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2E" w:rsidRDefault="00FB1E2E" w:rsidP="008C624B">
      <w:pPr>
        <w:jc w:val="center"/>
      </w:pPr>
    </w:p>
    <w:p w:rsidR="008C624B" w:rsidRDefault="008C624B" w:rsidP="008C624B">
      <w:pPr>
        <w:ind w:left="-85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Муниципальное бюджетное общеобразовательное учреждение</w:t>
      </w:r>
    </w:p>
    <w:p w:rsidR="008C624B" w:rsidRDefault="008C624B" w:rsidP="008C624B">
      <w:pPr>
        <w:ind w:left="-85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средняя общеобразовательная школа с</w:t>
      </w:r>
      <w:proofErr w:type="gramStart"/>
      <w:r>
        <w:rPr>
          <w:i/>
          <w:sz w:val="28"/>
          <w:szCs w:val="28"/>
        </w:rPr>
        <w:t>.К</w:t>
      </w:r>
      <w:proofErr w:type="gramEnd"/>
      <w:r>
        <w:rPr>
          <w:i/>
          <w:sz w:val="28"/>
          <w:szCs w:val="28"/>
        </w:rPr>
        <w:t>арма</w:t>
      </w:r>
      <w:r w:rsidR="00E139B8">
        <w:rPr>
          <w:i/>
          <w:sz w:val="28"/>
          <w:szCs w:val="28"/>
        </w:rPr>
        <w:t>н</w:t>
      </w:r>
    </w:p>
    <w:p w:rsidR="00E139B8" w:rsidRDefault="00E139B8" w:rsidP="008C624B">
      <w:pPr>
        <w:ind w:left="-851"/>
        <w:jc w:val="center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Дигорского</w:t>
      </w:r>
      <w:proofErr w:type="spellEnd"/>
      <w:r>
        <w:rPr>
          <w:i/>
          <w:sz w:val="28"/>
          <w:szCs w:val="28"/>
        </w:rPr>
        <w:t xml:space="preserve"> района </w:t>
      </w:r>
      <w:proofErr w:type="spellStart"/>
      <w:r>
        <w:rPr>
          <w:i/>
          <w:sz w:val="28"/>
          <w:szCs w:val="28"/>
        </w:rPr>
        <w:t>РСО-Алания</w:t>
      </w:r>
      <w:proofErr w:type="spellEnd"/>
    </w:p>
    <w:p w:rsidR="00E139B8" w:rsidRDefault="00E139B8" w:rsidP="008C624B">
      <w:pPr>
        <w:ind w:left="-851"/>
        <w:jc w:val="center"/>
        <w:rPr>
          <w:i/>
          <w:sz w:val="28"/>
          <w:szCs w:val="28"/>
        </w:rPr>
      </w:pPr>
    </w:p>
    <w:p w:rsidR="00E139B8" w:rsidRDefault="00E139B8" w:rsidP="008C624B">
      <w:pPr>
        <w:ind w:left="-851"/>
        <w:jc w:val="center"/>
        <w:rPr>
          <w:i/>
          <w:sz w:val="28"/>
          <w:szCs w:val="28"/>
        </w:rPr>
      </w:pPr>
    </w:p>
    <w:p w:rsidR="00E139B8" w:rsidRDefault="00E139B8" w:rsidP="00E139B8">
      <w:pPr>
        <w:pStyle w:val="1"/>
        <w:jc w:val="center"/>
        <w:rPr>
          <w:rFonts w:ascii="Open Sans" w:eastAsia="Open Sans" w:hAnsi="Open Sans" w:cs="Open Sans"/>
          <w:b/>
          <w:bCs/>
          <w:i/>
          <w:color w:val="444444"/>
        </w:rPr>
      </w:pPr>
    </w:p>
    <w:p w:rsidR="00E139B8" w:rsidRDefault="00E139B8" w:rsidP="00E139B8">
      <w:pPr>
        <w:pStyle w:val="1"/>
        <w:jc w:val="center"/>
        <w:rPr>
          <w:rFonts w:ascii="Open Sans" w:eastAsia="Open Sans" w:hAnsi="Open Sans" w:cs="Open Sans"/>
          <w:b/>
          <w:bCs/>
          <w:i/>
          <w:color w:val="444444"/>
        </w:rPr>
      </w:pPr>
    </w:p>
    <w:p w:rsidR="00E139B8" w:rsidRDefault="00E139B8" w:rsidP="00E139B8">
      <w:pPr>
        <w:pStyle w:val="1"/>
        <w:jc w:val="center"/>
        <w:rPr>
          <w:rFonts w:ascii="Open Sans" w:eastAsia="Open Sans" w:hAnsi="Open Sans" w:cs="Open Sans"/>
          <w:b/>
          <w:bCs/>
          <w:i/>
          <w:color w:val="444444"/>
          <w:sz w:val="38"/>
          <w:szCs w:val="36"/>
        </w:rPr>
      </w:pPr>
      <w:r w:rsidRPr="00E139B8">
        <w:rPr>
          <w:rFonts w:ascii="Open Sans" w:eastAsia="Open Sans" w:hAnsi="Open Sans" w:cs="Open Sans"/>
          <w:b/>
          <w:bCs/>
          <w:i/>
          <w:color w:val="444444"/>
          <w:sz w:val="34"/>
        </w:rPr>
        <w:t>Отчё</w:t>
      </w:r>
      <w:r w:rsidR="00922273">
        <w:rPr>
          <w:rFonts w:ascii="Open Sans" w:eastAsia="Open Sans" w:hAnsi="Open Sans" w:cs="Open Sans"/>
          <w:b/>
          <w:bCs/>
          <w:i/>
          <w:color w:val="444444"/>
          <w:sz w:val="34"/>
        </w:rPr>
        <w:t xml:space="preserve">т о проведенном уроке </w:t>
      </w:r>
      <w:r w:rsidRPr="00E139B8">
        <w:rPr>
          <w:rFonts w:ascii="Open Sans" w:eastAsia="Open Sans" w:hAnsi="Open Sans" w:cs="Open Sans"/>
          <w:b/>
          <w:bCs/>
          <w:i/>
          <w:color w:val="444444"/>
          <w:sz w:val="34"/>
        </w:rPr>
        <w:t xml:space="preserve"> в кабинете “Точка роста” на тему:</w:t>
      </w:r>
      <w:r w:rsidRPr="00E139B8">
        <w:rPr>
          <w:rFonts w:ascii="Open Sans" w:eastAsia="Open Sans" w:hAnsi="Open Sans" w:cs="Open Sans"/>
          <w:b/>
          <w:bCs/>
          <w:i/>
          <w:color w:val="444444"/>
          <w:sz w:val="38"/>
          <w:szCs w:val="36"/>
        </w:rPr>
        <w:t xml:space="preserve"> </w:t>
      </w:r>
      <w:r w:rsidR="0073277D">
        <w:rPr>
          <w:rFonts w:ascii="Open Sans" w:eastAsia="Open Sans" w:hAnsi="Open Sans" w:cs="Open Sans"/>
          <w:b/>
          <w:bCs/>
          <w:i/>
          <w:color w:val="444444"/>
          <w:sz w:val="38"/>
          <w:szCs w:val="36"/>
        </w:rPr>
        <w:t>«</w:t>
      </w:r>
      <w:r w:rsidRPr="00E139B8">
        <w:rPr>
          <w:rFonts w:ascii="Open Sans" w:eastAsia="Open Sans" w:hAnsi="Open Sans" w:cs="Open Sans"/>
          <w:b/>
          <w:bCs/>
          <w:i/>
          <w:color w:val="444444"/>
          <w:sz w:val="38"/>
          <w:szCs w:val="36"/>
        </w:rPr>
        <w:t>Конструирование фарт</w:t>
      </w:r>
      <w:r w:rsidR="0073277D">
        <w:rPr>
          <w:rFonts w:ascii="Open Sans" w:eastAsia="Open Sans" w:hAnsi="Open Sans" w:cs="Open Sans"/>
          <w:b/>
          <w:bCs/>
          <w:i/>
          <w:color w:val="444444"/>
          <w:sz w:val="38"/>
          <w:szCs w:val="36"/>
        </w:rPr>
        <w:t>ука. Построение чертежа фартука».</w:t>
      </w:r>
    </w:p>
    <w:p w:rsidR="00922273" w:rsidRPr="00922273" w:rsidRDefault="00922273" w:rsidP="00922273">
      <w:pPr>
        <w:jc w:val="center"/>
        <w:rPr>
          <w:b/>
          <w:i/>
          <w:sz w:val="36"/>
          <w:szCs w:val="36"/>
        </w:rPr>
      </w:pPr>
      <w:r w:rsidRPr="00922273">
        <w:rPr>
          <w:b/>
          <w:i/>
          <w:sz w:val="36"/>
          <w:szCs w:val="36"/>
        </w:rPr>
        <w:t>5 класс</w:t>
      </w:r>
    </w:p>
    <w:p w:rsidR="00E139B8" w:rsidRDefault="00E139B8" w:rsidP="00E139B8">
      <w:pPr>
        <w:jc w:val="center"/>
        <w:rPr>
          <w:i/>
        </w:rPr>
      </w:pPr>
    </w:p>
    <w:p w:rsidR="00E139B8" w:rsidRDefault="00E139B8" w:rsidP="00E139B8">
      <w:pPr>
        <w:jc w:val="center"/>
        <w:rPr>
          <w:i/>
        </w:rPr>
      </w:pPr>
    </w:p>
    <w:p w:rsidR="00E139B8" w:rsidRDefault="00E139B8" w:rsidP="00E139B8">
      <w:pPr>
        <w:jc w:val="center"/>
        <w:rPr>
          <w:i/>
        </w:rPr>
      </w:pPr>
    </w:p>
    <w:p w:rsidR="00E139B8" w:rsidRDefault="00E139B8" w:rsidP="00E139B8">
      <w:pPr>
        <w:jc w:val="center"/>
        <w:rPr>
          <w:i/>
        </w:rPr>
      </w:pPr>
    </w:p>
    <w:p w:rsidR="00E139B8" w:rsidRDefault="00E139B8" w:rsidP="00E139B8">
      <w:pPr>
        <w:jc w:val="center"/>
        <w:rPr>
          <w:i/>
        </w:rPr>
      </w:pPr>
    </w:p>
    <w:p w:rsidR="00E139B8" w:rsidRDefault="00E139B8" w:rsidP="00E139B8">
      <w:pPr>
        <w:jc w:val="right"/>
        <w:rPr>
          <w:i/>
          <w:sz w:val="28"/>
          <w:szCs w:val="28"/>
        </w:rPr>
      </w:pPr>
      <w:r w:rsidRPr="00E139B8">
        <w:rPr>
          <w:i/>
          <w:sz w:val="28"/>
          <w:szCs w:val="28"/>
        </w:rPr>
        <w:t xml:space="preserve">Учитель: </w:t>
      </w:r>
      <w:proofErr w:type="spellStart"/>
      <w:r w:rsidRPr="00E139B8">
        <w:rPr>
          <w:i/>
          <w:sz w:val="28"/>
          <w:szCs w:val="28"/>
        </w:rPr>
        <w:t>Атаева</w:t>
      </w:r>
      <w:proofErr w:type="spellEnd"/>
      <w:r w:rsidRPr="00E139B8">
        <w:rPr>
          <w:i/>
          <w:sz w:val="28"/>
          <w:szCs w:val="28"/>
        </w:rPr>
        <w:t xml:space="preserve"> И.К.</w:t>
      </w:r>
    </w:p>
    <w:p w:rsidR="00E139B8" w:rsidRDefault="00E139B8" w:rsidP="00E139B8">
      <w:pPr>
        <w:jc w:val="right"/>
        <w:rPr>
          <w:i/>
          <w:sz w:val="28"/>
          <w:szCs w:val="28"/>
        </w:rPr>
      </w:pPr>
    </w:p>
    <w:p w:rsidR="00E139B8" w:rsidRDefault="00E139B8" w:rsidP="00E139B8">
      <w:pPr>
        <w:jc w:val="right"/>
        <w:rPr>
          <w:i/>
          <w:sz w:val="28"/>
          <w:szCs w:val="28"/>
        </w:rPr>
      </w:pPr>
    </w:p>
    <w:p w:rsidR="00E139B8" w:rsidRDefault="00E139B8" w:rsidP="00E139B8">
      <w:pPr>
        <w:jc w:val="right"/>
        <w:rPr>
          <w:i/>
          <w:sz w:val="28"/>
          <w:szCs w:val="28"/>
        </w:rPr>
      </w:pPr>
    </w:p>
    <w:p w:rsidR="00E139B8" w:rsidRDefault="00E139B8" w:rsidP="00E139B8">
      <w:pPr>
        <w:jc w:val="right"/>
        <w:rPr>
          <w:i/>
          <w:sz w:val="28"/>
          <w:szCs w:val="28"/>
        </w:rPr>
      </w:pPr>
    </w:p>
    <w:p w:rsidR="00E139B8" w:rsidRDefault="00E139B8" w:rsidP="00E139B8">
      <w:pPr>
        <w:jc w:val="right"/>
        <w:rPr>
          <w:i/>
          <w:sz w:val="28"/>
          <w:szCs w:val="28"/>
        </w:rPr>
      </w:pPr>
    </w:p>
    <w:p w:rsidR="00922273" w:rsidRDefault="00922273" w:rsidP="00E139B8">
      <w:pPr>
        <w:jc w:val="center"/>
        <w:rPr>
          <w:i/>
          <w:sz w:val="28"/>
          <w:szCs w:val="28"/>
        </w:rPr>
      </w:pPr>
    </w:p>
    <w:p w:rsidR="00922273" w:rsidRDefault="00922273" w:rsidP="00E139B8">
      <w:pPr>
        <w:jc w:val="center"/>
        <w:rPr>
          <w:i/>
          <w:sz w:val="28"/>
          <w:szCs w:val="28"/>
        </w:rPr>
      </w:pPr>
    </w:p>
    <w:p w:rsidR="00E139B8" w:rsidRPr="00E139B8" w:rsidRDefault="00922273" w:rsidP="00E139B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proofErr w:type="gramStart"/>
      <w:r w:rsidR="00E139B8">
        <w:rPr>
          <w:i/>
          <w:sz w:val="28"/>
          <w:szCs w:val="28"/>
        </w:rPr>
        <w:t>.К</w:t>
      </w:r>
      <w:proofErr w:type="gramEnd"/>
      <w:r w:rsidR="00E139B8">
        <w:rPr>
          <w:i/>
          <w:sz w:val="28"/>
          <w:szCs w:val="28"/>
        </w:rPr>
        <w:t>арман 2021-2022уч.год</w:t>
      </w:r>
    </w:p>
    <w:p w:rsidR="00922273" w:rsidRDefault="00922273" w:rsidP="00922273">
      <w:pPr>
        <w:rPr>
          <w:rFonts w:ascii="Open Sans" w:eastAsia="Open Sans" w:hAnsi="Open Sans" w:cs="Open Sans"/>
          <w:color w:val="444444"/>
          <w:sz w:val="28"/>
          <w:szCs w:val="28"/>
        </w:rPr>
      </w:pPr>
    </w:p>
    <w:p w:rsidR="00922273" w:rsidRDefault="00922273" w:rsidP="00922273">
      <w:pPr>
        <w:rPr>
          <w:rFonts w:ascii="Open Sans" w:eastAsia="Open Sans" w:hAnsi="Open Sans" w:cs="Open Sans"/>
          <w:color w:val="444444"/>
          <w:sz w:val="28"/>
          <w:szCs w:val="28"/>
        </w:rPr>
      </w:pPr>
      <w:r w:rsidRPr="0EF8FDC9">
        <w:rPr>
          <w:rFonts w:ascii="Open Sans" w:eastAsia="Open Sans" w:hAnsi="Open Sans" w:cs="Open Sans"/>
          <w:color w:val="444444"/>
          <w:sz w:val="28"/>
          <w:szCs w:val="28"/>
        </w:rPr>
        <w:t>11.12.2021</w:t>
      </w:r>
      <w:r>
        <w:rPr>
          <w:rFonts w:ascii="Open Sans" w:eastAsia="Open Sans" w:hAnsi="Open Sans" w:cs="Open Sans"/>
          <w:color w:val="444444"/>
          <w:sz w:val="28"/>
          <w:szCs w:val="28"/>
        </w:rPr>
        <w:t xml:space="preserve"> </w:t>
      </w:r>
      <w:r w:rsidRPr="0EF8FDC9">
        <w:rPr>
          <w:rFonts w:ascii="Open Sans" w:eastAsia="Open Sans" w:hAnsi="Open Sans" w:cs="Open Sans"/>
          <w:color w:val="444444"/>
          <w:sz w:val="28"/>
          <w:szCs w:val="28"/>
        </w:rPr>
        <w:t>года</w:t>
      </w:r>
      <w:r>
        <w:rPr>
          <w:rFonts w:ascii="Open Sans" w:eastAsia="Open Sans" w:hAnsi="Open Sans" w:cs="Open Sans"/>
          <w:color w:val="444444"/>
          <w:sz w:val="28"/>
          <w:szCs w:val="28"/>
        </w:rPr>
        <w:t xml:space="preserve"> </w:t>
      </w:r>
      <w:r w:rsidRPr="0EF8FDC9">
        <w:rPr>
          <w:rFonts w:ascii="Open Sans" w:eastAsia="Open Sans" w:hAnsi="Open Sans" w:cs="Open Sans"/>
          <w:color w:val="444444"/>
          <w:sz w:val="28"/>
          <w:szCs w:val="28"/>
        </w:rPr>
        <w:t xml:space="preserve"> при изучении темы: « Конструирование фартука. Построение чертежа фартука» на уроке технологии, который был проведен в кабинете «Точка Роста», девочками  5 класса была использована интерактивная доска. Уроки конструирования одежды являются наиболее сложными во всей программе технологии, так как девочкам в пятом классе уже приходится обращаться к основам черчения. Приходится запоминать много вычислительных формул, а также выполнять чертежи в двух масштабах.</w:t>
      </w:r>
    </w:p>
    <w:p w:rsidR="00922273" w:rsidRDefault="00922273" w:rsidP="00922273">
      <w:pPr>
        <w:rPr>
          <w:rFonts w:ascii="Open Sans" w:eastAsia="Open Sans" w:hAnsi="Open Sans" w:cs="Open Sans"/>
          <w:color w:val="444444"/>
          <w:sz w:val="28"/>
          <w:szCs w:val="28"/>
        </w:rPr>
      </w:pPr>
      <w:r w:rsidRPr="0EF8FDC9">
        <w:rPr>
          <w:rFonts w:ascii="Open Sans" w:eastAsia="Open Sans" w:hAnsi="Open Sans" w:cs="Open Sans"/>
          <w:color w:val="444444"/>
          <w:sz w:val="28"/>
          <w:szCs w:val="28"/>
        </w:rPr>
        <w:t>Цель использования интерактивного оборудования на уроке – это наглядность, эмоциональное восприятие изучаемых объектов. На уроке были продемонстрированы технические приемы построения чертежа фартука, пошагово. При объяснении нового материала учащиеся могли посмотреть предыдущий чертеж, у каждой девочки была возможность открыть свою страницу и построить чертеж на доске. Преимуществом работы на уроке с интерактивной доской является то, что чертеж и все расчеты можно сохранить на электронном носителе и дома самостоятельно построить чертеж в натуральную величину по своим меркам.</w:t>
      </w:r>
      <w:r>
        <w:rPr>
          <w:rFonts w:ascii="Open Sans" w:eastAsia="Open Sans" w:hAnsi="Open Sans" w:cs="Open Sans"/>
          <w:color w:val="444444"/>
          <w:sz w:val="28"/>
          <w:szCs w:val="28"/>
        </w:rPr>
        <w:t xml:space="preserve">          </w:t>
      </w:r>
    </w:p>
    <w:p w:rsidR="00E139B8" w:rsidRPr="008C624B" w:rsidRDefault="00E139B8" w:rsidP="008C624B">
      <w:pPr>
        <w:ind w:left="-851"/>
        <w:jc w:val="center"/>
        <w:rPr>
          <w:i/>
          <w:sz w:val="28"/>
          <w:szCs w:val="28"/>
        </w:rPr>
      </w:pPr>
    </w:p>
    <w:sectPr w:rsidR="00E139B8" w:rsidRPr="008C624B" w:rsidSect="00E139B8">
      <w:pgSz w:w="11906" w:h="16838"/>
      <w:pgMar w:top="1134" w:right="850" w:bottom="1134" w:left="85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24B"/>
    <w:rsid w:val="0073277D"/>
    <w:rsid w:val="008C624B"/>
    <w:rsid w:val="00922273"/>
    <w:rsid w:val="00E1231F"/>
    <w:rsid w:val="00E139B8"/>
    <w:rsid w:val="00F6769C"/>
    <w:rsid w:val="00FB1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2E"/>
  </w:style>
  <w:style w:type="paragraph" w:styleId="1">
    <w:name w:val="heading 1"/>
    <w:basedOn w:val="a"/>
    <w:next w:val="a"/>
    <w:link w:val="10"/>
    <w:uiPriority w:val="9"/>
    <w:qFormat/>
    <w:rsid w:val="00E139B8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39B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10</dc:creator>
  <cp:lastModifiedBy>ученик 10</cp:lastModifiedBy>
  <cp:revision>2</cp:revision>
  <dcterms:created xsi:type="dcterms:W3CDTF">2022-06-02T07:59:00Z</dcterms:created>
  <dcterms:modified xsi:type="dcterms:W3CDTF">2022-06-02T08:46:00Z</dcterms:modified>
</cp:coreProperties>
</file>