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B5" w:rsidRPr="00C24170" w:rsidRDefault="00F509B5" w:rsidP="00F509B5">
      <w:pPr>
        <w:pStyle w:val="a9"/>
        <w:ind w:right="20"/>
        <w:rPr>
          <w:rStyle w:val="aa"/>
          <w:b w:val="0"/>
          <w:color w:val="000000"/>
          <w:sz w:val="22"/>
        </w:rPr>
      </w:pPr>
      <w:r w:rsidRPr="00C24170">
        <w:rPr>
          <w:rStyle w:val="aa"/>
          <w:b w:val="0"/>
          <w:color w:val="000000"/>
          <w:sz w:val="22"/>
        </w:rPr>
        <w:t xml:space="preserve">      Утверждаю                                                 </w:t>
      </w:r>
      <w:r w:rsidR="00C24170" w:rsidRPr="00C24170">
        <w:rPr>
          <w:rStyle w:val="aa"/>
          <w:b w:val="0"/>
          <w:color w:val="000000"/>
          <w:sz w:val="22"/>
        </w:rPr>
        <w:t xml:space="preserve">               </w:t>
      </w:r>
      <w:r w:rsidR="00C24170">
        <w:rPr>
          <w:rStyle w:val="aa"/>
          <w:b w:val="0"/>
          <w:color w:val="000000"/>
          <w:sz w:val="22"/>
        </w:rPr>
        <w:t xml:space="preserve">              </w:t>
      </w:r>
      <w:r w:rsidR="00C24170" w:rsidRPr="00C24170">
        <w:rPr>
          <w:rStyle w:val="aa"/>
          <w:b w:val="0"/>
          <w:color w:val="000000"/>
          <w:sz w:val="22"/>
        </w:rPr>
        <w:t xml:space="preserve">               </w:t>
      </w:r>
      <w:r w:rsidRPr="00C24170">
        <w:rPr>
          <w:rStyle w:val="aa"/>
          <w:b w:val="0"/>
          <w:color w:val="000000"/>
          <w:sz w:val="22"/>
        </w:rPr>
        <w:t xml:space="preserve">  Согласовано</w:t>
      </w:r>
    </w:p>
    <w:p w:rsidR="00F509B5" w:rsidRPr="00C24170" w:rsidRDefault="00F509B5" w:rsidP="00F509B5">
      <w:pPr>
        <w:pStyle w:val="a9"/>
        <w:ind w:right="20"/>
        <w:rPr>
          <w:rStyle w:val="aa"/>
          <w:b w:val="0"/>
          <w:color w:val="000000"/>
          <w:sz w:val="22"/>
        </w:rPr>
      </w:pPr>
      <w:r w:rsidRPr="00C24170">
        <w:rPr>
          <w:rStyle w:val="aa"/>
          <w:b w:val="0"/>
          <w:color w:val="000000"/>
          <w:sz w:val="22"/>
        </w:rPr>
        <w:t>Директор школы</w:t>
      </w:r>
      <w:r w:rsidR="00C24170" w:rsidRPr="00C24170">
        <w:rPr>
          <w:rStyle w:val="aa"/>
          <w:b w:val="0"/>
          <w:color w:val="000000"/>
          <w:sz w:val="22"/>
        </w:rPr>
        <w:t xml:space="preserve"> МКОУ СОШ с. Карман</w:t>
      </w:r>
      <w:r w:rsidRPr="00C24170">
        <w:rPr>
          <w:rStyle w:val="aa"/>
          <w:b w:val="0"/>
          <w:color w:val="000000"/>
          <w:sz w:val="22"/>
        </w:rPr>
        <w:t xml:space="preserve">       </w:t>
      </w:r>
      <w:r w:rsidR="00C24170">
        <w:rPr>
          <w:rStyle w:val="aa"/>
          <w:b w:val="0"/>
          <w:color w:val="000000"/>
          <w:sz w:val="22"/>
        </w:rPr>
        <w:t xml:space="preserve">                </w:t>
      </w:r>
      <w:r w:rsidRPr="00C24170">
        <w:rPr>
          <w:rStyle w:val="aa"/>
          <w:b w:val="0"/>
          <w:color w:val="000000"/>
          <w:sz w:val="22"/>
        </w:rPr>
        <w:t xml:space="preserve">  Пред</w:t>
      </w:r>
      <w:r w:rsidR="00C24170" w:rsidRPr="00C24170">
        <w:rPr>
          <w:rStyle w:val="aa"/>
          <w:b w:val="0"/>
          <w:color w:val="000000"/>
          <w:sz w:val="22"/>
        </w:rPr>
        <w:t xml:space="preserve">седатель </w:t>
      </w:r>
      <w:r w:rsidRPr="00C24170">
        <w:rPr>
          <w:rStyle w:val="aa"/>
          <w:b w:val="0"/>
          <w:color w:val="000000"/>
          <w:sz w:val="22"/>
        </w:rPr>
        <w:t>Управ</w:t>
      </w:r>
      <w:r w:rsidR="00C24170" w:rsidRPr="00C24170">
        <w:rPr>
          <w:rStyle w:val="aa"/>
          <w:b w:val="0"/>
          <w:color w:val="000000"/>
          <w:sz w:val="22"/>
        </w:rPr>
        <w:t xml:space="preserve">ляющего </w:t>
      </w:r>
      <w:r w:rsidRPr="00C24170">
        <w:rPr>
          <w:rStyle w:val="aa"/>
          <w:b w:val="0"/>
          <w:color w:val="000000"/>
          <w:sz w:val="22"/>
        </w:rPr>
        <w:t>сов</w:t>
      </w:r>
      <w:r w:rsidR="00C24170" w:rsidRPr="00C24170">
        <w:rPr>
          <w:rStyle w:val="aa"/>
          <w:b w:val="0"/>
          <w:color w:val="000000"/>
          <w:sz w:val="22"/>
        </w:rPr>
        <w:t>ета школы</w:t>
      </w:r>
      <w:r w:rsidRPr="00C24170">
        <w:rPr>
          <w:rStyle w:val="aa"/>
          <w:b w:val="0"/>
          <w:color w:val="000000"/>
          <w:sz w:val="22"/>
        </w:rPr>
        <w:t>.</w:t>
      </w:r>
    </w:p>
    <w:p w:rsidR="00F509B5" w:rsidRPr="00C24170" w:rsidRDefault="00C24170" w:rsidP="00F509B5">
      <w:pPr>
        <w:pStyle w:val="a9"/>
        <w:ind w:right="20"/>
        <w:rPr>
          <w:rStyle w:val="aa"/>
          <w:b w:val="0"/>
          <w:color w:val="000000"/>
          <w:sz w:val="22"/>
        </w:rPr>
      </w:pPr>
      <w:proofErr w:type="spellStart"/>
      <w:r w:rsidRPr="00C24170">
        <w:rPr>
          <w:rStyle w:val="aa"/>
          <w:b w:val="0"/>
          <w:color w:val="000000"/>
          <w:sz w:val="22"/>
        </w:rPr>
        <w:t>Созаева</w:t>
      </w:r>
      <w:proofErr w:type="spellEnd"/>
      <w:r w:rsidRPr="00C24170">
        <w:rPr>
          <w:rStyle w:val="aa"/>
          <w:b w:val="0"/>
          <w:color w:val="000000"/>
          <w:sz w:val="22"/>
        </w:rPr>
        <w:t xml:space="preserve"> Э.Ю.</w:t>
      </w:r>
      <w:r w:rsidR="00F509B5" w:rsidRPr="00C24170">
        <w:rPr>
          <w:rStyle w:val="aa"/>
          <w:b w:val="0"/>
          <w:color w:val="000000"/>
          <w:sz w:val="22"/>
        </w:rPr>
        <w:t xml:space="preserve">._________          </w:t>
      </w:r>
      <w:r w:rsidRPr="00C24170">
        <w:rPr>
          <w:rStyle w:val="aa"/>
          <w:b w:val="0"/>
          <w:color w:val="000000"/>
          <w:sz w:val="22"/>
        </w:rPr>
        <w:t xml:space="preserve">                                                              </w:t>
      </w:r>
      <w:proofErr w:type="spellStart"/>
      <w:r w:rsidRPr="00C24170">
        <w:rPr>
          <w:rStyle w:val="aa"/>
          <w:b w:val="0"/>
          <w:color w:val="000000"/>
          <w:sz w:val="22"/>
        </w:rPr>
        <w:t>Гадзаов</w:t>
      </w:r>
      <w:proofErr w:type="spellEnd"/>
      <w:r w:rsidRPr="00C24170">
        <w:rPr>
          <w:rStyle w:val="aa"/>
          <w:b w:val="0"/>
          <w:color w:val="000000"/>
          <w:sz w:val="22"/>
        </w:rPr>
        <w:t xml:space="preserve"> А.А.</w:t>
      </w:r>
      <w:r w:rsidR="00F509B5" w:rsidRPr="00C24170">
        <w:rPr>
          <w:rStyle w:val="aa"/>
          <w:b w:val="0"/>
          <w:color w:val="000000"/>
          <w:sz w:val="22"/>
        </w:rPr>
        <w:t>________</w:t>
      </w:r>
    </w:p>
    <w:p w:rsidR="00F509B5" w:rsidRDefault="00F509B5" w:rsidP="00F509B5">
      <w:pPr>
        <w:pStyle w:val="a9"/>
        <w:ind w:right="20"/>
        <w:jc w:val="center"/>
        <w:rPr>
          <w:rStyle w:val="aa"/>
          <w:color w:val="000000"/>
          <w:sz w:val="28"/>
          <w:szCs w:val="28"/>
        </w:rPr>
      </w:pPr>
    </w:p>
    <w:p w:rsidR="00135FB5" w:rsidRDefault="00135FB5" w:rsidP="00612CE4">
      <w:pPr>
        <w:pStyle w:val="a9"/>
        <w:ind w:right="20"/>
        <w:jc w:val="center"/>
        <w:rPr>
          <w:rStyle w:val="aa"/>
          <w:color w:val="000000"/>
          <w:sz w:val="28"/>
          <w:szCs w:val="28"/>
        </w:rPr>
      </w:pPr>
    </w:p>
    <w:p w:rsidR="00612CE4" w:rsidRPr="005D1BB8" w:rsidRDefault="00F509B5" w:rsidP="00F509B5">
      <w:pPr>
        <w:pStyle w:val="a9"/>
        <w:ind w:right="20"/>
        <w:rPr>
          <w:color w:val="943634" w:themeColor="accent2" w:themeShade="BF"/>
          <w:sz w:val="28"/>
          <w:szCs w:val="28"/>
        </w:rPr>
      </w:pPr>
      <w:r w:rsidRPr="005D1BB8">
        <w:rPr>
          <w:rStyle w:val="aa"/>
          <w:color w:val="943634" w:themeColor="accent2" w:themeShade="BF"/>
          <w:sz w:val="28"/>
          <w:szCs w:val="28"/>
        </w:rPr>
        <w:t xml:space="preserve">                                                </w:t>
      </w:r>
      <w:r w:rsidR="005D1BB8" w:rsidRPr="005D1BB8">
        <w:rPr>
          <w:rStyle w:val="aa"/>
          <w:color w:val="943634" w:themeColor="accent2" w:themeShade="BF"/>
          <w:sz w:val="28"/>
          <w:szCs w:val="28"/>
        </w:rPr>
        <w:t xml:space="preserve">     </w:t>
      </w:r>
      <w:r w:rsidR="00612CE4" w:rsidRPr="005D1BB8">
        <w:rPr>
          <w:rStyle w:val="aa"/>
          <w:color w:val="943634" w:themeColor="accent2" w:themeShade="BF"/>
          <w:sz w:val="28"/>
          <w:szCs w:val="28"/>
        </w:rPr>
        <w:t>ПОЛОЖЕНИЕ</w:t>
      </w:r>
    </w:p>
    <w:p w:rsidR="00612CE4" w:rsidRPr="005D1BB8" w:rsidRDefault="00304FF7" w:rsidP="00612CE4">
      <w:pPr>
        <w:pStyle w:val="a9"/>
        <w:ind w:right="20"/>
        <w:jc w:val="center"/>
        <w:rPr>
          <w:rFonts w:ascii="Verdana" w:hAnsi="Verdana"/>
          <w:color w:val="943634" w:themeColor="accent2" w:themeShade="BF"/>
          <w:sz w:val="28"/>
          <w:szCs w:val="28"/>
        </w:rPr>
      </w:pPr>
      <w:r w:rsidRPr="005D1BB8">
        <w:rPr>
          <w:rStyle w:val="aa"/>
          <w:color w:val="943634" w:themeColor="accent2" w:themeShade="BF"/>
          <w:sz w:val="28"/>
          <w:szCs w:val="28"/>
        </w:rPr>
        <w:t>о фонде оплаты труда М</w:t>
      </w:r>
      <w:r w:rsidR="00C24170">
        <w:rPr>
          <w:rStyle w:val="aa"/>
          <w:color w:val="943634" w:themeColor="accent2" w:themeShade="BF"/>
          <w:sz w:val="28"/>
          <w:szCs w:val="28"/>
        </w:rPr>
        <w:t>К</w:t>
      </w:r>
      <w:r w:rsidRPr="005D1BB8">
        <w:rPr>
          <w:rStyle w:val="aa"/>
          <w:color w:val="943634" w:themeColor="accent2" w:themeShade="BF"/>
          <w:sz w:val="28"/>
          <w:szCs w:val="28"/>
        </w:rPr>
        <w:t xml:space="preserve">ОУ СОШ </w:t>
      </w:r>
      <w:r w:rsidR="00C24170">
        <w:rPr>
          <w:rStyle w:val="aa"/>
          <w:color w:val="943634" w:themeColor="accent2" w:themeShade="BF"/>
          <w:sz w:val="28"/>
          <w:szCs w:val="28"/>
        </w:rPr>
        <w:t>с. Карман</w:t>
      </w:r>
      <w:r w:rsidRPr="005D1BB8">
        <w:rPr>
          <w:rStyle w:val="aa"/>
          <w:color w:val="943634" w:themeColor="accent2" w:themeShade="BF"/>
          <w:sz w:val="28"/>
          <w:szCs w:val="28"/>
        </w:rPr>
        <w:t xml:space="preserve"> Дигорского района</w:t>
      </w:r>
    </w:p>
    <w:p w:rsidR="00612CE4" w:rsidRPr="005D1BB8" w:rsidRDefault="00612CE4" w:rsidP="00612CE4">
      <w:pPr>
        <w:pStyle w:val="a9"/>
        <w:ind w:right="20" w:firstLine="720"/>
        <w:jc w:val="center"/>
        <w:rPr>
          <w:color w:val="943634" w:themeColor="accent2" w:themeShade="BF"/>
          <w:sz w:val="28"/>
          <w:szCs w:val="28"/>
        </w:rPr>
      </w:pPr>
    </w:p>
    <w:p w:rsidR="00612CE4" w:rsidRPr="00FE2958" w:rsidRDefault="00612CE4" w:rsidP="00612CE4">
      <w:pPr>
        <w:pStyle w:val="a9"/>
        <w:ind w:right="20"/>
        <w:jc w:val="center"/>
        <w:rPr>
          <w:b/>
          <w:color w:val="000000"/>
          <w:sz w:val="28"/>
          <w:szCs w:val="28"/>
        </w:rPr>
      </w:pPr>
      <w:r w:rsidRPr="00FE2958">
        <w:rPr>
          <w:b/>
          <w:color w:val="000000"/>
          <w:sz w:val="28"/>
          <w:szCs w:val="28"/>
        </w:rPr>
        <w:t>1. Общие положения</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1.1. Настоящее Положение определяет общие требования к порядку формирования и расходования фонда оплаты труда и системы </w:t>
      </w:r>
      <w:proofErr w:type="gramStart"/>
      <w:r w:rsidRPr="00FE2958">
        <w:rPr>
          <w:rFonts w:ascii="Times New Roman" w:hAnsi="Times New Roman" w:cs="Times New Roman"/>
          <w:sz w:val="28"/>
          <w:szCs w:val="28"/>
        </w:rPr>
        <w:t xml:space="preserve">оплаты труда работников </w:t>
      </w:r>
      <w:r w:rsidRPr="00FE2958">
        <w:rPr>
          <w:rFonts w:ascii="Times New Roman" w:hAnsi="Times New Roman" w:cs="Times New Roman"/>
          <w:color w:val="000000"/>
          <w:sz w:val="28"/>
          <w:szCs w:val="28"/>
        </w:rPr>
        <w:t>муниципального общеобразовательного учреждения</w:t>
      </w:r>
      <w:proofErr w:type="gramEnd"/>
      <w:r w:rsidRPr="00FE2958">
        <w:rPr>
          <w:rFonts w:ascii="Times New Roman" w:hAnsi="Times New Roman" w:cs="Times New Roman"/>
          <w:color w:val="000000"/>
          <w:sz w:val="28"/>
          <w:szCs w:val="28"/>
        </w:rPr>
        <w:t xml:space="preserve"> средн</w:t>
      </w:r>
      <w:r w:rsidR="00135FB5">
        <w:rPr>
          <w:rFonts w:ascii="Times New Roman" w:hAnsi="Times New Roman" w:cs="Times New Roman"/>
          <w:color w:val="000000"/>
          <w:sz w:val="28"/>
          <w:szCs w:val="28"/>
        </w:rPr>
        <w:t xml:space="preserve">яя общеобразовательная школа </w:t>
      </w:r>
      <w:r w:rsidR="00C24170">
        <w:rPr>
          <w:rFonts w:ascii="Times New Roman" w:hAnsi="Times New Roman" w:cs="Times New Roman"/>
          <w:color w:val="000000"/>
          <w:sz w:val="28"/>
          <w:szCs w:val="28"/>
        </w:rPr>
        <w:t>с. Карман</w:t>
      </w:r>
      <w:r w:rsidR="00135FB5">
        <w:rPr>
          <w:rFonts w:ascii="Times New Roman" w:hAnsi="Times New Roman" w:cs="Times New Roman"/>
          <w:color w:val="000000"/>
          <w:sz w:val="28"/>
          <w:szCs w:val="28"/>
        </w:rPr>
        <w:t xml:space="preserve"> </w:t>
      </w:r>
      <w:r w:rsidRPr="00FE2958">
        <w:rPr>
          <w:rFonts w:ascii="Times New Roman" w:hAnsi="Times New Roman" w:cs="Times New Roman"/>
          <w:color w:val="000000"/>
          <w:sz w:val="28"/>
          <w:szCs w:val="28"/>
        </w:rPr>
        <w:t>(далее - Школа)</w:t>
      </w:r>
      <w:r w:rsidRPr="00FE2958">
        <w:rPr>
          <w:rFonts w:ascii="Times New Roman" w:hAnsi="Times New Roman" w:cs="Times New Roman"/>
          <w:sz w:val="28"/>
          <w:szCs w:val="28"/>
        </w:rPr>
        <w:t xml:space="preserve">, </w:t>
      </w:r>
      <w:r w:rsidRPr="00FE2958">
        <w:rPr>
          <w:rFonts w:ascii="Times New Roman" w:hAnsi="Times New Roman" w:cs="Times New Roman"/>
          <w:color w:val="000000"/>
          <w:sz w:val="28"/>
          <w:szCs w:val="28"/>
        </w:rPr>
        <w:t>реализующего программы начального общего, основного общего, среднего (полного) общего образования.</w:t>
      </w:r>
    </w:p>
    <w:p w:rsidR="00612CE4" w:rsidRPr="00FE2958" w:rsidRDefault="00612CE4" w:rsidP="00612CE4">
      <w:pPr>
        <w:pStyle w:val="ab"/>
        <w:widowControl w:val="0"/>
        <w:ind w:right="20" w:firstLine="720"/>
        <w:jc w:val="both"/>
        <w:rPr>
          <w:szCs w:val="28"/>
        </w:rPr>
      </w:pPr>
      <w:r w:rsidRPr="00FE2958">
        <w:rPr>
          <w:color w:val="000000"/>
          <w:szCs w:val="28"/>
        </w:rPr>
        <w:t xml:space="preserve">1.2. </w:t>
      </w:r>
      <w:r w:rsidRPr="00FE2958">
        <w:rPr>
          <w:szCs w:val="28"/>
        </w:rPr>
        <w:t xml:space="preserve">Правовым основанием </w:t>
      </w:r>
      <w:proofErr w:type="gramStart"/>
      <w:r w:rsidRPr="00FE2958">
        <w:rPr>
          <w:szCs w:val="28"/>
        </w:rPr>
        <w:t>введения новой системы оплаты труда</w:t>
      </w:r>
      <w:proofErr w:type="gramEnd"/>
      <w:r w:rsidRPr="00FE2958">
        <w:rPr>
          <w:szCs w:val="28"/>
        </w:rPr>
        <w:t xml:space="preserve"> являются: </w:t>
      </w:r>
    </w:p>
    <w:p w:rsidR="00612CE4" w:rsidRDefault="00612CE4" w:rsidP="00612CE4">
      <w:pPr>
        <w:pStyle w:val="ab"/>
        <w:widowControl w:val="0"/>
        <w:ind w:right="20" w:firstLine="708"/>
        <w:jc w:val="both"/>
        <w:rPr>
          <w:szCs w:val="28"/>
        </w:rPr>
      </w:pPr>
      <w:r w:rsidRPr="00FE2958">
        <w:rPr>
          <w:szCs w:val="28"/>
        </w:rPr>
        <w:t xml:space="preserve">статьи 29, 41 Закона Российской Федерации </w:t>
      </w:r>
      <w:r>
        <w:rPr>
          <w:szCs w:val="28"/>
        </w:rPr>
        <w:t xml:space="preserve"> от 10 июля 1992 г. №3266-</w:t>
      </w:r>
    </w:p>
    <w:p w:rsidR="00612CE4" w:rsidRPr="00FE2958" w:rsidRDefault="00612CE4" w:rsidP="00612CE4">
      <w:pPr>
        <w:pStyle w:val="ab"/>
        <w:widowControl w:val="0"/>
        <w:ind w:right="20"/>
        <w:jc w:val="both"/>
        <w:rPr>
          <w:szCs w:val="28"/>
        </w:rPr>
      </w:pPr>
      <w:r>
        <w:rPr>
          <w:szCs w:val="28"/>
        </w:rPr>
        <w:t>1</w:t>
      </w:r>
      <w:r w:rsidRPr="00FE2958">
        <w:rPr>
          <w:szCs w:val="28"/>
        </w:rPr>
        <w:t>«Об образовании»</w:t>
      </w:r>
      <w:r>
        <w:rPr>
          <w:szCs w:val="28"/>
        </w:rPr>
        <w:t xml:space="preserve"> (с изменениями)</w:t>
      </w:r>
      <w:r w:rsidRPr="00FE2958">
        <w:rPr>
          <w:szCs w:val="28"/>
        </w:rPr>
        <w:t>;</w:t>
      </w:r>
    </w:p>
    <w:p w:rsidR="00612CE4" w:rsidRPr="00FE2958" w:rsidRDefault="00612CE4" w:rsidP="00612CE4">
      <w:pPr>
        <w:pStyle w:val="ab"/>
        <w:widowControl w:val="0"/>
        <w:ind w:right="20" w:firstLine="708"/>
        <w:jc w:val="both"/>
        <w:rPr>
          <w:szCs w:val="28"/>
        </w:rPr>
      </w:pPr>
      <w:r w:rsidRPr="00FE2958">
        <w:rPr>
          <w:szCs w:val="28"/>
        </w:rPr>
        <w:t>часть 2 статьи 26.14 Федерального закона</w:t>
      </w:r>
      <w:r>
        <w:rPr>
          <w:szCs w:val="28"/>
        </w:rPr>
        <w:t xml:space="preserve"> от 6 октября 1994 г. №184-ФЗ</w:t>
      </w:r>
      <w:proofErr w:type="gramStart"/>
      <w:r w:rsidRPr="00FE2958">
        <w:rPr>
          <w:szCs w:val="28"/>
        </w:rPr>
        <w:t>«О</w:t>
      </w:r>
      <w:proofErr w:type="gramEnd"/>
      <w:r w:rsidRPr="00FE2958">
        <w:rPr>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12CE4" w:rsidRPr="00FE2958" w:rsidRDefault="00612CE4" w:rsidP="00612CE4">
      <w:pPr>
        <w:pStyle w:val="ab"/>
        <w:widowControl w:val="0"/>
        <w:ind w:right="20"/>
        <w:jc w:val="both"/>
        <w:rPr>
          <w:szCs w:val="28"/>
        </w:rPr>
      </w:pPr>
      <w:r w:rsidRPr="00FE2958">
        <w:rPr>
          <w:szCs w:val="28"/>
        </w:rPr>
        <w:t>статья 144 Трудового кодекса Российской Федерации;</w:t>
      </w:r>
    </w:p>
    <w:p w:rsidR="00612CE4" w:rsidRPr="00FE2958" w:rsidRDefault="00612CE4" w:rsidP="00612CE4">
      <w:pPr>
        <w:pStyle w:val="ab"/>
        <w:widowControl w:val="0"/>
        <w:ind w:right="20" w:firstLine="708"/>
        <w:jc w:val="both"/>
        <w:rPr>
          <w:szCs w:val="28"/>
        </w:rPr>
      </w:pPr>
      <w:r w:rsidRPr="00FE2958">
        <w:rPr>
          <w:szCs w:val="28"/>
        </w:rPr>
        <w:t xml:space="preserve">Федеральный закон </w:t>
      </w:r>
      <w:r>
        <w:rPr>
          <w:szCs w:val="28"/>
        </w:rPr>
        <w:t>от 6 октября 2003г. №131-ФЗ</w:t>
      </w:r>
      <w:proofErr w:type="gramStart"/>
      <w:r>
        <w:rPr>
          <w:szCs w:val="28"/>
        </w:rPr>
        <w:t xml:space="preserve"> .</w:t>
      </w:r>
      <w:proofErr w:type="gramEnd"/>
      <w:r>
        <w:rPr>
          <w:szCs w:val="28"/>
        </w:rPr>
        <w:t xml:space="preserve"> </w:t>
      </w:r>
      <w:r w:rsidRPr="00FE2958">
        <w:rPr>
          <w:szCs w:val="28"/>
        </w:rPr>
        <w:t>«Об общих принципах организации местного самоуправления в Российской Федерации»</w:t>
      </w:r>
      <w:r>
        <w:rPr>
          <w:szCs w:val="28"/>
        </w:rPr>
        <w:t xml:space="preserve"> (с изменениями)</w:t>
      </w:r>
      <w:r w:rsidRPr="00FE2958">
        <w:rPr>
          <w:szCs w:val="28"/>
        </w:rPr>
        <w:t>;</w:t>
      </w:r>
    </w:p>
    <w:p w:rsidR="00612CE4" w:rsidRPr="00FE2958" w:rsidRDefault="00612CE4" w:rsidP="00612CE4">
      <w:pPr>
        <w:pStyle w:val="ab"/>
        <w:widowControl w:val="0"/>
        <w:ind w:right="20" w:firstLine="708"/>
        <w:jc w:val="both"/>
        <w:rPr>
          <w:szCs w:val="28"/>
        </w:rPr>
      </w:pPr>
      <w:r w:rsidRPr="00FE2958">
        <w:rPr>
          <w:szCs w:val="28"/>
        </w:rPr>
        <w:t xml:space="preserve">статья 6 Закона Республики Северная Осетия – Алания </w:t>
      </w:r>
      <w:r>
        <w:rPr>
          <w:szCs w:val="28"/>
        </w:rPr>
        <w:t xml:space="preserve">от 1 марта 2005г. №6-РЗ </w:t>
      </w:r>
      <w:r w:rsidRPr="00FE2958">
        <w:rPr>
          <w:szCs w:val="28"/>
        </w:rPr>
        <w:t xml:space="preserve">«Об оплате </w:t>
      </w:r>
      <w:proofErr w:type="gramStart"/>
      <w:r w:rsidRPr="00FE2958">
        <w:rPr>
          <w:szCs w:val="28"/>
        </w:rPr>
        <w:t>труда работников бюджетных учреждений Республики</w:t>
      </w:r>
      <w:proofErr w:type="gramEnd"/>
      <w:r w:rsidRPr="00FE2958">
        <w:rPr>
          <w:szCs w:val="28"/>
        </w:rPr>
        <w:t xml:space="preserve"> Северная Осетия – Алания»</w:t>
      </w:r>
      <w:r>
        <w:rPr>
          <w:szCs w:val="28"/>
        </w:rPr>
        <w:t xml:space="preserve"> (с изменениями)</w:t>
      </w:r>
      <w:r w:rsidRPr="00FE2958">
        <w:rPr>
          <w:szCs w:val="28"/>
        </w:rPr>
        <w:t>;</w:t>
      </w:r>
    </w:p>
    <w:p w:rsidR="00612CE4" w:rsidRPr="00FE2958" w:rsidRDefault="00612CE4" w:rsidP="00612CE4">
      <w:pPr>
        <w:pStyle w:val="ConsPlusTitle"/>
        <w:widowControl/>
        <w:ind w:firstLine="708"/>
        <w:jc w:val="both"/>
        <w:rPr>
          <w:rFonts w:ascii="Times New Roman" w:hAnsi="Times New Roman" w:cs="Times New Roman"/>
          <w:b w:val="0"/>
          <w:sz w:val="28"/>
          <w:szCs w:val="28"/>
        </w:rPr>
      </w:pPr>
      <w:r w:rsidRPr="00FE2958">
        <w:rPr>
          <w:rFonts w:ascii="Times New Roman" w:hAnsi="Times New Roman" w:cs="Times New Roman"/>
          <w:b w:val="0"/>
          <w:sz w:val="28"/>
          <w:szCs w:val="28"/>
        </w:rPr>
        <w:t>постановление Правительства Республики Северная Осетия - Алания от 24.10. 2008 года №239 «О новой системе оплаты труда работников государственных и муниципальных общеобразовательных учреждений Республики Северная Осетия-Алания»;</w:t>
      </w:r>
    </w:p>
    <w:p w:rsidR="00612CE4" w:rsidRPr="00FE2958" w:rsidRDefault="00612CE4" w:rsidP="00612CE4">
      <w:pPr>
        <w:pStyle w:val="ConsPlusTitle"/>
        <w:widowControl/>
        <w:ind w:firstLine="708"/>
        <w:jc w:val="both"/>
        <w:rPr>
          <w:rFonts w:ascii="Times New Roman" w:hAnsi="Times New Roman" w:cs="Times New Roman"/>
          <w:b w:val="0"/>
          <w:sz w:val="28"/>
          <w:szCs w:val="28"/>
        </w:rPr>
      </w:pPr>
      <w:r w:rsidRPr="00FE2958">
        <w:rPr>
          <w:rFonts w:ascii="Times New Roman" w:hAnsi="Times New Roman" w:cs="Times New Roman"/>
          <w:b w:val="0"/>
          <w:sz w:val="28"/>
          <w:szCs w:val="28"/>
        </w:rPr>
        <w:t xml:space="preserve">постановление Правительства Республики Северная Осетия - Алания от 4.12. 2008 г. №268 «О переходе на нормативное </w:t>
      </w:r>
      <w:proofErr w:type="spellStart"/>
      <w:r w:rsidRPr="00FE2958">
        <w:rPr>
          <w:rFonts w:ascii="Times New Roman" w:hAnsi="Times New Roman" w:cs="Times New Roman"/>
          <w:b w:val="0"/>
          <w:sz w:val="28"/>
          <w:szCs w:val="28"/>
        </w:rPr>
        <w:t>подушевое</w:t>
      </w:r>
      <w:proofErr w:type="spellEnd"/>
      <w:r w:rsidRPr="00FE2958">
        <w:rPr>
          <w:rFonts w:ascii="Times New Roman" w:hAnsi="Times New Roman" w:cs="Times New Roman"/>
          <w:b w:val="0"/>
          <w:sz w:val="28"/>
          <w:szCs w:val="28"/>
        </w:rPr>
        <w:t xml:space="preserve"> финансирование расходов по обеспечению государственных гарантий прав  граждан на получение общедоступного  и бесплатного общего образования в государственных и муниципальных общеобразовательных учреждениях»; </w:t>
      </w:r>
    </w:p>
    <w:p w:rsidR="00612CE4" w:rsidRPr="00FE2958" w:rsidRDefault="00612CE4" w:rsidP="00612CE4">
      <w:pPr>
        <w:pStyle w:val="ab"/>
        <w:widowControl w:val="0"/>
        <w:ind w:right="20" w:firstLine="708"/>
        <w:jc w:val="both"/>
        <w:rPr>
          <w:szCs w:val="28"/>
        </w:rPr>
      </w:pPr>
      <w:proofErr w:type="gramStart"/>
      <w:r w:rsidRPr="00FE2958">
        <w:rPr>
          <w:color w:val="000000"/>
          <w:szCs w:val="28"/>
        </w:rPr>
        <w:t xml:space="preserve">приказ  Министерства образования и науки Республики Северная Осетия-Алания от 28.11.2008 года №456 «Об утверждении рекомендаций по переходу общеобразовательных учреждений Республики Северная Осетия-Алания на новую систему оплаты труда». </w:t>
      </w:r>
      <w:proofErr w:type="gramEnd"/>
    </w:p>
    <w:p w:rsidR="00612CE4" w:rsidRPr="00FE2958" w:rsidRDefault="00612CE4" w:rsidP="00612CE4">
      <w:pPr>
        <w:pStyle w:val="a9"/>
        <w:ind w:right="20" w:firstLine="720"/>
        <w:jc w:val="both"/>
        <w:rPr>
          <w:color w:val="000000"/>
          <w:sz w:val="28"/>
          <w:szCs w:val="28"/>
        </w:rPr>
      </w:pPr>
      <w:r w:rsidRPr="00FE2958">
        <w:rPr>
          <w:color w:val="000000"/>
          <w:sz w:val="28"/>
          <w:szCs w:val="28"/>
        </w:rPr>
        <w:t xml:space="preserve">1.3. Оплата труда работников Школы определяется коллективным договором, </w:t>
      </w:r>
      <w:r>
        <w:rPr>
          <w:color w:val="000000"/>
          <w:sz w:val="28"/>
          <w:szCs w:val="28"/>
        </w:rPr>
        <w:t xml:space="preserve">соглашениями,  </w:t>
      </w:r>
      <w:r w:rsidRPr="00FE2958">
        <w:rPr>
          <w:color w:val="000000"/>
          <w:sz w:val="28"/>
          <w:szCs w:val="28"/>
        </w:rPr>
        <w:t>локальными нормативными актами, трудовым договор</w:t>
      </w:r>
      <w:r>
        <w:rPr>
          <w:color w:val="000000"/>
          <w:sz w:val="28"/>
          <w:szCs w:val="28"/>
        </w:rPr>
        <w:t xml:space="preserve">ом </w:t>
      </w:r>
      <w:r w:rsidRPr="00FE2958">
        <w:rPr>
          <w:color w:val="000000"/>
          <w:sz w:val="28"/>
          <w:szCs w:val="28"/>
        </w:rPr>
        <w:t xml:space="preserve"> директор</w:t>
      </w:r>
      <w:r>
        <w:rPr>
          <w:color w:val="000000"/>
          <w:sz w:val="28"/>
          <w:szCs w:val="28"/>
        </w:rPr>
        <w:t>а</w:t>
      </w:r>
      <w:r w:rsidRPr="00FE2958">
        <w:rPr>
          <w:color w:val="000000"/>
          <w:sz w:val="28"/>
          <w:szCs w:val="28"/>
        </w:rPr>
        <w:t xml:space="preserve"> </w:t>
      </w:r>
      <w:r>
        <w:rPr>
          <w:color w:val="000000"/>
          <w:sz w:val="28"/>
          <w:szCs w:val="28"/>
        </w:rPr>
        <w:t>с работником</w:t>
      </w:r>
      <w:r w:rsidRPr="00FE2958">
        <w:rPr>
          <w:color w:val="000000"/>
          <w:sz w:val="28"/>
          <w:szCs w:val="28"/>
        </w:rPr>
        <w:t xml:space="preserve">, исходя из условий труда, его </w:t>
      </w:r>
      <w:r w:rsidRPr="00FE2958">
        <w:rPr>
          <w:color w:val="000000"/>
          <w:sz w:val="28"/>
          <w:szCs w:val="28"/>
        </w:rPr>
        <w:lastRenderedPageBreak/>
        <w:t>результативности, особенностей деятельности общеобразовательного учреждения и работников.</w:t>
      </w:r>
    </w:p>
    <w:p w:rsidR="00612CE4" w:rsidRDefault="00612CE4" w:rsidP="00612CE4">
      <w:pPr>
        <w:pStyle w:val="ConsPlusNonformat"/>
        <w:widowControl/>
        <w:ind w:right="20" w:firstLine="720"/>
        <w:jc w:val="center"/>
        <w:rPr>
          <w:rFonts w:ascii="Times New Roman" w:hAnsi="Times New Roman" w:cs="Times New Roman"/>
          <w:sz w:val="28"/>
          <w:szCs w:val="28"/>
        </w:rPr>
      </w:pPr>
    </w:p>
    <w:p w:rsidR="00612CE4" w:rsidRPr="00FE2958" w:rsidRDefault="00612CE4" w:rsidP="00612CE4">
      <w:pPr>
        <w:pStyle w:val="ConsPlusNonformat"/>
        <w:widowControl/>
        <w:ind w:right="20" w:firstLine="720"/>
        <w:jc w:val="center"/>
        <w:rPr>
          <w:rFonts w:ascii="Times New Roman" w:hAnsi="Times New Roman" w:cs="Times New Roman"/>
          <w:sz w:val="28"/>
          <w:szCs w:val="28"/>
        </w:rPr>
      </w:pPr>
    </w:p>
    <w:p w:rsidR="00ED5617" w:rsidRPr="003E2608" w:rsidRDefault="00ED5617" w:rsidP="00ED5617">
      <w:pPr>
        <w:pStyle w:val="ConsPlusNonformat"/>
        <w:widowControl/>
        <w:ind w:right="20"/>
        <w:jc w:val="center"/>
        <w:rPr>
          <w:rFonts w:ascii="Times New Roman" w:hAnsi="Times New Roman" w:cs="Times New Roman"/>
          <w:b/>
          <w:sz w:val="28"/>
          <w:szCs w:val="28"/>
        </w:rPr>
      </w:pPr>
      <w:r>
        <w:rPr>
          <w:rFonts w:ascii="Times New Roman" w:hAnsi="Times New Roman" w:cs="Times New Roman"/>
          <w:b/>
          <w:sz w:val="28"/>
          <w:szCs w:val="28"/>
        </w:rPr>
        <w:t>2.</w:t>
      </w:r>
      <w:r w:rsidRPr="003E2608">
        <w:rPr>
          <w:rFonts w:ascii="Times New Roman" w:hAnsi="Times New Roman" w:cs="Times New Roman"/>
          <w:b/>
          <w:sz w:val="28"/>
          <w:szCs w:val="28"/>
        </w:rPr>
        <w:t>Форм</w:t>
      </w:r>
      <w:r>
        <w:rPr>
          <w:rFonts w:ascii="Times New Roman" w:hAnsi="Times New Roman" w:cs="Times New Roman"/>
          <w:b/>
          <w:sz w:val="28"/>
          <w:szCs w:val="28"/>
        </w:rPr>
        <w:t xml:space="preserve">ирование фонда оплат </w:t>
      </w:r>
      <w:r w:rsidRPr="003E2608">
        <w:rPr>
          <w:rFonts w:ascii="Times New Roman" w:hAnsi="Times New Roman" w:cs="Times New Roman"/>
          <w:b/>
          <w:sz w:val="28"/>
          <w:szCs w:val="28"/>
        </w:rPr>
        <w:t xml:space="preserve">труда </w:t>
      </w:r>
    </w:p>
    <w:p w:rsidR="00ED5617" w:rsidRPr="003E2608" w:rsidRDefault="00ED5617" w:rsidP="00ED5617">
      <w:pPr>
        <w:pStyle w:val="ConsPlusNonformat"/>
        <w:widowControl/>
        <w:ind w:right="20" w:firstLine="720"/>
        <w:jc w:val="center"/>
        <w:rPr>
          <w:rFonts w:ascii="Times New Roman" w:hAnsi="Times New Roman" w:cs="Times New Roman"/>
          <w:b/>
          <w:sz w:val="28"/>
          <w:szCs w:val="28"/>
        </w:rPr>
      </w:pPr>
    </w:p>
    <w:p w:rsidR="00612CE4" w:rsidRPr="003E2608" w:rsidRDefault="00ED5617" w:rsidP="00ED5617">
      <w:pPr>
        <w:pStyle w:val="ConsPlusNonformat"/>
        <w:widowControl/>
        <w:ind w:right="2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12CE4" w:rsidRPr="003E2608" w:rsidRDefault="00612CE4" w:rsidP="00612CE4">
      <w:pPr>
        <w:ind w:right="20" w:firstLine="720"/>
        <w:jc w:val="both"/>
        <w:rPr>
          <w:rFonts w:ascii="Times New Roman" w:hAnsi="Times New Roman" w:cs="Times New Roman"/>
          <w:sz w:val="28"/>
          <w:szCs w:val="28"/>
        </w:rPr>
      </w:pPr>
      <w:r w:rsidRPr="003E2608">
        <w:rPr>
          <w:rFonts w:ascii="Times New Roman" w:hAnsi="Times New Roman" w:cs="Times New Roman"/>
          <w:sz w:val="28"/>
          <w:szCs w:val="28"/>
        </w:rPr>
        <w:t xml:space="preserve">2.1.Формирование </w:t>
      </w:r>
      <w:proofErr w:type="gramStart"/>
      <w:r w:rsidRPr="003E2608">
        <w:rPr>
          <w:rFonts w:ascii="Times New Roman" w:hAnsi="Times New Roman" w:cs="Times New Roman"/>
          <w:sz w:val="28"/>
          <w:szCs w:val="28"/>
        </w:rPr>
        <w:t>фонда оплаты труда Школы</w:t>
      </w:r>
      <w:proofErr w:type="gramEnd"/>
      <w:r w:rsidRPr="003E2608">
        <w:rPr>
          <w:rFonts w:ascii="Times New Roman" w:hAnsi="Times New Roman" w:cs="Times New Roman"/>
          <w:sz w:val="28"/>
          <w:szCs w:val="28"/>
        </w:rPr>
        <w:t xml:space="preserve"> осуществляется в пределах объема средств общеобразовательного учреждения на текущий финансовый год, определенного в соответствии с республиканским расчетным </w:t>
      </w:r>
      <w:proofErr w:type="spellStart"/>
      <w:r w:rsidRPr="003E2608">
        <w:rPr>
          <w:rFonts w:ascii="Times New Roman" w:hAnsi="Times New Roman" w:cs="Times New Roman"/>
          <w:sz w:val="28"/>
          <w:szCs w:val="28"/>
        </w:rPr>
        <w:t>подушевым</w:t>
      </w:r>
      <w:proofErr w:type="spellEnd"/>
      <w:r w:rsidRPr="003E2608">
        <w:rPr>
          <w:rFonts w:ascii="Times New Roman" w:hAnsi="Times New Roman" w:cs="Times New Roman"/>
          <w:sz w:val="28"/>
          <w:szCs w:val="28"/>
        </w:rPr>
        <w:t xml:space="preserve"> нормативом, количеством обучающихся, поправочным коэффициентом и отражается в смете Школы.</w:t>
      </w:r>
    </w:p>
    <w:p w:rsidR="00612CE4" w:rsidRPr="00FE2958" w:rsidRDefault="00612CE4" w:rsidP="00612CE4">
      <w:pPr>
        <w:pStyle w:val="ConsPlusNormal"/>
        <w:widowControl/>
        <w:ind w:right="20" w:firstLine="708"/>
        <w:jc w:val="both"/>
        <w:rPr>
          <w:rFonts w:ascii="Times New Roman" w:hAnsi="Times New Roman" w:cs="Times New Roman"/>
          <w:sz w:val="28"/>
          <w:szCs w:val="28"/>
        </w:rPr>
      </w:pPr>
      <w:r w:rsidRPr="003E2608">
        <w:rPr>
          <w:rFonts w:ascii="Times New Roman" w:hAnsi="Times New Roman" w:cs="Times New Roman"/>
          <w:sz w:val="28"/>
          <w:szCs w:val="28"/>
        </w:rPr>
        <w:t>2.2. Фонд оплаты труда Школы рассчитывается Учредителем</w:t>
      </w:r>
      <w:r>
        <w:rPr>
          <w:rFonts w:ascii="Times New Roman" w:hAnsi="Times New Roman" w:cs="Times New Roman"/>
          <w:sz w:val="28"/>
          <w:szCs w:val="28"/>
        </w:rPr>
        <w:t xml:space="preserve"> 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r w:rsidRPr="00FE2958">
        <w:rPr>
          <w:rFonts w:ascii="Times New Roman" w:hAnsi="Times New Roman" w:cs="Times New Roman"/>
          <w:sz w:val="28"/>
          <w:szCs w:val="28"/>
        </w:rPr>
        <w:t xml:space="preserve"> </w:t>
      </w:r>
    </w:p>
    <w:p w:rsidR="00612CE4"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норматива финансирования на реализ</w:t>
      </w:r>
      <w:r>
        <w:rPr>
          <w:rFonts w:ascii="Times New Roman" w:hAnsi="Times New Roman" w:cs="Times New Roman"/>
          <w:sz w:val="28"/>
          <w:szCs w:val="28"/>
        </w:rPr>
        <w:t>ацию государственного стандарта;</w:t>
      </w:r>
    </w:p>
    <w:p w:rsidR="00612CE4" w:rsidRPr="00FE2958" w:rsidRDefault="00612CE4" w:rsidP="00612CE4">
      <w:pPr>
        <w:pStyle w:val="ConsPlusNormal"/>
        <w:widowControl/>
        <w:ind w:right="20"/>
        <w:jc w:val="both"/>
        <w:rPr>
          <w:rFonts w:ascii="Times New Roman" w:hAnsi="Times New Roman" w:cs="Times New Roman"/>
          <w:sz w:val="28"/>
          <w:szCs w:val="28"/>
        </w:rPr>
      </w:pPr>
      <w:r>
        <w:rPr>
          <w:rFonts w:ascii="Times New Roman" w:hAnsi="Times New Roman" w:cs="Times New Roman"/>
          <w:sz w:val="28"/>
          <w:szCs w:val="28"/>
        </w:rPr>
        <w:t>поправочного коэффициента;</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доли фонда оплаты труда в нормативе на реализацию государственного стан</w:t>
      </w:r>
      <w:r>
        <w:rPr>
          <w:rFonts w:ascii="Times New Roman" w:hAnsi="Times New Roman" w:cs="Times New Roman"/>
          <w:sz w:val="28"/>
          <w:szCs w:val="28"/>
        </w:rPr>
        <w:t>дарта;</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количества </w:t>
      </w:r>
      <w:proofErr w:type="gramStart"/>
      <w:r w:rsidRPr="00FE2958">
        <w:rPr>
          <w:rFonts w:ascii="Times New Roman" w:hAnsi="Times New Roman" w:cs="Times New Roman"/>
          <w:sz w:val="28"/>
          <w:szCs w:val="28"/>
        </w:rPr>
        <w:t>обучающихся</w:t>
      </w:r>
      <w:proofErr w:type="gramEnd"/>
      <w:r w:rsidRPr="00FE2958">
        <w:rPr>
          <w:rFonts w:ascii="Times New Roman" w:hAnsi="Times New Roman" w:cs="Times New Roman"/>
          <w:sz w:val="28"/>
          <w:szCs w:val="28"/>
        </w:rPr>
        <w:t xml:space="preserve"> в Школе.</w:t>
      </w:r>
    </w:p>
    <w:p w:rsidR="00612CE4" w:rsidRPr="00FE2958" w:rsidRDefault="00612CE4" w:rsidP="00612CE4">
      <w:pPr>
        <w:pStyle w:val="ab"/>
        <w:widowControl w:val="0"/>
        <w:ind w:right="20" w:firstLine="720"/>
        <w:jc w:val="both"/>
        <w:rPr>
          <w:color w:val="000000"/>
          <w:szCs w:val="28"/>
        </w:rPr>
      </w:pPr>
    </w:p>
    <w:p w:rsidR="00612CE4" w:rsidRPr="00FE2958" w:rsidRDefault="00612CE4" w:rsidP="00612CE4">
      <w:pPr>
        <w:pStyle w:val="ConsPlusNonformat"/>
        <w:widowControl/>
        <w:ind w:right="20" w:firstLine="720"/>
        <w:jc w:val="center"/>
        <w:rPr>
          <w:rFonts w:ascii="Times New Roman" w:hAnsi="Times New Roman" w:cs="Times New Roman"/>
          <w:b/>
          <w:sz w:val="28"/>
          <w:szCs w:val="28"/>
        </w:rPr>
      </w:pPr>
      <w:r w:rsidRPr="00FE2958">
        <w:rPr>
          <w:rFonts w:ascii="Times New Roman" w:hAnsi="Times New Roman" w:cs="Times New Roman"/>
          <w:b/>
          <w:sz w:val="28"/>
          <w:szCs w:val="28"/>
        </w:rPr>
        <w:t>3. Распределение фонда оплаты труда</w:t>
      </w:r>
    </w:p>
    <w:p w:rsidR="00612CE4" w:rsidRPr="00FE2958" w:rsidRDefault="00612CE4" w:rsidP="00612CE4">
      <w:pPr>
        <w:pStyle w:val="ConsPlusNonformat"/>
        <w:widowControl/>
        <w:ind w:right="20" w:firstLine="720"/>
        <w:jc w:val="center"/>
        <w:rPr>
          <w:rFonts w:ascii="Times New Roman" w:hAnsi="Times New Roman" w:cs="Times New Roman"/>
          <w:sz w:val="28"/>
          <w:szCs w:val="28"/>
        </w:rPr>
      </w:pP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3.1. Из фонда о</w:t>
      </w:r>
      <w:r>
        <w:rPr>
          <w:rFonts w:ascii="Times New Roman" w:hAnsi="Times New Roman" w:cs="Times New Roman"/>
          <w:sz w:val="28"/>
          <w:szCs w:val="28"/>
        </w:rPr>
        <w:t>платы труда Школы отчисляется установленный учредителем процент</w:t>
      </w:r>
      <w:r w:rsidRPr="00FE2958">
        <w:rPr>
          <w:rFonts w:ascii="Times New Roman" w:hAnsi="Times New Roman" w:cs="Times New Roman"/>
          <w:sz w:val="28"/>
          <w:szCs w:val="28"/>
        </w:rPr>
        <w:t xml:space="preserve"> в муниципальный централизованный фонд стимулирования руководителей общеобразовательных учреждений. </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3.2. </w:t>
      </w:r>
      <w:proofErr w:type="gramStart"/>
      <w:r w:rsidRPr="00FE2958">
        <w:rPr>
          <w:rFonts w:ascii="Times New Roman" w:hAnsi="Times New Roman" w:cs="Times New Roman"/>
          <w:sz w:val="28"/>
          <w:szCs w:val="28"/>
        </w:rPr>
        <w:t>Фонд оплаты труда Школы  состоит из базовой и  стимулирующей частей.</w:t>
      </w:r>
      <w:proofErr w:type="gramEnd"/>
      <w:r w:rsidRPr="00FE2958">
        <w:rPr>
          <w:rFonts w:ascii="Times New Roman" w:hAnsi="Times New Roman" w:cs="Times New Roman"/>
          <w:sz w:val="28"/>
          <w:szCs w:val="28"/>
        </w:rPr>
        <w:t xml:space="preserve"> Базовая часть составляет 75%, стимулирующая - 25%.</w:t>
      </w:r>
      <w:r w:rsidRPr="00FE2958">
        <w:rPr>
          <w:rFonts w:ascii="Times New Roman" w:hAnsi="Times New Roman" w:cs="Times New Roman"/>
          <w:i/>
          <w:sz w:val="28"/>
          <w:szCs w:val="28"/>
        </w:rPr>
        <w:t xml:space="preserve"> </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3.3. </w:t>
      </w:r>
      <w:r>
        <w:rPr>
          <w:rFonts w:ascii="Times New Roman" w:hAnsi="Times New Roman" w:cs="Times New Roman"/>
          <w:sz w:val="28"/>
          <w:szCs w:val="28"/>
        </w:rPr>
        <w:t>Ш</w:t>
      </w:r>
      <w:r w:rsidRPr="00FE2958">
        <w:rPr>
          <w:rFonts w:ascii="Times New Roman" w:hAnsi="Times New Roman" w:cs="Times New Roman"/>
          <w:sz w:val="28"/>
          <w:szCs w:val="28"/>
        </w:rPr>
        <w:t xml:space="preserve">татное расписание </w:t>
      </w:r>
      <w:r>
        <w:rPr>
          <w:rFonts w:ascii="Times New Roman" w:hAnsi="Times New Roman" w:cs="Times New Roman"/>
          <w:sz w:val="28"/>
          <w:szCs w:val="28"/>
        </w:rPr>
        <w:t xml:space="preserve">формируется </w:t>
      </w:r>
      <w:r w:rsidRPr="00FE2958">
        <w:rPr>
          <w:rFonts w:ascii="Times New Roman" w:hAnsi="Times New Roman" w:cs="Times New Roman"/>
          <w:sz w:val="28"/>
          <w:szCs w:val="28"/>
        </w:rPr>
        <w:t xml:space="preserve">в пределах базовой </w:t>
      </w:r>
      <w:proofErr w:type="gramStart"/>
      <w:r w:rsidRPr="00FE2958">
        <w:rPr>
          <w:rFonts w:ascii="Times New Roman" w:hAnsi="Times New Roman" w:cs="Times New Roman"/>
          <w:sz w:val="28"/>
          <w:szCs w:val="28"/>
        </w:rPr>
        <w:t>части фонда оплаты труда</w:t>
      </w:r>
      <w:proofErr w:type="gramEnd"/>
      <w:r>
        <w:rPr>
          <w:rFonts w:ascii="Times New Roman" w:hAnsi="Times New Roman" w:cs="Times New Roman"/>
          <w:sz w:val="28"/>
          <w:szCs w:val="28"/>
        </w:rPr>
        <w:t xml:space="preserve"> и утверждается директором </w:t>
      </w:r>
      <w:r w:rsidRPr="00FE2958">
        <w:rPr>
          <w:rFonts w:ascii="Times New Roman" w:hAnsi="Times New Roman" w:cs="Times New Roman"/>
          <w:sz w:val="28"/>
          <w:szCs w:val="28"/>
        </w:rPr>
        <w:t xml:space="preserve">Школы. </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3.4.</w:t>
      </w:r>
      <w:r w:rsidRPr="00FE2958">
        <w:rPr>
          <w:sz w:val="28"/>
          <w:szCs w:val="28"/>
        </w:rPr>
        <w:t xml:space="preserve"> </w:t>
      </w:r>
      <w:r w:rsidRPr="00FE2958">
        <w:rPr>
          <w:rFonts w:ascii="Times New Roman" w:hAnsi="Times New Roman" w:cs="Times New Roman"/>
          <w:sz w:val="28"/>
          <w:szCs w:val="28"/>
        </w:rPr>
        <w:t xml:space="preserve">Базовая часть фонда оплаты труда обеспечивает гарантированную заработную плату административно-управленческого персонала (директор, заместители директора, главный бухгалтер, заведующий библиотекой), педагогического персонала, непосредственно осуществляющего учебный процесс (учителя), другого педагогического персонала (преподаватель-организатор ОБЖ, </w:t>
      </w:r>
      <w:r>
        <w:rPr>
          <w:rFonts w:ascii="Times New Roman" w:hAnsi="Times New Roman" w:cs="Times New Roman"/>
          <w:sz w:val="28"/>
          <w:szCs w:val="28"/>
        </w:rPr>
        <w:t xml:space="preserve">педагог-психолог, </w:t>
      </w:r>
      <w:r w:rsidRPr="00FE2958">
        <w:rPr>
          <w:rFonts w:ascii="Times New Roman" w:hAnsi="Times New Roman" w:cs="Times New Roman"/>
          <w:sz w:val="28"/>
          <w:szCs w:val="28"/>
        </w:rPr>
        <w:t xml:space="preserve">воспитатель, педагог дополнительного образования, инструктор по физической культуре  и др.),  учебно-вспомогательного персонала </w:t>
      </w:r>
      <w:proofErr w:type="gramStart"/>
      <w:r w:rsidRPr="00FE2958">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FE2958">
        <w:rPr>
          <w:rFonts w:ascii="Times New Roman" w:hAnsi="Times New Roman" w:cs="Times New Roman"/>
          <w:sz w:val="28"/>
          <w:szCs w:val="28"/>
        </w:rPr>
        <w:t xml:space="preserve">старший  вожатый, библиотекарь, секретарь-машинистка, лаборант и др.) и младшего обслуживающего персонала (уборщик, дворники сторож, гардеробщик и др.) </w:t>
      </w:r>
      <w:proofErr w:type="gramStart"/>
      <w:r w:rsidRPr="00FE2958">
        <w:rPr>
          <w:rFonts w:ascii="Times New Roman" w:hAnsi="Times New Roman" w:cs="Times New Roman"/>
          <w:sz w:val="28"/>
          <w:szCs w:val="28"/>
        </w:rPr>
        <w:t>и складывается из:</w:t>
      </w:r>
      <w:r w:rsidRPr="00FE2958">
        <w:rPr>
          <w:rFonts w:ascii="Times New Roman" w:hAnsi="Times New Roman" w:cs="Times New Roman"/>
          <w:i/>
          <w:sz w:val="28"/>
          <w:szCs w:val="28"/>
        </w:rPr>
        <w:t xml:space="preserve"> </w:t>
      </w:r>
      <w:proofErr w:type="gramEnd"/>
    </w:p>
    <w:p w:rsidR="00612CE4" w:rsidRPr="00FE2958" w:rsidRDefault="00612CE4" w:rsidP="00612CE4">
      <w:pPr>
        <w:pStyle w:val="ConsPlusNormal"/>
        <w:widowControl/>
        <w:ind w:right="20" w:firstLine="708"/>
        <w:jc w:val="both"/>
        <w:rPr>
          <w:rFonts w:ascii="Times New Roman" w:hAnsi="Times New Roman" w:cs="Times New Roman"/>
          <w:sz w:val="28"/>
          <w:szCs w:val="28"/>
        </w:rPr>
      </w:pPr>
      <w:r w:rsidRPr="00FE2958">
        <w:rPr>
          <w:rFonts w:ascii="Times New Roman" w:hAnsi="Times New Roman" w:cs="Times New Roman"/>
          <w:sz w:val="28"/>
          <w:szCs w:val="28"/>
        </w:rPr>
        <w:t>фонда оплаты труда административно-управленческого персонала;</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фонда оплаты труда педагогического персонала, непосредственно осуществляющего учебный процесс;</w:t>
      </w:r>
      <w:r w:rsidRPr="00FE2958">
        <w:rPr>
          <w:rFonts w:ascii="Times New Roman" w:hAnsi="Times New Roman" w:cs="Times New Roman"/>
          <w:i/>
          <w:sz w:val="28"/>
          <w:szCs w:val="28"/>
        </w:rPr>
        <w:t xml:space="preserve"> </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фонда оплаты труда учебно-вспомогательного персонала, а также педагогических работников, непосредственно не осуществляющих учебный процесс;</w:t>
      </w:r>
      <w:r w:rsidRPr="00FE2958">
        <w:rPr>
          <w:rFonts w:ascii="Times New Roman" w:hAnsi="Times New Roman" w:cs="Times New Roman"/>
          <w:i/>
          <w:sz w:val="28"/>
          <w:szCs w:val="28"/>
        </w:rPr>
        <w:t xml:space="preserve"> </w:t>
      </w:r>
    </w:p>
    <w:p w:rsidR="00612CE4" w:rsidRPr="00FE2958" w:rsidRDefault="00612CE4" w:rsidP="00612CE4">
      <w:pPr>
        <w:pStyle w:val="ConsPlusNormal"/>
        <w:widowControl/>
        <w:ind w:left="696" w:right="20" w:firstLine="24"/>
        <w:jc w:val="both"/>
        <w:rPr>
          <w:rFonts w:ascii="Times New Roman" w:hAnsi="Times New Roman" w:cs="Times New Roman"/>
          <w:sz w:val="28"/>
          <w:szCs w:val="28"/>
        </w:rPr>
      </w:pPr>
      <w:r w:rsidRPr="00FE2958">
        <w:rPr>
          <w:rFonts w:ascii="Times New Roman" w:hAnsi="Times New Roman" w:cs="Times New Roman"/>
          <w:sz w:val="28"/>
          <w:szCs w:val="28"/>
        </w:rPr>
        <w:t xml:space="preserve">фонда оплаты труда младшего обслуживающего персонала. </w:t>
      </w:r>
    </w:p>
    <w:p w:rsidR="00135FB5" w:rsidRDefault="00135FB5" w:rsidP="00612CE4">
      <w:pPr>
        <w:pStyle w:val="ConsPlusNormal"/>
        <w:widowControl/>
        <w:ind w:right="20"/>
        <w:jc w:val="both"/>
        <w:rPr>
          <w:rFonts w:ascii="Times New Roman" w:hAnsi="Times New Roman" w:cs="Times New Roman"/>
          <w:sz w:val="28"/>
          <w:szCs w:val="28"/>
        </w:rPr>
      </w:pPr>
    </w:p>
    <w:p w:rsidR="00135FB5" w:rsidRDefault="00135FB5" w:rsidP="00612CE4">
      <w:pPr>
        <w:pStyle w:val="ConsPlusNormal"/>
        <w:widowControl/>
        <w:ind w:right="20"/>
        <w:jc w:val="both"/>
        <w:rPr>
          <w:rFonts w:ascii="Times New Roman" w:hAnsi="Times New Roman" w:cs="Times New Roman"/>
          <w:sz w:val="28"/>
          <w:szCs w:val="28"/>
        </w:rPr>
      </w:pP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lastRenderedPageBreak/>
        <w:t xml:space="preserve">3.5. Доля </w:t>
      </w:r>
      <w:proofErr w:type="gramStart"/>
      <w:r w:rsidRPr="00FE2958">
        <w:rPr>
          <w:rFonts w:ascii="Times New Roman" w:hAnsi="Times New Roman" w:cs="Times New Roman"/>
          <w:sz w:val="28"/>
          <w:szCs w:val="28"/>
        </w:rPr>
        <w:t>фонда оплаты труда педагогического персонала</w:t>
      </w:r>
      <w:proofErr w:type="gramEnd"/>
      <w:r w:rsidRPr="00FE2958">
        <w:rPr>
          <w:rFonts w:ascii="Times New Roman" w:hAnsi="Times New Roman" w:cs="Times New Roman"/>
          <w:sz w:val="28"/>
          <w:szCs w:val="28"/>
        </w:rPr>
        <w:t xml:space="preserve"> в базовой части </w:t>
      </w:r>
      <w:r w:rsidR="00135FB5">
        <w:rPr>
          <w:rFonts w:ascii="Times New Roman" w:hAnsi="Times New Roman" w:cs="Times New Roman"/>
          <w:sz w:val="28"/>
          <w:szCs w:val="28"/>
        </w:rPr>
        <w:t>фонда оплаты труда составляет ____</w:t>
      </w:r>
      <w:r w:rsidRPr="00FE2958">
        <w:rPr>
          <w:rFonts w:ascii="Times New Roman" w:hAnsi="Times New Roman" w:cs="Times New Roman"/>
          <w:sz w:val="28"/>
          <w:szCs w:val="28"/>
        </w:rPr>
        <w:t>%.</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3.6. Доля фонда оплаты труда административно-управленческого, учебно-вспомогательного и младшего обслуживающего персонала в базовой части </w:t>
      </w:r>
      <w:r w:rsidR="00135FB5">
        <w:rPr>
          <w:rFonts w:ascii="Times New Roman" w:hAnsi="Times New Roman" w:cs="Times New Roman"/>
          <w:sz w:val="28"/>
          <w:szCs w:val="28"/>
        </w:rPr>
        <w:t>фонда оплаты труда составляет ____</w:t>
      </w:r>
      <w:r w:rsidRPr="00FE2958">
        <w:rPr>
          <w:rFonts w:ascii="Times New Roman" w:hAnsi="Times New Roman" w:cs="Times New Roman"/>
          <w:sz w:val="28"/>
          <w:szCs w:val="28"/>
        </w:rPr>
        <w:t>%.</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3.7. Фонд оплаты труда педагогического персонала, непосредственно осуществляющего учебный процесс, состоит из общей части и специальной части. </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3.8. Доля </w:t>
      </w:r>
      <w:proofErr w:type="gramStart"/>
      <w:r w:rsidRPr="00FE2958">
        <w:rPr>
          <w:rFonts w:ascii="Times New Roman" w:hAnsi="Times New Roman" w:cs="Times New Roman"/>
          <w:sz w:val="28"/>
          <w:szCs w:val="28"/>
        </w:rPr>
        <w:t>фонда оплаты труда общей части</w:t>
      </w:r>
      <w:proofErr w:type="gramEnd"/>
      <w:r w:rsidRPr="00FE2958">
        <w:rPr>
          <w:rFonts w:ascii="Times New Roman" w:hAnsi="Times New Roman" w:cs="Times New Roman"/>
          <w:sz w:val="28"/>
          <w:szCs w:val="28"/>
        </w:rPr>
        <w:t xml:space="preserve"> в фонде оплаты труда педагог</w:t>
      </w:r>
      <w:r w:rsidR="00135FB5">
        <w:rPr>
          <w:rFonts w:ascii="Times New Roman" w:hAnsi="Times New Roman" w:cs="Times New Roman"/>
          <w:sz w:val="28"/>
          <w:szCs w:val="28"/>
        </w:rPr>
        <w:t>ического персонала составляет ____</w:t>
      </w:r>
      <w:r w:rsidRPr="00FE2958">
        <w:rPr>
          <w:rFonts w:ascii="Times New Roman" w:hAnsi="Times New Roman" w:cs="Times New Roman"/>
          <w:sz w:val="28"/>
          <w:szCs w:val="28"/>
        </w:rPr>
        <w:t>%.</w:t>
      </w:r>
    </w:p>
    <w:p w:rsidR="00612CE4" w:rsidRPr="00FE2958" w:rsidRDefault="00612CE4" w:rsidP="00612CE4">
      <w:pPr>
        <w:pStyle w:val="ConsPlusNormal"/>
        <w:ind w:right="20"/>
        <w:jc w:val="both"/>
        <w:rPr>
          <w:rFonts w:ascii="Times New Roman" w:hAnsi="Times New Roman" w:cs="Times New Roman"/>
          <w:sz w:val="28"/>
          <w:szCs w:val="28"/>
        </w:rPr>
      </w:pPr>
      <w:r w:rsidRPr="00FE2958">
        <w:rPr>
          <w:rFonts w:ascii="Times New Roman" w:hAnsi="Times New Roman" w:cs="Times New Roman"/>
          <w:sz w:val="28"/>
          <w:szCs w:val="28"/>
        </w:rPr>
        <w:t>3.9. Общая часть обеспечивает гарантированную оплату труда педагогического работника, непосредственно осуществляющего учебный процесс.</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3.10. Общая часть состоит из двух частей: фонда оплаты труда аудиторной занятости и фонда оплаты труда неаудиторной занятости, со</w:t>
      </w:r>
      <w:r w:rsidR="00135FB5">
        <w:rPr>
          <w:rFonts w:ascii="Times New Roman" w:hAnsi="Times New Roman" w:cs="Times New Roman"/>
          <w:sz w:val="28"/>
          <w:szCs w:val="28"/>
        </w:rPr>
        <w:t>отношение которых  составляет ___% и ___</w:t>
      </w:r>
      <w:r w:rsidRPr="00FE2958">
        <w:rPr>
          <w:rFonts w:ascii="Times New Roman" w:hAnsi="Times New Roman" w:cs="Times New Roman"/>
          <w:sz w:val="28"/>
          <w:szCs w:val="28"/>
        </w:rPr>
        <w:t xml:space="preserve">% соответственно. </w:t>
      </w:r>
    </w:p>
    <w:p w:rsidR="00612CE4" w:rsidRPr="00FE2958" w:rsidRDefault="00612CE4" w:rsidP="00612CE4">
      <w:pPr>
        <w:pStyle w:val="ConsPlusNormal"/>
        <w:widowControl/>
        <w:ind w:right="20"/>
        <w:jc w:val="both"/>
        <w:rPr>
          <w:rFonts w:ascii="Times New Roman" w:hAnsi="Times New Roman" w:cs="Times New Roman"/>
          <w:sz w:val="28"/>
          <w:szCs w:val="28"/>
        </w:rPr>
      </w:pPr>
      <w:r w:rsidRPr="00FE2958">
        <w:rPr>
          <w:rFonts w:ascii="Times New Roman" w:hAnsi="Times New Roman" w:cs="Times New Roman"/>
          <w:sz w:val="28"/>
          <w:szCs w:val="28"/>
        </w:rPr>
        <w:t xml:space="preserve">3.11. Доля </w:t>
      </w:r>
      <w:proofErr w:type="gramStart"/>
      <w:r w:rsidRPr="00FE2958">
        <w:rPr>
          <w:rFonts w:ascii="Times New Roman" w:hAnsi="Times New Roman" w:cs="Times New Roman"/>
          <w:sz w:val="28"/>
          <w:szCs w:val="28"/>
        </w:rPr>
        <w:t>фонда оплаты труда специальной части</w:t>
      </w:r>
      <w:proofErr w:type="gramEnd"/>
      <w:r w:rsidRPr="00FE2958">
        <w:rPr>
          <w:rFonts w:ascii="Times New Roman" w:hAnsi="Times New Roman" w:cs="Times New Roman"/>
          <w:sz w:val="28"/>
          <w:szCs w:val="28"/>
        </w:rPr>
        <w:t xml:space="preserve"> в фонде оплаты труда педагогического </w:t>
      </w:r>
      <w:r w:rsidR="00135FB5">
        <w:rPr>
          <w:rFonts w:ascii="Times New Roman" w:hAnsi="Times New Roman" w:cs="Times New Roman"/>
          <w:sz w:val="28"/>
          <w:szCs w:val="28"/>
        </w:rPr>
        <w:t>персонала составляет ____</w:t>
      </w:r>
      <w:r w:rsidRPr="00FE2958">
        <w:rPr>
          <w:rFonts w:ascii="Times New Roman" w:hAnsi="Times New Roman" w:cs="Times New Roman"/>
          <w:sz w:val="28"/>
          <w:szCs w:val="28"/>
        </w:rPr>
        <w:t>% и включает в себя:</w:t>
      </w:r>
    </w:p>
    <w:p w:rsidR="00612CE4" w:rsidRPr="00FE2958" w:rsidRDefault="00612CE4" w:rsidP="00612CE4">
      <w:pPr>
        <w:pStyle w:val="ConsPlusNormal"/>
        <w:widowControl/>
        <w:ind w:left="696" w:right="20" w:firstLine="24"/>
        <w:jc w:val="both"/>
        <w:rPr>
          <w:rFonts w:ascii="Times New Roman" w:hAnsi="Times New Roman" w:cs="Times New Roman"/>
          <w:sz w:val="28"/>
          <w:szCs w:val="28"/>
        </w:rPr>
      </w:pPr>
      <w:r w:rsidRPr="00FE2958">
        <w:rPr>
          <w:rFonts w:ascii="Times New Roman" w:hAnsi="Times New Roman" w:cs="Times New Roman"/>
          <w:sz w:val="28"/>
          <w:szCs w:val="28"/>
        </w:rPr>
        <w:t>повышающие коэффициенты;</w:t>
      </w:r>
    </w:p>
    <w:p w:rsidR="00612CE4" w:rsidRPr="00FE2958" w:rsidRDefault="00612CE4" w:rsidP="00612CE4">
      <w:pPr>
        <w:pStyle w:val="ConsPlusNormal"/>
        <w:widowControl/>
        <w:ind w:left="720" w:right="20" w:firstLine="0"/>
        <w:jc w:val="both"/>
        <w:rPr>
          <w:rFonts w:ascii="Times New Roman" w:hAnsi="Times New Roman" w:cs="Times New Roman"/>
          <w:sz w:val="28"/>
          <w:szCs w:val="28"/>
        </w:rPr>
      </w:pPr>
      <w:r w:rsidRPr="00FE2958">
        <w:rPr>
          <w:rFonts w:ascii="Times New Roman" w:hAnsi="Times New Roman" w:cs="Times New Roman"/>
          <w:sz w:val="28"/>
          <w:szCs w:val="28"/>
        </w:rPr>
        <w:t>надбавки к базовому окладу за специфику работы;</w:t>
      </w:r>
    </w:p>
    <w:p w:rsidR="00612CE4" w:rsidRPr="00FE2958" w:rsidRDefault="00612CE4" w:rsidP="00612CE4">
      <w:pPr>
        <w:pStyle w:val="ConsPlusNormal"/>
        <w:widowControl/>
        <w:ind w:right="20" w:firstLine="708"/>
        <w:jc w:val="both"/>
        <w:rPr>
          <w:rFonts w:ascii="Times New Roman" w:hAnsi="Times New Roman" w:cs="Times New Roman"/>
          <w:sz w:val="28"/>
          <w:szCs w:val="28"/>
        </w:rPr>
      </w:pPr>
      <w:r w:rsidRPr="00FE2958">
        <w:rPr>
          <w:rFonts w:ascii="Times New Roman" w:hAnsi="Times New Roman" w:cs="Times New Roman"/>
          <w:sz w:val="28"/>
          <w:szCs w:val="28"/>
        </w:rPr>
        <w:t>доплаты за наличие почетного звания, государственных наград, учёной степени;</w:t>
      </w:r>
    </w:p>
    <w:p w:rsidR="00612CE4" w:rsidRPr="00FE2958" w:rsidRDefault="00612CE4" w:rsidP="00612CE4">
      <w:pPr>
        <w:pStyle w:val="ConsPlusNormal"/>
        <w:widowControl/>
        <w:ind w:left="720" w:right="20" w:firstLine="0"/>
        <w:jc w:val="both"/>
        <w:rPr>
          <w:rFonts w:ascii="Times New Roman" w:hAnsi="Times New Roman" w:cs="Times New Roman"/>
          <w:sz w:val="28"/>
          <w:szCs w:val="28"/>
        </w:rPr>
      </w:pPr>
      <w:r w:rsidRPr="00FE2958">
        <w:rPr>
          <w:rFonts w:ascii="Times New Roman" w:hAnsi="Times New Roman" w:cs="Times New Roman"/>
          <w:sz w:val="28"/>
          <w:szCs w:val="28"/>
        </w:rPr>
        <w:t>выплаты компенсационного характера.</w:t>
      </w:r>
    </w:p>
    <w:p w:rsidR="00612CE4" w:rsidRPr="003E2608" w:rsidRDefault="00612CE4" w:rsidP="00612CE4">
      <w:pPr>
        <w:ind w:right="20" w:firstLine="720"/>
        <w:jc w:val="center"/>
        <w:rPr>
          <w:rFonts w:ascii="Times New Roman" w:hAnsi="Times New Roman" w:cs="Times New Roman"/>
          <w:sz w:val="28"/>
          <w:szCs w:val="28"/>
        </w:rPr>
      </w:pPr>
    </w:p>
    <w:p w:rsidR="00612CE4" w:rsidRPr="003E2608" w:rsidRDefault="00612CE4" w:rsidP="00612CE4">
      <w:pPr>
        <w:ind w:right="20"/>
        <w:jc w:val="center"/>
        <w:rPr>
          <w:rFonts w:ascii="Times New Roman" w:hAnsi="Times New Roman" w:cs="Times New Roman"/>
          <w:b/>
          <w:sz w:val="28"/>
          <w:szCs w:val="28"/>
        </w:rPr>
      </w:pPr>
      <w:r w:rsidRPr="003E2608">
        <w:rPr>
          <w:rFonts w:ascii="Times New Roman" w:hAnsi="Times New Roman" w:cs="Times New Roman"/>
          <w:b/>
          <w:sz w:val="28"/>
          <w:szCs w:val="28"/>
        </w:rPr>
        <w:t>5. Формирование фонда оплаты труда</w:t>
      </w:r>
    </w:p>
    <w:p w:rsidR="00612CE4" w:rsidRPr="003E2608" w:rsidRDefault="00612CE4" w:rsidP="00612CE4">
      <w:pPr>
        <w:ind w:right="20"/>
        <w:jc w:val="center"/>
        <w:rPr>
          <w:rFonts w:ascii="Times New Roman" w:hAnsi="Times New Roman" w:cs="Times New Roman"/>
          <w:sz w:val="28"/>
          <w:szCs w:val="28"/>
        </w:rPr>
      </w:pPr>
      <w:r w:rsidRPr="003E2608">
        <w:rPr>
          <w:rFonts w:ascii="Times New Roman" w:hAnsi="Times New Roman" w:cs="Times New Roman"/>
          <w:b/>
          <w:sz w:val="28"/>
          <w:szCs w:val="28"/>
        </w:rPr>
        <w:t>учебно-вспомогательного и младшего обслуживающего персонала</w:t>
      </w:r>
    </w:p>
    <w:p w:rsidR="00612CE4" w:rsidRPr="003E2608" w:rsidRDefault="00612CE4" w:rsidP="00612CE4">
      <w:pPr>
        <w:ind w:right="20" w:firstLine="720"/>
        <w:jc w:val="both"/>
        <w:rPr>
          <w:rFonts w:ascii="Times New Roman" w:hAnsi="Times New Roman" w:cs="Times New Roman"/>
          <w:sz w:val="28"/>
          <w:szCs w:val="28"/>
        </w:rPr>
      </w:pPr>
    </w:p>
    <w:p w:rsidR="00612CE4" w:rsidRPr="003E2608" w:rsidRDefault="00612CE4" w:rsidP="00612CE4">
      <w:pPr>
        <w:ind w:right="20" w:firstLine="720"/>
        <w:jc w:val="both"/>
        <w:rPr>
          <w:rFonts w:ascii="Times New Roman" w:hAnsi="Times New Roman" w:cs="Times New Roman"/>
          <w:sz w:val="28"/>
          <w:szCs w:val="28"/>
        </w:rPr>
      </w:pPr>
      <w:r w:rsidRPr="003E2608">
        <w:rPr>
          <w:rFonts w:ascii="Times New Roman" w:hAnsi="Times New Roman" w:cs="Times New Roman"/>
          <w:sz w:val="28"/>
          <w:szCs w:val="28"/>
        </w:rPr>
        <w:t xml:space="preserve">5.1. </w:t>
      </w:r>
      <w:proofErr w:type="gramStart"/>
      <w:r w:rsidRPr="003E2608">
        <w:rPr>
          <w:rFonts w:ascii="Times New Roman" w:hAnsi="Times New Roman" w:cs="Times New Roman"/>
          <w:sz w:val="28"/>
          <w:szCs w:val="28"/>
        </w:rPr>
        <w:t>Фонд оплаты труда учебно-вспомогательного и младшего обслуживающего персонала Школы определяется на основании базовых окладов (базовых должностных окладов), базовых ставок заработной платы соответствующих профессиональных квалификационных групп должностей  работников с учетом компенсационных и стимулирующих выплат, предусмотренных законодательством Российской Федерации.</w:t>
      </w:r>
      <w:proofErr w:type="gramEnd"/>
    </w:p>
    <w:p w:rsidR="00612CE4" w:rsidRPr="003E2608" w:rsidRDefault="00612CE4" w:rsidP="00612CE4">
      <w:pPr>
        <w:ind w:right="20" w:firstLine="720"/>
        <w:jc w:val="center"/>
        <w:rPr>
          <w:rFonts w:ascii="Times New Roman" w:hAnsi="Times New Roman" w:cs="Times New Roman"/>
          <w:sz w:val="28"/>
          <w:szCs w:val="28"/>
        </w:rPr>
      </w:pPr>
    </w:p>
    <w:p w:rsidR="00612CE4" w:rsidRPr="003E2608" w:rsidRDefault="00612CE4" w:rsidP="00612CE4">
      <w:pPr>
        <w:ind w:right="20"/>
        <w:jc w:val="center"/>
        <w:rPr>
          <w:rFonts w:ascii="Times New Roman" w:hAnsi="Times New Roman" w:cs="Times New Roman"/>
          <w:b/>
          <w:sz w:val="28"/>
          <w:szCs w:val="28"/>
        </w:rPr>
      </w:pPr>
      <w:r w:rsidRPr="003E2608">
        <w:rPr>
          <w:rFonts w:ascii="Times New Roman" w:hAnsi="Times New Roman" w:cs="Times New Roman"/>
          <w:b/>
          <w:sz w:val="28"/>
          <w:szCs w:val="28"/>
        </w:rPr>
        <w:t>6. Экономия фонда оплаты труда.</w:t>
      </w:r>
    </w:p>
    <w:p w:rsidR="00612CE4" w:rsidRPr="003E2608" w:rsidRDefault="00612CE4" w:rsidP="00612CE4">
      <w:pPr>
        <w:ind w:right="20" w:firstLine="720"/>
        <w:jc w:val="center"/>
        <w:rPr>
          <w:rFonts w:ascii="Times New Roman" w:hAnsi="Times New Roman" w:cs="Times New Roman"/>
          <w:sz w:val="28"/>
          <w:szCs w:val="28"/>
        </w:rPr>
      </w:pPr>
    </w:p>
    <w:p w:rsidR="00612CE4" w:rsidRDefault="00612CE4" w:rsidP="00612CE4">
      <w:pPr>
        <w:ind w:right="20" w:firstLine="720"/>
        <w:jc w:val="both"/>
        <w:rPr>
          <w:rFonts w:ascii="Times New Roman" w:hAnsi="Times New Roman" w:cs="Times New Roman"/>
          <w:sz w:val="28"/>
          <w:szCs w:val="28"/>
        </w:rPr>
      </w:pPr>
      <w:r w:rsidRPr="003E2608">
        <w:rPr>
          <w:rFonts w:ascii="Times New Roman" w:hAnsi="Times New Roman" w:cs="Times New Roman"/>
          <w:sz w:val="28"/>
          <w:szCs w:val="28"/>
        </w:rPr>
        <w:t xml:space="preserve">6.1. </w:t>
      </w:r>
      <w:proofErr w:type="gramStart"/>
      <w:r w:rsidRPr="003E2608">
        <w:rPr>
          <w:rFonts w:ascii="Times New Roman" w:hAnsi="Times New Roman" w:cs="Times New Roman"/>
          <w:sz w:val="28"/>
          <w:szCs w:val="28"/>
        </w:rPr>
        <w:t>Экономия фонда оплаты труда, образовавшаяся в связи с оплатой дней временной нетрудоспособности за счет средств фонда социального страхования и по другим причинам, связанным с отсутствием работника, направляется на увеличение стимулирующей части фонда оплаты труда.</w:t>
      </w:r>
      <w:proofErr w:type="gramEnd"/>
    </w:p>
    <w:p w:rsidR="00612CE4" w:rsidRDefault="00F509B5" w:rsidP="00F509B5">
      <w:pPr>
        <w:ind w:right="20"/>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F509B5" w:rsidRDefault="00F509B5" w:rsidP="00F509B5">
      <w:pPr>
        <w:ind w:right="20"/>
        <w:jc w:val="center"/>
        <w:rPr>
          <w:rFonts w:ascii="Times New Roman" w:hAnsi="Times New Roman" w:cs="Times New Roman"/>
          <w:sz w:val="28"/>
          <w:szCs w:val="28"/>
        </w:rPr>
      </w:pPr>
    </w:p>
    <w:p w:rsidR="00F509B5" w:rsidRDefault="00F509B5" w:rsidP="00F509B5">
      <w:pPr>
        <w:ind w:right="20"/>
        <w:jc w:val="center"/>
        <w:rPr>
          <w:rFonts w:ascii="Times New Roman" w:hAnsi="Times New Roman" w:cs="Times New Roman"/>
          <w:sz w:val="28"/>
          <w:szCs w:val="28"/>
        </w:rPr>
      </w:pPr>
    </w:p>
    <w:p w:rsidR="00F509B5" w:rsidRDefault="00F509B5" w:rsidP="00F509B5">
      <w:pPr>
        <w:ind w:right="20"/>
        <w:jc w:val="center"/>
        <w:rPr>
          <w:rFonts w:ascii="Times New Roman" w:hAnsi="Times New Roman" w:cs="Times New Roman"/>
          <w:sz w:val="28"/>
          <w:szCs w:val="28"/>
        </w:rPr>
      </w:pPr>
    </w:p>
    <w:p w:rsidR="00F509B5" w:rsidRDefault="00F509B5" w:rsidP="00F509B5">
      <w:pPr>
        <w:ind w:right="20"/>
        <w:jc w:val="center"/>
        <w:rPr>
          <w:rFonts w:ascii="Times New Roman" w:hAnsi="Times New Roman" w:cs="Times New Roman"/>
          <w:sz w:val="28"/>
          <w:szCs w:val="28"/>
        </w:rPr>
      </w:pPr>
    </w:p>
    <w:p w:rsidR="00F509B5" w:rsidRDefault="00F509B5" w:rsidP="00F509B5">
      <w:pPr>
        <w:ind w:right="20"/>
        <w:jc w:val="center"/>
        <w:rPr>
          <w:rFonts w:ascii="Times New Roman" w:hAnsi="Times New Roman" w:cs="Times New Roman"/>
          <w:sz w:val="28"/>
          <w:szCs w:val="28"/>
        </w:rPr>
      </w:pPr>
    </w:p>
    <w:p w:rsidR="00F509B5" w:rsidRDefault="00F509B5" w:rsidP="00F509B5">
      <w:pPr>
        <w:ind w:right="20"/>
        <w:jc w:val="center"/>
        <w:rPr>
          <w:rFonts w:ascii="Times New Roman" w:hAnsi="Times New Roman" w:cs="Times New Roman"/>
          <w:sz w:val="28"/>
          <w:szCs w:val="28"/>
        </w:rPr>
      </w:pPr>
    </w:p>
    <w:p w:rsidR="00F509B5" w:rsidRPr="00F509B5" w:rsidRDefault="00F509B5" w:rsidP="00F509B5">
      <w:pPr>
        <w:ind w:right="20"/>
        <w:rPr>
          <w:rFonts w:ascii="Times New Roman" w:hAnsi="Times New Roman" w:cs="Times New Roman"/>
          <w:sz w:val="28"/>
          <w:szCs w:val="28"/>
        </w:rPr>
        <w:sectPr w:rsidR="00F509B5" w:rsidRPr="00F509B5" w:rsidSect="00135FB5">
          <w:headerReference w:type="even" r:id="rId9"/>
          <w:headerReference w:type="default" r:id="rId10"/>
          <w:pgSz w:w="11909" w:h="16834"/>
          <w:pgMar w:top="709" w:right="1191" w:bottom="720" w:left="1134" w:header="720" w:footer="720" w:gutter="0"/>
          <w:cols w:space="60"/>
          <w:noEndnote/>
          <w:titlePg/>
        </w:sectPr>
      </w:pPr>
    </w:p>
    <w:p w:rsidR="00C24170" w:rsidRPr="00C24170" w:rsidRDefault="00C24170" w:rsidP="00C24170">
      <w:pPr>
        <w:pStyle w:val="a9"/>
        <w:ind w:right="20"/>
        <w:rPr>
          <w:rStyle w:val="aa"/>
          <w:b w:val="0"/>
          <w:color w:val="000000"/>
          <w:sz w:val="22"/>
        </w:rPr>
      </w:pPr>
      <w:r w:rsidRPr="00C24170">
        <w:rPr>
          <w:rStyle w:val="aa"/>
          <w:b w:val="0"/>
          <w:color w:val="000000"/>
          <w:sz w:val="22"/>
        </w:rPr>
        <w:lastRenderedPageBreak/>
        <w:t xml:space="preserve">      Утверждаю                                                                </w:t>
      </w:r>
      <w:r>
        <w:rPr>
          <w:rStyle w:val="aa"/>
          <w:b w:val="0"/>
          <w:color w:val="000000"/>
          <w:sz w:val="22"/>
        </w:rPr>
        <w:t xml:space="preserve">              </w:t>
      </w:r>
      <w:r w:rsidRPr="00C24170">
        <w:rPr>
          <w:rStyle w:val="aa"/>
          <w:b w:val="0"/>
          <w:color w:val="000000"/>
          <w:sz w:val="22"/>
        </w:rPr>
        <w:t xml:space="preserve">                 Согласовано</w:t>
      </w:r>
    </w:p>
    <w:p w:rsidR="00C24170" w:rsidRPr="00C24170" w:rsidRDefault="00C24170" w:rsidP="00C24170">
      <w:pPr>
        <w:pStyle w:val="a9"/>
        <w:ind w:right="20"/>
        <w:rPr>
          <w:rStyle w:val="aa"/>
          <w:b w:val="0"/>
          <w:color w:val="000000"/>
          <w:sz w:val="22"/>
        </w:rPr>
      </w:pPr>
      <w:r w:rsidRPr="00C24170">
        <w:rPr>
          <w:rStyle w:val="aa"/>
          <w:b w:val="0"/>
          <w:color w:val="000000"/>
          <w:sz w:val="22"/>
        </w:rPr>
        <w:t xml:space="preserve">Директор школы МКОУ СОШ с. Карман       </w:t>
      </w:r>
      <w:r>
        <w:rPr>
          <w:rStyle w:val="aa"/>
          <w:b w:val="0"/>
          <w:color w:val="000000"/>
          <w:sz w:val="22"/>
        </w:rPr>
        <w:t xml:space="preserve">                </w:t>
      </w:r>
      <w:r w:rsidRPr="00C24170">
        <w:rPr>
          <w:rStyle w:val="aa"/>
          <w:b w:val="0"/>
          <w:color w:val="000000"/>
          <w:sz w:val="22"/>
        </w:rPr>
        <w:t xml:space="preserve">  Председатель Управляющего совета школы.</w:t>
      </w:r>
    </w:p>
    <w:p w:rsidR="00C24170" w:rsidRPr="00C24170" w:rsidRDefault="00C24170" w:rsidP="00C24170">
      <w:pPr>
        <w:pStyle w:val="a9"/>
        <w:ind w:right="20"/>
        <w:rPr>
          <w:rStyle w:val="aa"/>
          <w:b w:val="0"/>
          <w:color w:val="000000"/>
          <w:sz w:val="22"/>
        </w:rPr>
      </w:pPr>
      <w:proofErr w:type="spellStart"/>
      <w:r w:rsidRPr="00C24170">
        <w:rPr>
          <w:rStyle w:val="aa"/>
          <w:b w:val="0"/>
          <w:color w:val="000000"/>
          <w:sz w:val="22"/>
        </w:rPr>
        <w:t>Созаева</w:t>
      </w:r>
      <w:proofErr w:type="spellEnd"/>
      <w:r w:rsidRPr="00C24170">
        <w:rPr>
          <w:rStyle w:val="aa"/>
          <w:b w:val="0"/>
          <w:color w:val="000000"/>
          <w:sz w:val="22"/>
        </w:rPr>
        <w:t xml:space="preserve"> Э.Ю.._________                                                                        </w:t>
      </w:r>
      <w:proofErr w:type="spellStart"/>
      <w:r w:rsidRPr="00C24170">
        <w:rPr>
          <w:rStyle w:val="aa"/>
          <w:b w:val="0"/>
          <w:color w:val="000000"/>
          <w:sz w:val="22"/>
        </w:rPr>
        <w:t>Гадзаов</w:t>
      </w:r>
      <w:proofErr w:type="spellEnd"/>
      <w:r w:rsidRPr="00C24170">
        <w:rPr>
          <w:rStyle w:val="aa"/>
          <w:b w:val="0"/>
          <w:color w:val="000000"/>
          <w:sz w:val="22"/>
        </w:rPr>
        <w:t xml:space="preserve"> А.А.________</w:t>
      </w:r>
    </w:p>
    <w:p w:rsidR="00C24170" w:rsidRDefault="00612CE4" w:rsidP="00B96F10">
      <w:pPr>
        <w:shd w:val="clear" w:color="auto" w:fill="FFFFFF"/>
        <w:tabs>
          <w:tab w:val="left" w:pos="1735"/>
        </w:tabs>
        <w:spacing w:line="360" w:lineRule="auto"/>
        <w:ind w:left="706" w:right="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96F10">
        <w:rPr>
          <w:rFonts w:ascii="Times New Roman" w:hAnsi="Times New Roman" w:cs="Times New Roman"/>
          <w:color w:val="000000"/>
          <w:sz w:val="28"/>
          <w:szCs w:val="28"/>
        </w:rPr>
        <w:t xml:space="preserve">                  </w:t>
      </w:r>
    </w:p>
    <w:p w:rsidR="00612CE4" w:rsidRPr="005D1BB8" w:rsidRDefault="00C24170" w:rsidP="00B96F10">
      <w:pPr>
        <w:shd w:val="clear" w:color="auto" w:fill="FFFFFF"/>
        <w:tabs>
          <w:tab w:val="left" w:pos="1735"/>
        </w:tabs>
        <w:spacing w:line="360" w:lineRule="auto"/>
        <w:ind w:left="706" w:right="7"/>
        <w:rPr>
          <w:rFonts w:ascii="Times New Roman" w:hAnsi="Times New Roman" w:cs="Times New Roman"/>
          <w:color w:val="943634" w:themeColor="accent2" w:themeShade="BF"/>
          <w:sz w:val="28"/>
          <w:szCs w:val="28"/>
        </w:rPr>
      </w:pPr>
      <w:r>
        <w:rPr>
          <w:rFonts w:ascii="Times New Roman" w:hAnsi="Times New Roman" w:cs="Times New Roman"/>
          <w:color w:val="000000"/>
          <w:sz w:val="28"/>
          <w:szCs w:val="28"/>
        </w:rPr>
        <w:t xml:space="preserve">                                              </w:t>
      </w:r>
      <w:r w:rsidR="00B96F10">
        <w:rPr>
          <w:rFonts w:ascii="Times New Roman" w:hAnsi="Times New Roman" w:cs="Times New Roman"/>
          <w:color w:val="000000"/>
          <w:sz w:val="28"/>
          <w:szCs w:val="28"/>
        </w:rPr>
        <w:t xml:space="preserve">   </w:t>
      </w:r>
      <w:r w:rsidR="00612CE4" w:rsidRPr="005D1BB8">
        <w:rPr>
          <w:rStyle w:val="aa"/>
          <w:color w:val="943634" w:themeColor="accent2" w:themeShade="BF"/>
          <w:sz w:val="28"/>
          <w:szCs w:val="28"/>
        </w:rPr>
        <w:t>ПОЛОЖЕНИЕ</w:t>
      </w:r>
    </w:p>
    <w:p w:rsidR="00B96F10" w:rsidRPr="005D1BB8" w:rsidRDefault="00612CE4" w:rsidP="00612CE4">
      <w:pPr>
        <w:pStyle w:val="a9"/>
        <w:jc w:val="center"/>
        <w:rPr>
          <w:rStyle w:val="aa"/>
          <w:color w:val="943634" w:themeColor="accent2" w:themeShade="BF"/>
          <w:sz w:val="28"/>
          <w:szCs w:val="28"/>
        </w:rPr>
      </w:pPr>
      <w:r w:rsidRPr="005D1BB8">
        <w:rPr>
          <w:rStyle w:val="aa"/>
          <w:color w:val="943634" w:themeColor="accent2" w:themeShade="BF"/>
          <w:sz w:val="28"/>
          <w:szCs w:val="28"/>
        </w:rPr>
        <w:t>о системе опл</w:t>
      </w:r>
      <w:r w:rsidR="00B96F10" w:rsidRPr="005D1BB8">
        <w:rPr>
          <w:rStyle w:val="aa"/>
          <w:color w:val="943634" w:themeColor="accent2" w:themeShade="BF"/>
          <w:sz w:val="28"/>
          <w:szCs w:val="28"/>
        </w:rPr>
        <w:t xml:space="preserve">аты труда работников </w:t>
      </w:r>
    </w:p>
    <w:p w:rsidR="00612CE4" w:rsidRPr="005D1BB8" w:rsidRDefault="00B96F10" w:rsidP="00612CE4">
      <w:pPr>
        <w:pStyle w:val="a9"/>
        <w:jc w:val="center"/>
        <w:rPr>
          <w:rStyle w:val="aa"/>
          <w:color w:val="943634" w:themeColor="accent2" w:themeShade="BF"/>
          <w:sz w:val="28"/>
          <w:szCs w:val="28"/>
        </w:rPr>
      </w:pPr>
      <w:r w:rsidRPr="005D1BB8">
        <w:rPr>
          <w:rStyle w:val="aa"/>
          <w:color w:val="943634" w:themeColor="accent2" w:themeShade="BF"/>
          <w:sz w:val="28"/>
          <w:szCs w:val="28"/>
        </w:rPr>
        <w:t>М</w:t>
      </w:r>
      <w:r w:rsidR="00C24170">
        <w:rPr>
          <w:rStyle w:val="aa"/>
          <w:color w:val="943634" w:themeColor="accent2" w:themeShade="BF"/>
          <w:sz w:val="28"/>
          <w:szCs w:val="28"/>
        </w:rPr>
        <w:t>К</w:t>
      </w:r>
      <w:r w:rsidRPr="005D1BB8">
        <w:rPr>
          <w:rStyle w:val="aa"/>
          <w:color w:val="943634" w:themeColor="accent2" w:themeShade="BF"/>
          <w:sz w:val="28"/>
          <w:szCs w:val="28"/>
        </w:rPr>
        <w:t xml:space="preserve">ОУ СОШ </w:t>
      </w:r>
      <w:r w:rsidR="00C24170">
        <w:rPr>
          <w:rStyle w:val="aa"/>
          <w:color w:val="943634" w:themeColor="accent2" w:themeShade="BF"/>
          <w:sz w:val="28"/>
          <w:szCs w:val="28"/>
        </w:rPr>
        <w:t xml:space="preserve">с. Карман </w:t>
      </w:r>
      <w:r w:rsidRPr="005D1BB8">
        <w:rPr>
          <w:rStyle w:val="aa"/>
          <w:color w:val="943634" w:themeColor="accent2" w:themeShade="BF"/>
          <w:sz w:val="28"/>
          <w:szCs w:val="28"/>
        </w:rPr>
        <w:t xml:space="preserve"> Дигорского района</w:t>
      </w:r>
    </w:p>
    <w:p w:rsidR="00612CE4" w:rsidRPr="005D1BB8" w:rsidRDefault="00612CE4" w:rsidP="00612CE4">
      <w:pPr>
        <w:jc w:val="center"/>
        <w:rPr>
          <w:color w:val="943634" w:themeColor="accent2" w:themeShade="BF"/>
        </w:rPr>
      </w:pPr>
    </w:p>
    <w:p w:rsidR="00612CE4" w:rsidRPr="00843B78" w:rsidRDefault="00612CE4" w:rsidP="00612CE4">
      <w:pPr>
        <w:pStyle w:val="a9"/>
        <w:numPr>
          <w:ilvl w:val="0"/>
          <w:numId w:val="1"/>
        </w:numPr>
        <w:jc w:val="center"/>
        <w:rPr>
          <w:b/>
          <w:color w:val="000000"/>
          <w:sz w:val="28"/>
          <w:szCs w:val="28"/>
        </w:rPr>
      </w:pPr>
      <w:r w:rsidRPr="00843B78">
        <w:rPr>
          <w:b/>
          <w:color w:val="000000"/>
          <w:sz w:val="28"/>
          <w:szCs w:val="28"/>
        </w:rPr>
        <w:t>Общие положения</w:t>
      </w:r>
    </w:p>
    <w:p w:rsidR="00612CE4" w:rsidRPr="00843B78" w:rsidRDefault="00B96F10" w:rsidP="00B96F10">
      <w:pPr>
        <w:pStyle w:val="ConsPlusNormal"/>
        <w:widowControl/>
        <w:ind w:right="-6" w:firstLine="0"/>
        <w:jc w:val="both"/>
        <w:rPr>
          <w:rFonts w:ascii="Times New Roman" w:hAnsi="Times New Roman" w:cs="Times New Roman"/>
          <w:sz w:val="28"/>
          <w:szCs w:val="28"/>
        </w:rPr>
      </w:pPr>
      <w:r>
        <w:rPr>
          <w:rFonts w:ascii="Courier New" w:hAnsi="Courier New" w:cs="Courier New"/>
          <w:sz w:val="28"/>
          <w:szCs w:val="28"/>
        </w:rPr>
        <w:t xml:space="preserve">     </w:t>
      </w:r>
      <w:r w:rsidR="00612CE4" w:rsidRPr="00843B78">
        <w:rPr>
          <w:rFonts w:ascii="Times New Roman" w:hAnsi="Times New Roman" w:cs="Times New Roman"/>
          <w:sz w:val="28"/>
          <w:szCs w:val="28"/>
        </w:rPr>
        <w:t xml:space="preserve">1.1. Настоящее Положение определяет общие требования к системе </w:t>
      </w:r>
      <w:proofErr w:type="gramStart"/>
      <w:r w:rsidR="00612CE4" w:rsidRPr="00843B78">
        <w:rPr>
          <w:rFonts w:ascii="Times New Roman" w:hAnsi="Times New Roman" w:cs="Times New Roman"/>
          <w:sz w:val="28"/>
          <w:szCs w:val="28"/>
        </w:rPr>
        <w:t xml:space="preserve">оплаты труда работников </w:t>
      </w:r>
      <w:r w:rsidR="00612CE4" w:rsidRPr="00843B78">
        <w:rPr>
          <w:rFonts w:ascii="Times New Roman" w:hAnsi="Times New Roman" w:cs="Times New Roman"/>
          <w:color w:val="000000"/>
          <w:sz w:val="28"/>
          <w:szCs w:val="28"/>
        </w:rPr>
        <w:t>муниципального общеобразовательного учреждения</w:t>
      </w:r>
      <w:proofErr w:type="gramEnd"/>
      <w:r w:rsidR="00612CE4" w:rsidRPr="00843B78">
        <w:rPr>
          <w:rFonts w:ascii="Times New Roman" w:hAnsi="Times New Roman" w:cs="Times New Roman"/>
          <w:color w:val="000000"/>
          <w:sz w:val="28"/>
          <w:szCs w:val="28"/>
        </w:rPr>
        <w:t xml:space="preserve"> средн</w:t>
      </w:r>
      <w:r>
        <w:rPr>
          <w:rFonts w:ascii="Times New Roman" w:hAnsi="Times New Roman" w:cs="Times New Roman"/>
          <w:color w:val="000000"/>
          <w:sz w:val="28"/>
          <w:szCs w:val="28"/>
        </w:rPr>
        <w:t xml:space="preserve">яя общеобразовательная школа </w:t>
      </w:r>
      <w:r w:rsidR="00C24170">
        <w:rPr>
          <w:rFonts w:ascii="Times New Roman" w:hAnsi="Times New Roman" w:cs="Times New Roman"/>
          <w:color w:val="000000"/>
          <w:sz w:val="28"/>
          <w:szCs w:val="28"/>
        </w:rPr>
        <w:t xml:space="preserve">с. Карман          </w:t>
      </w:r>
      <w:r w:rsidR="00612CE4" w:rsidRPr="00843B78">
        <w:rPr>
          <w:rFonts w:ascii="Times New Roman" w:hAnsi="Times New Roman" w:cs="Times New Roman"/>
          <w:color w:val="000000"/>
          <w:sz w:val="28"/>
          <w:szCs w:val="28"/>
        </w:rPr>
        <w:t xml:space="preserve"> (далее - Школа)</w:t>
      </w:r>
      <w:r w:rsidR="00612CE4" w:rsidRPr="00843B78">
        <w:rPr>
          <w:rFonts w:ascii="Times New Roman" w:hAnsi="Times New Roman" w:cs="Times New Roman"/>
          <w:sz w:val="28"/>
          <w:szCs w:val="28"/>
        </w:rPr>
        <w:t xml:space="preserve">, </w:t>
      </w:r>
      <w:r w:rsidR="00612CE4" w:rsidRPr="00843B78">
        <w:rPr>
          <w:rFonts w:ascii="Times New Roman" w:hAnsi="Times New Roman" w:cs="Times New Roman"/>
          <w:color w:val="000000"/>
          <w:sz w:val="28"/>
          <w:szCs w:val="28"/>
        </w:rPr>
        <w:t>реализующего программы начального общего, основного общего, среднего (полного) общего образования.</w:t>
      </w:r>
    </w:p>
    <w:p w:rsidR="00612CE4" w:rsidRDefault="00612CE4" w:rsidP="00612CE4">
      <w:pPr>
        <w:pStyle w:val="ab"/>
        <w:widowControl w:val="0"/>
        <w:ind w:left="720" w:right="20"/>
        <w:jc w:val="both"/>
        <w:rPr>
          <w:szCs w:val="28"/>
        </w:rPr>
      </w:pPr>
      <w:r w:rsidRPr="00843B78">
        <w:rPr>
          <w:color w:val="000000"/>
          <w:szCs w:val="28"/>
        </w:rPr>
        <w:t xml:space="preserve">1.2. </w:t>
      </w:r>
      <w:r w:rsidRPr="00843B78">
        <w:rPr>
          <w:szCs w:val="28"/>
        </w:rPr>
        <w:t xml:space="preserve">Правовым основанием </w:t>
      </w:r>
      <w:proofErr w:type="gramStart"/>
      <w:r w:rsidRPr="00843B78">
        <w:rPr>
          <w:szCs w:val="28"/>
        </w:rPr>
        <w:t>введения новой системы оплаты труда</w:t>
      </w:r>
      <w:proofErr w:type="gramEnd"/>
      <w:r w:rsidRPr="00843B78">
        <w:rPr>
          <w:szCs w:val="28"/>
        </w:rPr>
        <w:t xml:space="preserve"> являются:</w:t>
      </w:r>
    </w:p>
    <w:p w:rsidR="00612CE4" w:rsidRDefault="00612CE4" w:rsidP="00612CE4">
      <w:pPr>
        <w:pStyle w:val="ab"/>
        <w:widowControl w:val="0"/>
        <w:ind w:right="20" w:firstLine="709"/>
        <w:jc w:val="both"/>
        <w:rPr>
          <w:szCs w:val="28"/>
        </w:rPr>
      </w:pPr>
      <w:r w:rsidRPr="00843B78">
        <w:rPr>
          <w:szCs w:val="28"/>
        </w:rPr>
        <w:t xml:space="preserve"> </w:t>
      </w:r>
      <w:r>
        <w:rPr>
          <w:szCs w:val="28"/>
        </w:rPr>
        <w:t>статьи 29, 41 Закона Российской Федерации  от 10 июля 1992 г. №3266-1 «Об образовании»;</w:t>
      </w:r>
    </w:p>
    <w:p w:rsidR="00612CE4" w:rsidRDefault="00612CE4" w:rsidP="00612CE4">
      <w:pPr>
        <w:pStyle w:val="ab"/>
        <w:widowControl w:val="0"/>
        <w:ind w:right="20" w:firstLine="709"/>
        <w:jc w:val="both"/>
        <w:rPr>
          <w:szCs w:val="28"/>
        </w:rPr>
      </w:pPr>
      <w:r>
        <w:rPr>
          <w:szCs w:val="28"/>
        </w:rPr>
        <w:t>часть 2 статьи 26.14 Федерального закона от 6 октября 1994 г.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12CE4" w:rsidRDefault="00612CE4" w:rsidP="00612CE4">
      <w:pPr>
        <w:pStyle w:val="ab"/>
        <w:widowControl w:val="0"/>
        <w:ind w:right="20" w:firstLine="709"/>
        <w:jc w:val="both"/>
        <w:rPr>
          <w:szCs w:val="28"/>
        </w:rPr>
      </w:pPr>
      <w:r>
        <w:rPr>
          <w:szCs w:val="28"/>
        </w:rPr>
        <w:t>статья 144 Трудового кодекса Российской Федерации;</w:t>
      </w:r>
    </w:p>
    <w:p w:rsidR="00612CE4" w:rsidRDefault="00612CE4" w:rsidP="00612CE4">
      <w:pPr>
        <w:pStyle w:val="ab"/>
        <w:widowControl w:val="0"/>
        <w:ind w:right="20" w:firstLine="709"/>
        <w:jc w:val="both"/>
        <w:rPr>
          <w:szCs w:val="28"/>
        </w:rPr>
      </w:pPr>
      <w:r>
        <w:rPr>
          <w:szCs w:val="28"/>
        </w:rPr>
        <w:t>Федеральный закон от 6 октября 2003г. №131-ФЗ  «Об общих принципах организации местного самоуправления в Российской Федерации»;</w:t>
      </w:r>
    </w:p>
    <w:p w:rsidR="00612CE4" w:rsidRDefault="00612CE4" w:rsidP="00612CE4">
      <w:pPr>
        <w:pStyle w:val="ab"/>
        <w:widowControl w:val="0"/>
        <w:ind w:right="20" w:firstLine="709"/>
        <w:jc w:val="both"/>
        <w:rPr>
          <w:szCs w:val="28"/>
        </w:rPr>
      </w:pPr>
      <w:r>
        <w:rPr>
          <w:szCs w:val="28"/>
        </w:rPr>
        <w:t xml:space="preserve">статья 6 Закона Республики Северная Осетия – Алания от 1 марта 2005г. №6-РЗ «Об оплате </w:t>
      </w:r>
      <w:proofErr w:type="gramStart"/>
      <w:r>
        <w:rPr>
          <w:szCs w:val="28"/>
        </w:rPr>
        <w:t>труда работников бюджетных учреждений Республики</w:t>
      </w:r>
      <w:proofErr w:type="gramEnd"/>
      <w:r>
        <w:rPr>
          <w:szCs w:val="28"/>
        </w:rPr>
        <w:t xml:space="preserve"> Северная Осетия – Алания»;</w:t>
      </w:r>
    </w:p>
    <w:p w:rsidR="00612CE4" w:rsidRPr="00843B78" w:rsidRDefault="00612CE4" w:rsidP="00612CE4">
      <w:pPr>
        <w:pStyle w:val="ab"/>
        <w:widowControl w:val="0"/>
        <w:ind w:right="-6" w:firstLine="709"/>
        <w:jc w:val="both"/>
        <w:rPr>
          <w:szCs w:val="28"/>
        </w:rPr>
      </w:pPr>
      <w:r w:rsidRPr="00843B78">
        <w:rPr>
          <w:szCs w:val="28"/>
        </w:rPr>
        <w:t>постановление Правительства Республики Северная Осетия - Алания от 24.10. 2008 года №239 «О новой системе оплаты труда работников государственных и муниципальных общеобразовательных учреждений Республики Северная Осетия-Алания;</w:t>
      </w:r>
    </w:p>
    <w:p w:rsidR="00612CE4" w:rsidRPr="00843B78" w:rsidRDefault="00612CE4" w:rsidP="00612CE4">
      <w:pPr>
        <w:pStyle w:val="ab"/>
        <w:widowControl w:val="0"/>
        <w:ind w:right="-6" w:firstLine="709"/>
        <w:jc w:val="both"/>
        <w:rPr>
          <w:szCs w:val="28"/>
        </w:rPr>
      </w:pPr>
      <w:proofErr w:type="gramStart"/>
      <w:r w:rsidRPr="00843B78">
        <w:rPr>
          <w:color w:val="000000"/>
          <w:szCs w:val="28"/>
        </w:rPr>
        <w:t>приказ Министерства образования и науки Республики Северная Осетия-Алания от 28.11.2008 года №456 «Об утверждении рекомендаций по переходу общеобразовательных учреждений Республики Северная Осетия-Алания на новую систему оплаты труда».</w:t>
      </w:r>
      <w:proofErr w:type="gramEnd"/>
    </w:p>
    <w:p w:rsidR="00612CE4" w:rsidRPr="00843B78" w:rsidRDefault="00612CE4" w:rsidP="00612CE4">
      <w:pPr>
        <w:pStyle w:val="ab"/>
        <w:widowControl w:val="0"/>
        <w:ind w:left="1260" w:right="-6" w:firstLine="720"/>
        <w:jc w:val="both"/>
        <w:rPr>
          <w:color w:val="000000"/>
          <w:szCs w:val="28"/>
        </w:rPr>
      </w:pPr>
    </w:p>
    <w:p w:rsidR="00612CE4" w:rsidRPr="00843B78" w:rsidRDefault="00612CE4" w:rsidP="006B29AE">
      <w:pPr>
        <w:pStyle w:val="ConsPlusNonformat"/>
        <w:widowControl/>
        <w:numPr>
          <w:ilvl w:val="0"/>
          <w:numId w:val="1"/>
        </w:numPr>
        <w:ind w:left="142" w:right="-6" w:firstLine="0"/>
        <w:rPr>
          <w:rFonts w:ascii="Times New Roman" w:hAnsi="Times New Roman" w:cs="Times New Roman"/>
          <w:b/>
          <w:sz w:val="28"/>
          <w:szCs w:val="28"/>
        </w:rPr>
      </w:pPr>
      <w:r w:rsidRPr="00843B78">
        <w:rPr>
          <w:rFonts w:ascii="Times New Roman" w:hAnsi="Times New Roman" w:cs="Times New Roman"/>
          <w:b/>
          <w:sz w:val="28"/>
          <w:szCs w:val="28"/>
        </w:rPr>
        <w:t>Определение стоимости бюджетной образовательной услуги</w:t>
      </w:r>
    </w:p>
    <w:p w:rsidR="00612CE4" w:rsidRPr="00843B78" w:rsidRDefault="00612CE4" w:rsidP="00612CE4">
      <w:pPr>
        <w:pStyle w:val="ConsPlusNonformat"/>
        <w:widowControl/>
        <w:ind w:right="-6" w:firstLine="720"/>
        <w:jc w:val="center"/>
        <w:rPr>
          <w:rFonts w:ascii="Times New Roman" w:hAnsi="Times New Roman" w:cs="Times New Roman"/>
          <w:b/>
          <w:sz w:val="28"/>
          <w:szCs w:val="28"/>
        </w:rPr>
      </w:pPr>
    </w:p>
    <w:p w:rsidR="00612CE4" w:rsidRPr="00843B78" w:rsidRDefault="00612CE4" w:rsidP="00612CE4">
      <w:pPr>
        <w:pStyle w:val="ad"/>
        <w:ind w:right="-6" w:firstLine="720"/>
        <w:jc w:val="both"/>
        <w:rPr>
          <w:sz w:val="28"/>
          <w:szCs w:val="28"/>
        </w:rPr>
      </w:pPr>
      <w:r w:rsidRPr="00843B78">
        <w:rPr>
          <w:sz w:val="28"/>
          <w:szCs w:val="28"/>
        </w:rPr>
        <w:t xml:space="preserve">2.1 Гарантированную оплату труда педагогического работника, непосредственно осуществляющего учебный процесс обеспечивает общая часть фонда оплаты труда педагогического персонала, исходя </w:t>
      </w:r>
      <w:proofErr w:type="gramStart"/>
      <w:r w:rsidRPr="00843B78">
        <w:rPr>
          <w:sz w:val="28"/>
          <w:szCs w:val="28"/>
        </w:rPr>
        <w:t>из</w:t>
      </w:r>
      <w:proofErr w:type="gramEnd"/>
      <w:r>
        <w:rPr>
          <w:sz w:val="28"/>
          <w:szCs w:val="28"/>
        </w:rPr>
        <w:t>:</w:t>
      </w:r>
    </w:p>
    <w:p w:rsidR="00612CE4" w:rsidRPr="00843B78" w:rsidRDefault="00612CE4" w:rsidP="00612CE4">
      <w:pPr>
        <w:pStyle w:val="ad"/>
        <w:ind w:right="-6" w:firstLine="709"/>
        <w:jc w:val="both"/>
        <w:rPr>
          <w:sz w:val="28"/>
          <w:szCs w:val="28"/>
        </w:rPr>
      </w:pPr>
      <w:r w:rsidRPr="00843B78">
        <w:rPr>
          <w:sz w:val="28"/>
          <w:szCs w:val="28"/>
        </w:rPr>
        <w:t>количества проведенных им учебных часов (часы аудиторной занятости);</w:t>
      </w:r>
    </w:p>
    <w:p w:rsidR="005D1BB8" w:rsidRDefault="005D1BB8" w:rsidP="00612CE4">
      <w:pPr>
        <w:pStyle w:val="ad"/>
        <w:ind w:right="-6" w:firstLine="709"/>
        <w:jc w:val="both"/>
        <w:rPr>
          <w:sz w:val="28"/>
          <w:szCs w:val="28"/>
        </w:rPr>
      </w:pPr>
    </w:p>
    <w:p w:rsidR="00612CE4" w:rsidRPr="00843B78" w:rsidRDefault="00612CE4" w:rsidP="00612CE4">
      <w:pPr>
        <w:pStyle w:val="ad"/>
        <w:ind w:right="-6" w:firstLine="709"/>
        <w:jc w:val="both"/>
        <w:rPr>
          <w:sz w:val="28"/>
          <w:szCs w:val="28"/>
        </w:rPr>
      </w:pPr>
      <w:proofErr w:type="gramStart"/>
      <w:r>
        <w:rPr>
          <w:sz w:val="28"/>
          <w:szCs w:val="28"/>
        </w:rPr>
        <w:t>количество</w:t>
      </w:r>
      <w:r w:rsidRPr="00843B78">
        <w:rPr>
          <w:sz w:val="28"/>
          <w:szCs w:val="28"/>
        </w:rPr>
        <w:t xml:space="preserve"> обучающихся в классах;</w:t>
      </w:r>
      <w:proofErr w:type="gramEnd"/>
    </w:p>
    <w:p w:rsidR="00612CE4" w:rsidRPr="00843B78" w:rsidRDefault="00612CE4" w:rsidP="00612CE4">
      <w:pPr>
        <w:pStyle w:val="ad"/>
        <w:ind w:right="-6" w:firstLine="709"/>
        <w:jc w:val="both"/>
        <w:rPr>
          <w:sz w:val="28"/>
          <w:szCs w:val="28"/>
        </w:rPr>
      </w:pPr>
      <w:r w:rsidRPr="00843B78">
        <w:rPr>
          <w:sz w:val="28"/>
          <w:szCs w:val="28"/>
        </w:rPr>
        <w:t>часов неаудиторной занятости.</w:t>
      </w:r>
    </w:p>
    <w:p w:rsidR="00612CE4" w:rsidRPr="00843B78" w:rsidRDefault="00612CE4" w:rsidP="00612CE4">
      <w:pPr>
        <w:pStyle w:val="ad"/>
        <w:ind w:right="-6" w:firstLine="720"/>
        <w:jc w:val="both"/>
        <w:rPr>
          <w:sz w:val="28"/>
          <w:szCs w:val="28"/>
        </w:rPr>
      </w:pPr>
      <w:r w:rsidRPr="00843B78">
        <w:rPr>
          <w:sz w:val="28"/>
          <w:szCs w:val="28"/>
        </w:rPr>
        <w:t xml:space="preserve">2.2. Аудиторная занятость педагогических работников включает проведение уроков и элективных курсов. Для определения </w:t>
      </w:r>
      <w:proofErr w:type="gramStart"/>
      <w:r w:rsidRPr="00843B78">
        <w:rPr>
          <w:sz w:val="28"/>
          <w:szCs w:val="28"/>
        </w:rPr>
        <w:t>величины гарантированной оплаты труда педагогического работника</w:t>
      </w:r>
      <w:proofErr w:type="gramEnd"/>
      <w:r w:rsidRPr="00843B78">
        <w:rPr>
          <w:sz w:val="28"/>
          <w:szCs w:val="28"/>
        </w:rPr>
        <w:t xml:space="preserve"> за аудиторную занятость вводится условная единица «стоимость 1 </w:t>
      </w:r>
      <w:proofErr w:type="spellStart"/>
      <w:r w:rsidRPr="00843B78">
        <w:rPr>
          <w:sz w:val="28"/>
          <w:szCs w:val="28"/>
        </w:rPr>
        <w:t>ученико</w:t>
      </w:r>
      <w:proofErr w:type="spellEnd"/>
      <w:r w:rsidRPr="00843B78">
        <w:rPr>
          <w:sz w:val="28"/>
          <w:szCs w:val="28"/>
        </w:rPr>
        <w:t>-часа».</w:t>
      </w:r>
    </w:p>
    <w:p w:rsidR="00612CE4" w:rsidRPr="00843B78" w:rsidRDefault="00612CE4" w:rsidP="00612CE4">
      <w:pPr>
        <w:pStyle w:val="ConsPlusNorma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2.3. Стоимость 1 </w:t>
      </w:r>
      <w:proofErr w:type="spellStart"/>
      <w:r w:rsidRPr="00843B78">
        <w:rPr>
          <w:rFonts w:ascii="Times New Roman" w:hAnsi="Times New Roman" w:cs="Times New Roman"/>
          <w:sz w:val="28"/>
          <w:szCs w:val="28"/>
        </w:rPr>
        <w:t>ученико</w:t>
      </w:r>
      <w:proofErr w:type="spellEnd"/>
      <w:r w:rsidRPr="00843B78">
        <w:rPr>
          <w:rFonts w:ascii="Times New Roman" w:hAnsi="Times New Roman" w:cs="Times New Roman"/>
          <w:sz w:val="28"/>
          <w:szCs w:val="28"/>
        </w:rPr>
        <w:t>-часа</w:t>
      </w:r>
      <w:r w:rsidRPr="00843B78">
        <w:rPr>
          <w:rFonts w:ascii="Times New Roman" w:hAnsi="Times New Roman" w:cs="Times New Roman"/>
          <w:b/>
          <w:sz w:val="28"/>
          <w:szCs w:val="28"/>
        </w:rPr>
        <w:t xml:space="preserve"> – </w:t>
      </w:r>
      <w:r w:rsidRPr="00843B78">
        <w:rPr>
          <w:rFonts w:ascii="Times New Roman" w:hAnsi="Times New Roman" w:cs="Times New Roman"/>
          <w:sz w:val="28"/>
          <w:szCs w:val="28"/>
        </w:rPr>
        <w:t xml:space="preserve">стоимость бюджетной образовательной услуги, включающей 1 расчетный час учебной работы с 1 расчетным учеником в соответствии с учебным планом Школы. Стоимость 1 </w:t>
      </w:r>
      <w:proofErr w:type="spellStart"/>
      <w:r w:rsidRPr="00843B78">
        <w:rPr>
          <w:rFonts w:ascii="Times New Roman" w:hAnsi="Times New Roman" w:cs="Times New Roman"/>
          <w:sz w:val="28"/>
          <w:szCs w:val="28"/>
        </w:rPr>
        <w:t>ученико</w:t>
      </w:r>
      <w:proofErr w:type="spellEnd"/>
      <w:r w:rsidRPr="00843B78">
        <w:rPr>
          <w:rFonts w:ascii="Times New Roman" w:hAnsi="Times New Roman" w:cs="Times New Roman"/>
          <w:sz w:val="28"/>
          <w:szCs w:val="28"/>
        </w:rPr>
        <w:t xml:space="preserve">-часа рассчитывается в пределах </w:t>
      </w:r>
      <w:proofErr w:type="gramStart"/>
      <w:r w:rsidRPr="00843B78">
        <w:rPr>
          <w:rFonts w:ascii="Times New Roman" w:hAnsi="Times New Roman" w:cs="Times New Roman"/>
          <w:sz w:val="28"/>
          <w:szCs w:val="28"/>
        </w:rPr>
        <w:t>объема части фонда оплаты</w:t>
      </w:r>
      <w:proofErr w:type="gramEnd"/>
      <w:r w:rsidRPr="00843B78">
        <w:rPr>
          <w:rFonts w:ascii="Times New Roman" w:hAnsi="Times New Roman" w:cs="Times New Roman"/>
          <w:sz w:val="28"/>
          <w:szCs w:val="28"/>
        </w:rPr>
        <w:t xml:space="preserve"> труда, отведённого на оплату аудиторной занятости педагогического персонала непосредственно осуществляющего учебный процесс. </w:t>
      </w:r>
    </w:p>
    <w:p w:rsidR="00612CE4" w:rsidRPr="00843B78" w:rsidRDefault="00612CE4" w:rsidP="00612CE4">
      <w:pPr>
        <w:pStyle w:val="ad"/>
        <w:ind w:right="-6" w:firstLine="720"/>
        <w:jc w:val="both"/>
        <w:rPr>
          <w:sz w:val="28"/>
          <w:szCs w:val="28"/>
        </w:rPr>
      </w:pPr>
      <w:r w:rsidRPr="00843B78">
        <w:rPr>
          <w:sz w:val="28"/>
          <w:szCs w:val="28"/>
        </w:rPr>
        <w:t>2.4. Неаудиторная занятость педагогических работников включает в себя следующие виды деятельности (Приложение №1).</w:t>
      </w:r>
    </w:p>
    <w:p w:rsidR="00612CE4" w:rsidRPr="00843B78" w:rsidRDefault="00612CE4" w:rsidP="00612CE4">
      <w:pPr>
        <w:pStyle w:val="ConsPlusNormal"/>
        <w:ind w:right="-6"/>
        <w:jc w:val="both"/>
        <w:rPr>
          <w:rFonts w:ascii="Times New Roman" w:hAnsi="Times New Roman" w:cs="Times New Roman"/>
          <w:sz w:val="28"/>
          <w:szCs w:val="28"/>
        </w:rPr>
      </w:pPr>
    </w:p>
    <w:p w:rsidR="00612CE4" w:rsidRPr="00843B78" w:rsidRDefault="00612CE4" w:rsidP="00612CE4">
      <w:pPr>
        <w:pStyle w:val="ConsPlusNonformat"/>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t>Расчет базовой части заработной платы педагогических работников, непосредственно осуществляющих учебный процесс</w:t>
      </w:r>
    </w:p>
    <w:p w:rsidR="00612CE4" w:rsidRPr="00843B78" w:rsidRDefault="00612CE4" w:rsidP="00612CE4">
      <w:pPr>
        <w:pStyle w:val="ConsPlusNormal"/>
        <w:widowControl/>
        <w:ind w:right="-6"/>
        <w:jc w:val="both"/>
        <w:rPr>
          <w:rFonts w:ascii="Times New Roman" w:hAnsi="Times New Roman" w:cs="Times New Roman"/>
          <w:b/>
          <w:sz w:val="28"/>
          <w:szCs w:val="28"/>
        </w:rPr>
      </w:pP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3.1. Базовая часть заработной платы  педагогического работника, непосредственно осуществляющего учебный процесс, состоит из</w:t>
      </w:r>
      <w:proofErr w:type="gramStart"/>
      <w:r w:rsidRPr="00843B7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базового оклада педагогического работника, непосредственно осуществляющего учебный процесс;</w:t>
      </w: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суммы надбавок к базовому окладу педагогического работника, непосредственно осуществляющего учебный процесс:</w:t>
      </w:r>
    </w:p>
    <w:p w:rsidR="00612CE4" w:rsidRPr="00843B78" w:rsidRDefault="00612CE4" w:rsidP="00612CE4">
      <w:pPr>
        <w:pStyle w:val="ConsPlusNormal"/>
        <w:widowControl/>
        <w:ind w:left="1440" w:right="-6" w:firstLine="0"/>
        <w:jc w:val="both"/>
        <w:rPr>
          <w:rFonts w:ascii="Times New Roman" w:hAnsi="Times New Roman" w:cs="Times New Roman"/>
          <w:sz w:val="28"/>
          <w:szCs w:val="28"/>
        </w:rPr>
      </w:pPr>
      <w:r w:rsidRPr="00843B78">
        <w:rPr>
          <w:sz w:val="28"/>
          <w:szCs w:val="28"/>
        </w:rPr>
        <w:t xml:space="preserve">- </w:t>
      </w:r>
      <w:r w:rsidRPr="00843B78">
        <w:rPr>
          <w:rFonts w:ascii="Times New Roman" w:hAnsi="Times New Roman" w:cs="Times New Roman"/>
          <w:sz w:val="28"/>
          <w:szCs w:val="28"/>
        </w:rPr>
        <w:t>Н</w:t>
      </w:r>
      <w:proofErr w:type="gramStart"/>
      <w:r w:rsidRPr="00843B78">
        <w:rPr>
          <w:rFonts w:ascii="Times New Roman" w:hAnsi="Times New Roman" w:cs="Times New Roman"/>
          <w:sz w:val="28"/>
          <w:szCs w:val="28"/>
          <w:vertAlign w:val="subscript"/>
        </w:rPr>
        <w:t>1</w:t>
      </w:r>
      <w:proofErr w:type="gramEnd"/>
      <w:r w:rsidRPr="00843B78">
        <w:rPr>
          <w:rFonts w:ascii="Times New Roman" w:hAnsi="Times New Roman" w:cs="Times New Roman"/>
          <w:sz w:val="28"/>
          <w:szCs w:val="28"/>
        </w:rPr>
        <w:t xml:space="preserve"> – 15% за преподавание осетинского языка и осетинской литературы;</w:t>
      </w:r>
    </w:p>
    <w:p w:rsidR="00612CE4" w:rsidRPr="00843B78" w:rsidRDefault="00612CE4" w:rsidP="00612CE4">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w:t>
      </w:r>
      <w:r>
        <w:rPr>
          <w:rFonts w:ascii="Times New Roman" w:hAnsi="Times New Roman" w:cs="Times New Roman"/>
          <w:sz w:val="28"/>
          <w:szCs w:val="28"/>
        </w:rPr>
        <w:t xml:space="preserve"> </w:t>
      </w:r>
      <w:r w:rsidRPr="00843B78">
        <w:rPr>
          <w:rFonts w:ascii="Times New Roman" w:hAnsi="Times New Roman" w:cs="Times New Roman"/>
          <w:sz w:val="28"/>
          <w:szCs w:val="28"/>
        </w:rPr>
        <w:t>Н</w:t>
      </w:r>
      <w:proofErr w:type="gramStart"/>
      <w:r w:rsidRPr="00843B78">
        <w:rPr>
          <w:rFonts w:ascii="Times New Roman" w:hAnsi="Times New Roman" w:cs="Times New Roman"/>
          <w:sz w:val="28"/>
          <w:szCs w:val="28"/>
          <w:vertAlign w:val="subscript"/>
        </w:rPr>
        <w:t>2</w:t>
      </w:r>
      <w:proofErr w:type="gramEnd"/>
      <w:r w:rsidRPr="00843B78">
        <w:rPr>
          <w:rFonts w:ascii="Times New Roman" w:hAnsi="Times New Roman" w:cs="Times New Roman"/>
          <w:sz w:val="28"/>
          <w:szCs w:val="28"/>
        </w:rPr>
        <w:t xml:space="preserve"> – 15% за специфику образовательной программы Школы (гимназические классы, участие в экспериментальных программах федерального, республиканского уровня);</w:t>
      </w:r>
    </w:p>
    <w:p w:rsidR="00612CE4" w:rsidRPr="00843B78" w:rsidRDefault="00612CE4" w:rsidP="00612CE4">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 Н</w:t>
      </w:r>
      <w:r w:rsidRPr="00843B78">
        <w:rPr>
          <w:rFonts w:ascii="Times New Roman" w:hAnsi="Times New Roman" w:cs="Times New Roman"/>
          <w:sz w:val="28"/>
          <w:szCs w:val="28"/>
          <w:vertAlign w:val="subscript"/>
        </w:rPr>
        <w:t>3</w:t>
      </w:r>
      <w:r w:rsidRPr="00843B78">
        <w:rPr>
          <w:rFonts w:ascii="Times New Roman" w:hAnsi="Times New Roman" w:cs="Times New Roman"/>
          <w:sz w:val="28"/>
          <w:szCs w:val="28"/>
        </w:rPr>
        <w:t xml:space="preserve"> – 20% для стимулирования повышения квалификации;</w:t>
      </w:r>
    </w:p>
    <w:p w:rsidR="00612CE4" w:rsidRPr="00843B78" w:rsidRDefault="00612CE4" w:rsidP="00612CE4">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 Н</w:t>
      </w:r>
      <w:proofErr w:type="gramStart"/>
      <w:r w:rsidRPr="00843B78">
        <w:rPr>
          <w:rFonts w:ascii="Times New Roman" w:hAnsi="Times New Roman" w:cs="Times New Roman"/>
          <w:sz w:val="28"/>
          <w:szCs w:val="28"/>
          <w:vertAlign w:val="subscript"/>
        </w:rPr>
        <w:t>4</w:t>
      </w:r>
      <w:proofErr w:type="gramEnd"/>
      <w:r w:rsidRPr="00843B78">
        <w:rPr>
          <w:rFonts w:ascii="Times New Roman" w:hAnsi="Times New Roman" w:cs="Times New Roman"/>
          <w:sz w:val="28"/>
          <w:szCs w:val="28"/>
        </w:rPr>
        <w:t xml:space="preserve"> – 20% за индивидуальное обучение на дому;</w:t>
      </w:r>
    </w:p>
    <w:p w:rsidR="00612CE4" w:rsidRPr="00843B78" w:rsidRDefault="00612CE4" w:rsidP="00612CE4">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 Н</w:t>
      </w:r>
      <w:r w:rsidRPr="00843B78">
        <w:rPr>
          <w:rFonts w:ascii="Times New Roman" w:hAnsi="Times New Roman" w:cs="Times New Roman"/>
          <w:sz w:val="28"/>
          <w:szCs w:val="28"/>
          <w:vertAlign w:val="subscript"/>
        </w:rPr>
        <w:t>5</w:t>
      </w:r>
      <w:r w:rsidRPr="00843B78">
        <w:rPr>
          <w:rFonts w:ascii="Times New Roman" w:hAnsi="Times New Roman" w:cs="Times New Roman"/>
          <w:sz w:val="28"/>
          <w:szCs w:val="28"/>
        </w:rPr>
        <w:t>– 20 % за реализацию программ профильного уровня на третьей ступени общего образования в Школе (</w:t>
      </w:r>
      <w:proofErr w:type="gramStart"/>
      <w:r w:rsidRPr="00843B78">
        <w:rPr>
          <w:rFonts w:ascii="Times New Roman" w:hAnsi="Times New Roman" w:cs="Times New Roman"/>
          <w:sz w:val="28"/>
          <w:szCs w:val="28"/>
        </w:rPr>
        <w:t>базовая</w:t>
      </w:r>
      <w:proofErr w:type="gramEnd"/>
      <w:r w:rsidRPr="00843B78">
        <w:rPr>
          <w:rFonts w:ascii="Times New Roman" w:hAnsi="Times New Roman" w:cs="Times New Roman"/>
          <w:sz w:val="28"/>
          <w:szCs w:val="28"/>
        </w:rPr>
        <w:t>);</w:t>
      </w:r>
    </w:p>
    <w:p w:rsidR="00612CE4" w:rsidRPr="00425697" w:rsidRDefault="00612CE4" w:rsidP="00612CE4">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доплаты</w:t>
      </w:r>
      <w:r w:rsidRPr="00843B78">
        <w:rPr>
          <w:rFonts w:ascii="Times New Roman" w:hAnsi="Times New Roman" w:cs="Times New Roman"/>
          <w:sz w:val="28"/>
          <w:szCs w:val="28"/>
        </w:rPr>
        <w:t xml:space="preserve"> за неаудиторную занятость</w:t>
      </w:r>
      <w:r>
        <w:rPr>
          <w:rFonts w:ascii="Times New Roman" w:hAnsi="Times New Roman" w:cs="Times New Roman"/>
          <w:sz w:val="28"/>
          <w:szCs w:val="28"/>
        </w:rPr>
        <w:t xml:space="preserve"> (д</w:t>
      </w:r>
      <w:r w:rsidRPr="00425697">
        <w:rPr>
          <w:rFonts w:ascii="Times New Roman" w:hAnsi="Times New Roman" w:cs="Times New Roman"/>
          <w:sz w:val="28"/>
          <w:szCs w:val="28"/>
        </w:rPr>
        <w:t xml:space="preserve">оплата может быть снята </w:t>
      </w:r>
      <w:r>
        <w:rPr>
          <w:rFonts w:ascii="Times New Roman" w:hAnsi="Times New Roman" w:cs="Times New Roman"/>
          <w:sz w:val="28"/>
          <w:szCs w:val="28"/>
        </w:rPr>
        <w:t xml:space="preserve">приказом директора Школы, </w:t>
      </w:r>
      <w:r w:rsidRPr="00425697">
        <w:rPr>
          <w:rFonts w:ascii="Times New Roman" w:hAnsi="Times New Roman" w:cs="Times New Roman"/>
          <w:sz w:val="28"/>
          <w:szCs w:val="28"/>
        </w:rPr>
        <w:t>с обя</w:t>
      </w:r>
      <w:r>
        <w:rPr>
          <w:rFonts w:ascii="Times New Roman" w:hAnsi="Times New Roman" w:cs="Times New Roman"/>
          <w:sz w:val="28"/>
          <w:szCs w:val="28"/>
        </w:rPr>
        <w:t>зательным уведомлением педагога,</w:t>
      </w:r>
      <w:r w:rsidRPr="00425697">
        <w:rPr>
          <w:rFonts w:ascii="Times New Roman" w:hAnsi="Times New Roman" w:cs="Times New Roman"/>
          <w:sz w:val="28"/>
          <w:szCs w:val="28"/>
        </w:rPr>
        <w:t xml:space="preserve"> как за 1 </w:t>
      </w:r>
      <w:proofErr w:type="gramStart"/>
      <w:r w:rsidRPr="00425697">
        <w:rPr>
          <w:rFonts w:ascii="Times New Roman" w:hAnsi="Times New Roman" w:cs="Times New Roman"/>
          <w:sz w:val="28"/>
          <w:szCs w:val="28"/>
        </w:rPr>
        <w:t>час</w:t>
      </w:r>
      <w:proofErr w:type="gramEnd"/>
      <w:r w:rsidRPr="00425697">
        <w:rPr>
          <w:rFonts w:ascii="Times New Roman" w:hAnsi="Times New Roman" w:cs="Times New Roman"/>
          <w:sz w:val="28"/>
          <w:szCs w:val="28"/>
        </w:rPr>
        <w:t xml:space="preserve"> так и за вид неаудиторной занятости по следующим основаниям:</w:t>
      </w:r>
    </w:p>
    <w:p w:rsidR="00612CE4" w:rsidRPr="003E2608" w:rsidRDefault="00612CE4" w:rsidP="00612CE4">
      <w:pPr>
        <w:ind w:left="1440"/>
        <w:jc w:val="both"/>
        <w:rPr>
          <w:rFonts w:ascii="Times New Roman" w:hAnsi="Times New Roman" w:cs="Times New Roman"/>
          <w:sz w:val="28"/>
          <w:szCs w:val="28"/>
        </w:rPr>
      </w:pPr>
      <w:proofErr w:type="gramStart"/>
      <w:r w:rsidRPr="00425697">
        <w:t xml:space="preserve">- </w:t>
      </w:r>
      <w:r w:rsidRPr="003E2608">
        <w:rPr>
          <w:rFonts w:ascii="Times New Roman" w:hAnsi="Times New Roman" w:cs="Times New Roman"/>
          <w:sz w:val="28"/>
          <w:szCs w:val="28"/>
        </w:rPr>
        <w:t>учитель не провел занятие (академический час) или вид неаудиторной деятельности согласно утвержденного «Журнала планирования и учета рабочего времени неаудиторной занятости педагога» (Приложение 2) без уважительной причины и предварительного уведомления администрации школы;</w:t>
      </w:r>
      <w:proofErr w:type="gramEnd"/>
    </w:p>
    <w:p w:rsidR="00612CE4" w:rsidRPr="003E2608" w:rsidRDefault="00612CE4" w:rsidP="00612CE4">
      <w:pPr>
        <w:ind w:left="1440"/>
        <w:jc w:val="both"/>
        <w:rPr>
          <w:rFonts w:ascii="Times New Roman" w:hAnsi="Times New Roman" w:cs="Times New Roman"/>
          <w:sz w:val="28"/>
          <w:szCs w:val="28"/>
        </w:rPr>
      </w:pPr>
      <w:r w:rsidRPr="003E2608">
        <w:rPr>
          <w:rFonts w:ascii="Times New Roman" w:hAnsi="Times New Roman" w:cs="Times New Roman"/>
          <w:sz w:val="28"/>
          <w:szCs w:val="28"/>
        </w:rPr>
        <w:t xml:space="preserve">- отсутствие </w:t>
      </w:r>
      <w:proofErr w:type="gramStart"/>
      <w:r w:rsidRPr="003E2608">
        <w:rPr>
          <w:rFonts w:ascii="Times New Roman" w:hAnsi="Times New Roman" w:cs="Times New Roman"/>
          <w:sz w:val="28"/>
          <w:szCs w:val="28"/>
        </w:rPr>
        <w:t>обучающихся</w:t>
      </w:r>
      <w:proofErr w:type="gramEnd"/>
      <w:r w:rsidRPr="003E2608">
        <w:rPr>
          <w:rFonts w:ascii="Times New Roman" w:hAnsi="Times New Roman" w:cs="Times New Roman"/>
          <w:sz w:val="28"/>
          <w:szCs w:val="28"/>
        </w:rPr>
        <w:t xml:space="preserve"> на занятии без уважительной причины).</w:t>
      </w:r>
    </w:p>
    <w:p w:rsidR="00612CE4" w:rsidRPr="003E2608" w:rsidRDefault="00612CE4" w:rsidP="00F509B5">
      <w:pPr>
        <w:ind w:firstLine="567"/>
        <w:jc w:val="both"/>
        <w:rPr>
          <w:rFonts w:ascii="Times New Roman" w:hAnsi="Times New Roman" w:cs="Times New Roman"/>
          <w:sz w:val="28"/>
          <w:szCs w:val="28"/>
        </w:rPr>
      </w:pPr>
      <w:r w:rsidRPr="003E2608">
        <w:rPr>
          <w:rFonts w:ascii="Times New Roman" w:hAnsi="Times New Roman" w:cs="Times New Roman"/>
          <w:sz w:val="28"/>
          <w:szCs w:val="28"/>
        </w:rPr>
        <w:t xml:space="preserve">суммы доплат за учёную степень, почетные звания, государственные </w:t>
      </w:r>
      <w:r w:rsidRPr="003E2608">
        <w:rPr>
          <w:rFonts w:ascii="Times New Roman" w:hAnsi="Times New Roman" w:cs="Times New Roman"/>
          <w:sz w:val="28"/>
          <w:szCs w:val="28"/>
        </w:rPr>
        <w:lastRenderedPageBreak/>
        <w:t>награды:</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«Заслуженный учитель Российской Федерации» – 1000 рублей;</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«Заслуженный учитель Республики Северная Осетия-Алания» – 500 рублей;</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«Почетный работник общего образования Российской Федерации» – 500 рублей;</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«Отличник народного просвещения» – 500 рублей;</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«Заслуженный работник  образования Республики Северная Осетия-Алания»  – 500 рублей;</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медаль К. Д. Ушинского – 1000 рублей;</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-кандидат педагогических наук (или по профилю преподаваемого предмета)– 1000 рублей;</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-доктор педагогических наук (или по профилю преподаваемого предмета) – 2000 рублей;</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425697">
        <w:rPr>
          <w:rFonts w:ascii="Times New Roman" w:hAnsi="Times New Roman" w:cs="Times New Roman"/>
          <w:sz w:val="28"/>
          <w:szCs w:val="28"/>
        </w:rPr>
        <w:t xml:space="preserve">суммы компенсационных выплат- </w:t>
      </w:r>
      <w:r w:rsidRPr="00425697">
        <w:rPr>
          <w:rFonts w:ascii="Times New Roman" w:hAnsi="Times New Roman" w:cs="Times New Roman"/>
          <w:sz w:val="28"/>
          <w:szCs w:val="28"/>
        </w:rPr>
        <w:tab/>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-12% за работу с вредными, опасными и иными особыми условиями труда (по итогам аттестации рабочих мест);</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 xml:space="preserve">-20% за исполнение обязанностей инспектора по охране прав детства; </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color w:val="49463D"/>
          <w:sz w:val="28"/>
          <w:szCs w:val="28"/>
        </w:rPr>
        <w:t>-20%</w:t>
      </w:r>
      <w:r w:rsidRPr="00425697">
        <w:rPr>
          <w:rFonts w:ascii="Times New Roman" w:hAnsi="Times New Roman" w:cs="Times New Roman"/>
          <w:sz w:val="28"/>
          <w:szCs w:val="28"/>
        </w:rPr>
        <w:t xml:space="preserve"> за исполнение обязанностей уполномоченного по охране труда и технике безопасности;</w:t>
      </w:r>
    </w:p>
    <w:p w:rsidR="00612CE4" w:rsidRPr="003E2608" w:rsidRDefault="00612CE4" w:rsidP="00F509B5">
      <w:pPr>
        <w:pStyle w:val="ConsPlusNormal"/>
        <w:widowControl/>
        <w:ind w:left="1440" w:right="-6" w:firstLine="567"/>
        <w:jc w:val="both"/>
        <w:rPr>
          <w:rFonts w:ascii="Times New Roman" w:hAnsi="Times New Roman" w:cs="Times New Roman"/>
          <w:sz w:val="28"/>
          <w:szCs w:val="28"/>
        </w:rPr>
      </w:pPr>
      <w:r w:rsidRPr="003E2608">
        <w:rPr>
          <w:rFonts w:ascii="Times New Roman" w:hAnsi="Times New Roman" w:cs="Times New Roman"/>
          <w:sz w:val="28"/>
          <w:szCs w:val="28"/>
        </w:rPr>
        <w:t xml:space="preserve">повышенная оплата за работу в ночное время, в выходные и </w:t>
      </w:r>
      <w:proofErr w:type="gramStart"/>
      <w:r w:rsidRPr="003E2608">
        <w:rPr>
          <w:rFonts w:ascii="Times New Roman" w:hAnsi="Times New Roman" w:cs="Times New Roman"/>
          <w:sz w:val="28"/>
          <w:szCs w:val="28"/>
        </w:rPr>
        <w:t>нерабочие праздничные</w:t>
      </w:r>
      <w:proofErr w:type="gramEnd"/>
      <w:r w:rsidRPr="003E2608">
        <w:rPr>
          <w:rFonts w:ascii="Times New Roman" w:hAnsi="Times New Roman" w:cs="Times New Roman"/>
          <w:sz w:val="28"/>
          <w:szCs w:val="28"/>
        </w:rPr>
        <w:t xml:space="preserve"> дни, оплата сверхурочной работы (в соответствии с действующим законодательством).</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425697">
        <w:rPr>
          <w:rFonts w:ascii="Times New Roman" w:hAnsi="Times New Roman" w:cs="Times New Roman"/>
          <w:sz w:val="28"/>
          <w:szCs w:val="28"/>
        </w:rPr>
        <w:t xml:space="preserve">3.2. Базовый оклад педагогического работника рассчитывается, исходя </w:t>
      </w:r>
      <w:proofErr w:type="gramStart"/>
      <w:r w:rsidRPr="00425697">
        <w:rPr>
          <w:rFonts w:ascii="Times New Roman" w:hAnsi="Times New Roman" w:cs="Times New Roman"/>
          <w:sz w:val="28"/>
          <w:szCs w:val="28"/>
        </w:rPr>
        <w:t>из</w:t>
      </w:r>
      <w:proofErr w:type="gramEnd"/>
      <w:r w:rsidRPr="00425697">
        <w:rPr>
          <w:rFonts w:ascii="Times New Roman" w:hAnsi="Times New Roman" w:cs="Times New Roman"/>
          <w:sz w:val="28"/>
          <w:szCs w:val="28"/>
        </w:rPr>
        <w:t>:</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425697">
        <w:rPr>
          <w:rFonts w:ascii="Times New Roman" w:hAnsi="Times New Roman" w:cs="Times New Roman"/>
          <w:sz w:val="28"/>
          <w:szCs w:val="28"/>
        </w:rPr>
        <w:t xml:space="preserve">стоимости одного </w:t>
      </w:r>
      <w:proofErr w:type="spellStart"/>
      <w:r w:rsidRPr="00425697">
        <w:rPr>
          <w:rFonts w:ascii="Times New Roman" w:hAnsi="Times New Roman" w:cs="Times New Roman"/>
          <w:sz w:val="28"/>
          <w:szCs w:val="28"/>
        </w:rPr>
        <w:t>ученико</w:t>
      </w:r>
      <w:proofErr w:type="spellEnd"/>
      <w:r w:rsidRPr="00425697">
        <w:rPr>
          <w:rFonts w:ascii="Times New Roman" w:hAnsi="Times New Roman" w:cs="Times New Roman"/>
          <w:sz w:val="28"/>
          <w:szCs w:val="28"/>
        </w:rPr>
        <w:t>-часа;</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425697">
        <w:rPr>
          <w:rFonts w:ascii="Times New Roman" w:hAnsi="Times New Roman" w:cs="Times New Roman"/>
          <w:sz w:val="28"/>
          <w:szCs w:val="28"/>
        </w:rPr>
        <w:t xml:space="preserve">количества </w:t>
      </w:r>
      <w:proofErr w:type="gramStart"/>
      <w:r w:rsidRPr="00425697">
        <w:rPr>
          <w:rFonts w:ascii="Times New Roman" w:hAnsi="Times New Roman" w:cs="Times New Roman"/>
          <w:sz w:val="28"/>
          <w:szCs w:val="28"/>
        </w:rPr>
        <w:t>обучающихся</w:t>
      </w:r>
      <w:proofErr w:type="gramEnd"/>
      <w:r w:rsidRPr="00425697">
        <w:rPr>
          <w:rFonts w:ascii="Times New Roman" w:hAnsi="Times New Roman" w:cs="Times New Roman"/>
          <w:sz w:val="28"/>
          <w:szCs w:val="28"/>
        </w:rPr>
        <w:t xml:space="preserve"> по предмету в каждом классе;</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425697">
        <w:rPr>
          <w:rFonts w:ascii="Times New Roman" w:hAnsi="Times New Roman" w:cs="Times New Roman"/>
          <w:sz w:val="28"/>
          <w:szCs w:val="28"/>
        </w:rPr>
        <w:t xml:space="preserve">количества часов </w:t>
      </w:r>
      <w:proofErr w:type="gramStart"/>
      <w:r w:rsidRPr="00425697">
        <w:rPr>
          <w:rFonts w:ascii="Times New Roman" w:hAnsi="Times New Roman" w:cs="Times New Roman"/>
          <w:sz w:val="28"/>
          <w:szCs w:val="28"/>
        </w:rPr>
        <w:t>в месяц по предмету  по учебному плану в каждом классе</w:t>
      </w:r>
      <w:proofErr w:type="gramEnd"/>
      <w:r w:rsidRPr="00425697">
        <w:rPr>
          <w:rFonts w:ascii="Times New Roman" w:hAnsi="Times New Roman" w:cs="Times New Roman"/>
          <w:sz w:val="28"/>
          <w:szCs w:val="28"/>
        </w:rPr>
        <w:t>; для перевода недельного учебного плана в месячный установлен коэффициент перевода – 4,0 – условное количество недель в месяце;</w:t>
      </w:r>
    </w:p>
    <w:p w:rsidR="00612CE4" w:rsidRPr="00425697" w:rsidRDefault="00612CE4" w:rsidP="00F509B5">
      <w:pPr>
        <w:pStyle w:val="ConsPlusNormal"/>
        <w:widowControl/>
        <w:ind w:right="-6" w:firstLine="567"/>
        <w:jc w:val="both"/>
        <w:rPr>
          <w:rFonts w:ascii="Times New Roman" w:hAnsi="Times New Roman" w:cs="Times New Roman"/>
          <w:sz w:val="28"/>
          <w:szCs w:val="28"/>
        </w:rPr>
      </w:pPr>
      <w:proofErr w:type="gramStart"/>
      <w:r w:rsidRPr="00425697">
        <w:rPr>
          <w:rFonts w:ascii="Times New Roman" w:hAnsi="Times New Roman" w:cs="Times New Roman"/>
          <w:sz w:val="28"/>
          <w:szCs w:val="28"/>
        </w:rPr>
        <w:t xml:space="preserve">коэффициента, учитывающего возможное деление класса на группы, который установлен в диапазоне от 1,0 до 2,0 в зависимости от количества обучающихся в группе: </w:t>
      </w:r>
      <w:proofErr w:type="gramEnd"/>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 при наполняемости группы 12 человек и менее - 2,0;</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 при наполняемости группы более 12 человек коэффициент устанавливается соотношением 25 (нормативная наполняемость класса) к фактическому количеству обучающихся в группе.</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425697">
        <w:rPr>
          <w:rFonts w:ascii="Times New Roman" w:hAnsi="Times New Roman" w:cs="Times New Roman"/>
          <w:sz w:val="28"/>
          <w:szCs w:val="28"/>
        </w:rPr>
        <w:t>повышающего коэффициента за сложность и приоритетность предмета:</w:t>
      </w:r>
    </w:p>
    <w:p w:rsidR="00612CE4" w:rsidRPr="00425697" w:rsidRDefault="00612CE4" w:rsidP="00F509B5">
      <w:pPr>
        <w:pStyle w:val="ConsPlusNorma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1,15- математика, русский язык;</w:t>
      </w:r>
    </w:p>
    <w:p w:rsidR="00612CE4" w:rsidRPr="00425697" w:rsidRDefault="00612CE4" w:rsidP="00F509B5">
      <w:pPr>
        <w:pStyle w:val="ConsPlusNormal"/>
        <w:ind w:left="1440" w:right="-6" w:firstLine="567"/>
        <w:jc w:val="both"/>
        <w:rPr>
          <w:rFonts w:ascii="Times New Roman" w:hAnsi="Times New Roman" w:cs="Times New Roman"/>
          <w:sz w:val="28"/>
          <w:szCs w:val="28"/>
        </w:rPr>
      </w:pPr>
      <w:proofErr w:type="gramStart"/>
      <w:r w:rsidRPr="00425697">
        <w:rPr>
          <w:rFonts w:ascii="Times New Roman" w:hAnsi="Times New Roman" w:cs="Times New Roman"/>
          <w:sz w:val="28"/>
          <w:szCs w:val="28"/>
        </w:rPr>
        <w:t>1,13-иностранный язык (английский, немецкий, французский), информатика и информационно-коммуникационные технологии, литература,  физика, химия, история,  об</w:t>
      </w:r>
      <w:r>
        <w:rPr>
          <w:rFonts w:ascii="Times New Roman" w:hAnsi="Times New Roman" w:cs="Times New Roman"/>
          <w:sz w:val="28"/>
          <w:szCs w:val="28"/>
        </w:rPr>
        <w:t xml:space="preserve">ществознание,  биология и </w:t>
      </w:r>
      <w:r w:rsidRPr="00425697">
        <w:rPr>
          <w:rFonts w:ascii="Times New Roman" w:hAnsi="Times New Roman" w:cs="Times New Roman"/>
          <w:sz w:val="28"/>
          <w:szCs w:val="28"/>
        </w:rPr>
        <w:t xml:space="preserve"> география;</w:t>
      </w:r>
      <w:proofErr w:type="gramEnd"/>
    </w:p>
    <w:p w:rsidR="00612CE4" w:rsidRPr="00425697" w:rsidRDefault="00612CE4" w:rsidP="00F509B5">
      <w:pPr>
        <w:pStyle w:val="ConsPlusNormal"/>
        <w:ind w:right="-6" w:firstLine="567"/>
        <w:jc w:val="both"/>
        <w:rPr>
          <w:rFonts w:ascii="Times New Roman" w:hAnsi="Times New Roman" w:cs="Times New Roman"/>
          <w:sz w:val="28"/>
          <w:szCs w:val="28"/>
        </w:rPr>
      </w:pPr>
      <w:r w:rsidRPr="00425697">
        <w:rPr>
          <w:rFonts w:ascii="Times New Roman" w:hAnsi="Times New Roman" w:cs="Times New Roman"/>
          <w:sz w:val="28"/>
          <w:szCs w:val="28"/>
        </w:rPr>
        <w:lastRenderedPageBreak/>
        <w:t>1,10 - осетинский язык и осетинская литература, экономика, право, начальная школа, окружающий мир, природоведение, экология, основы безопасности жизнедея</w:t>
      </w:r>
      <w:r>
        <w:rPr>
          <w:rFonts w:ascii="Times New Roman" w:hAnsi="Times New Roman" w:cs="Times New Roman"/>
          <w:sz w:val="28"/>
          <w:szCs w:val="28"/>
        </w:rPr>
        <w:t xml:space="preserve">тельности, физическая культура и </w:t>
      </w:r>
      <w:r w:rsidRPr="00425697">
        <w:rPr>
          <w:rFonts w:ascii="Times New Roman" w:hAnsi="Times New Roman" w:cs="Times New Roman"/>
          <w:sz w:val="28"/>
          <w:szCs w:val="28"/>
        </w:rPr>
        <w:t>технология;</w:t>
      </w:r>
    </w:p>
    <w:p w:rsidR="00612CE4" w:rsidRPr="00425697" w:rsidRDefault="00612CE4" w:rsidP="00F509B5">
      <w:pPr>
        <w:pStyle w:val="ConsPlusNorma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1,07- традиционная культура осетин, ИЗО, МХК, музыка.</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повышающего коэффициента за квалификационную категорию педагогического работника:</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1,05 - для педагогических работников, имеющих вторую квалификационную категорию;</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1,10 - для педагогических работников, имеющих первую квалификационную категорию;</w:t>
      </w:r>
    </w:p>
    <w:p w:rsidR="00612CE4" w:rsidRPr="00425697" w:rsidRDefault="00612CE4" w:rsidP="00F509B5">
      <w:pPr>
        <w:pStyle w:val="ConsPlusNormal"/>
        <w:widowControl/>
        <w:ind w:left="1440" w:right="-6" w:firstLine="567"/>
        <w:jc w:val="both"/>
        <w:rPr>
          <w:rFonts w:ascii="Times New Roman" w:hAnsi="Times New Roman" w:cs="Times New Roman"/>
          <w:sz w:val="28"/>
          <w:szCs w:val="28"/>
        </w:rPr>
      </w:pPr>
      <w:r w:rsidRPr="00425697">
        <w:rPr>
          <w:rFonts w:ascii="Times New Roman" w:hAnsi="Times New Roman" w:cs="Times New Roman"/>
          <w:sz w:val="28"/>
          <w:szCs w:val="28"/>
        </w:rPr>
        <w:t>1,20 - для педагогических работников, имеющих высшую квалификационную категорию;</w:t>
      </w:r>
    </w:p>
    <w:p w:rsidR="00612CE4" w:rsidRPr="00843B78" w:rsidRDefault="00612CE4" w:rsidP="00F509B5">
      <w:pPr>
        <w:pStyle w:val="ConsPlusNormal"/>
        <w:widowControl/>
        <w:ind w:right="-6" w:firstLine="567"/>
        <w:jc w:val="both"/>
        <w:rPr>
          <w:rFonts w:ascii="Times New Roman" w:hAnsi="Times New Roman" w:cs="Times New Roman"/>
          <w:b/>
          <w:sz w:val="28"/>
          <w:szCs w:val="28"/>
        </w:rPr>
      </w:pPr>
      <w:r w:rsidRPr="00843B78">
        <w:rPr>
          <w:rFonts w:ascii="Times New Roman" w:hAnsi="Times New Roman" w:cs="Times New Roman"/>
          <w:sz w:val="28"/>
          <w:szCs w:val="28"/>
        </w:rPr>
        <w:t xml:space="preserve">3.3. Исчисление заработной платы педагогических работников, осуществляющих индивидуальное обучение детей на дому, производится, исходя </w:t>
      </w:r>
      <w:proofErr w:type="gramStart"/>
      <w:r w:rsidRPr="00843B78">
        <w:rPr>
          <w:rFonts w:ascii="Times New Roman" w:hAnsi="Times New Roman" w:cs="Times New Roman"/>
          <w:sz w:val="28"/>
          <w:szCs w:val="28"/>
        </w:rPr>
        <w:t>из</w:t>
      </w:r>
      <w:proofErr w:type="gramEnd"/>
      <w:r>
        <w:rPr>
          <w:rFonts w:ascii="Times New Roman" w:hAnsi="Times New Roman" w:cs="Times New Roman"/>
          <w:sz w:val="28"/>
          <w:szCs w:val="28"/>
        </w:rPr>
        <w:t>:</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оклада базового суммарного;</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количества часов аудиторной занятости учителя в месяц;</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количества часов обучения ребенка на дому в месяц;</w:t>
      </w:r>
    </w:p>
    <w:p w:rsidR="00612CE4" w:rsidRPr="00425697"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 xml:space="preserve">коэффициента, учитывающего повышение заработной платы педагогического работника за индивидуальное обучение на дому, который составляет </w:t>
      </w:r>
      <w:r w:rsidRPr="00425697">
        <w:rPr>
          <w:rFonts w:ascii="Times New Roman" w:hAnsi="Times New Roman" w:cs="Times New Roman"/>
          <w:sz w:val="28"/>
          <w:szCs w:val="28"/>
        </w:rPr>
        <w:t>1,2.</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3.4. Оплата  труда за замещение временно отсутствующего учителя (преподавателя) производится по следующим показателям:</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 xml:space="preserve">стоимость одного </w:t>
      </w:r>
      <w:proofErr w:type="spellStart"/>
      <w:r w:rsidRPr="00843B78">
        <w:rPr>
          <w:rFonts w:ascii="Times New Roman" w:hAnsi="Times New Roman" w:cs="Times New Roman"/>
          <w:sz w:val="28"/>
          <w:szCs w:val="28"/>
        </w:rPr>
        <w:t>ученико</w:t>
      </w:r>
      <w:proofErr w:type="spellEnd"/>
      <w:r w:rsidRPr="00843B78">
        <w:rPr>
          <w:rFonts w:ascii="Times New Roman" w:hAnsi="Times New Roman" w:cs="Times New Roman"/>
          <w:sz w:val="28"/>
          <w:szCs w:val="28"/>
        </w:rPr>
        <w:t>-часа;</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 xml:space="preserve">количество </w:t>
      </w:r>
      <w:proofErr w:type="gramStart"/>
      <w:r w:rsidRPr="00843B78">
        <w:rPr>
          <w:rFonts w:ascii="Times New Roman" w:hAnsi="Times New Roman" w:cs="Times New Roman"/>
          <w:sz w:val="28"/>
          <w:szCs w:val="28"/>
        </w:rPr>
        <w:t>обучающихся</w:t>
      </w:r>
      <w:proofErr w:type="gramEnd"/>
      <w:r w:rsidRPr="00843B78">
        <w:rPr>
          <w:rFonts w:ascii="Times New Roman" w:hAnsi="Times New Roman" w:cs="Times New Roman"/>
          <w:sz w:val="28"/>
          <w:szCs w:val="28"/>
        </w:rPr>
        <w:t xml:space="preserve"> по предмету в каждом классе;</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 xml:space="preserve">фактическое количество часов, замещенных </w:t>
      </w:r>
      <w:r>
        <w:rPr>
          <w:rFonts w:ascii="Times New Roman" w:hAnsi="Times New Roman" w:cs="Times New Roman"/>
          <w:sz w:val="28"/>
          <w:szCs w:val="28"/>
        </w:rPr>
        <w:t xml:space="preserve">педагогическим работником за </w:t>
      </w:r>
      <w:proofErr w:type="spellStart"/>
      <w:r>
        <w:rPr>
          <w:rFonts w:ascii="Times New Roman" w:hAnsi="Times New Roman" w:cs="Times New Roman"/>
          <w:sz w:val="28"/>
          <w:szCs w:val="28"/>
        </w:rPr>
        <w:t>ме</w:t>
      </w:r>
      <w:r w:rsidRPr="00843B78">
        <w:rPr>
          <w:rFonts w:ascii="Times New Roman" w:hAnsi="Times New Roman" w:cs="Times New Roman"/>
          <w:sz w:val="28"/>
          <w:szCs w:val="28"/>
        </w:rPr>
        <w:t>яц</w:t>
      </w:r>
      <w:proofErr w:type="spellEnd"/>
      <w:r w:rsidRPr="00843B78">
        <w:rPr>
          <w:rFonts w:ascii="Times New Roman" w:hAnsi="Times New Roman" w:cs="Times New Roman"/>
          <w:sz w:val="28"/>
          <w:szCs w:val="28"/>
        </w:rPr>
        <w:t>;</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коэффициент, учитывающий возможное деление класса на группы;</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повышающий коэффициент за сложность и приоритетность предмета;</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повышающий коэффициент за квалификационную категорию педагогического работника.</w:t>
      </w:r>
    </w:p>
    <w:p w:rsidR="00612CE4" w:rsidRPr="00843B78" w:rsidRDefault="00612CE4" w:rsidP="00F509B5">
      <w:pPr>
        <w:pStyle w:val="ConsPlusNormal"/>
        <w:widowControl/>
        <w:ind w:right="-6" w:firstLine="567"/>
        <w:jc w:val="both"/>
        <w:rPr>
          <w:rFonts w:ascii="Times New Roman" w:hAnsi="Times New Roman" w:cs="Times New Roman"/>
          <w:sz w:val="28"/>
          <w:szCs w:val="28"/>
        </w:rPr>
      </w:pPr>
      <w:r w:rsidRPr="00843B78">
        <w:rPr>
          <w:rFonts w:ascii="Times New Roman" w:hAnsi="Times New Roman" w:cs="Times New Roman"/>
          <w:sz w:val="28"/>
          <w:szCs w:val="28"/>
        </w:rPr>
        <w:t>3.5. Если замещение осуществлялось свыше двух месяцев,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612CE4" w:rsidRPr="0025032D" w:rsidRDefault="00612CE4" w:rsidP="00F509B5">
      <w:pPr>
        <w:ind w:firstLine="567"/>
        <w:jc w:val="center"/>
        <w:rPr>
          <w:sz w:val="28"/>
          <w:szCs w:val="28"/>
        </w:rPr>
      </w:pPr>
    </w:p>
    <w:p w:rsidR="00612CE4" w:rsidRPr="00843B78" w:rsidRDefault="00612CE4" w:rsidP="00F509B5">
      <w:pPr>
        <w:pStyle w:val="ConsPlusNonformat"/>
        <w:widowControl/>
        <w:numPr>
          <w:ilvl w:val="0"/>
          <w:numId w:val="1"/>
        </w:numPr>
        <w:ind w:right="-6" w:firstLine="567"/>
        <w:jc w:val="center"/>
        <w:rPr>
          <w:rFonts w:ascii="Times New Roman" w:hAnsi="Times New Roman" w:cs="Times New Roman"/>
          <w:b/>
          <w:sz w:val="28"/>
          <w:szCs w:val="28"/>
        </w:rPr>
      </w:pPr>
      <w:r w:rsidRPr="00843B78">
        <w:rPr>
          <w:rFonts w:ascii="Times New Roman" w:hAnsi="Times New Roman" w:cs="Times New Roman"/>
          <w:b/>
          <w:sz w:val="28"/>
          <w:szCs w:val="28"/>
        </w:rPr>
        <w:t>Распределение стимулирующих выплат</w:t>
      </w:r>
    </w:p>
    <w:p w:rsidR="00612CE4" w:rsidRPr="003E2608" w:rsidRDefault="00612CE4" w:rsidP="00F509B5">
      <w:pPr>
        <w:pStyle w:val="ConsPlusNonformat"/>
        <w:widowControl/>
        <w:ind w:right="-6" w:firstLine="567"/>
        <w:jc w:val="center"/>
        <w:rPr>
          <w:rFonts w:ascii="Times New Roman" w:hAnsi="Times New Roman" w:cs="Times New Roman"/>
          <w:sz w:val="28"/>
          <w:szCs w:val="28"/>
        </w:rPr>
      </w:pPr>
    </w:p>
    <w:p w:rsidR="00612CE4" w:rsidRPr="003E2608" w:rsidRDefault="00612CE4" w:rsidP="00F509B5">
      <w:pPr>
        <w:ind w:firstLine="567"/>
        <w:jc w:val="both"/>
        <w:rPr>
          <w:rFonts w:ascii="Times New Roman" w:hAnsi="Times New Roman" w:cs="Times New Roman"/>
          <w:sz w:val="28"/>
          <w:szCs w:val="28"/>
        </w:rPr>
      </w:pPr>
      <w:r w:rsidRPr="003E2608">
        <w:rPr>
          <w:rFonts w:ascii="Times New Roman" w:hAnsi="Times New Roman" w:cs="Times New Roman"/>
          <w:sz w:val="28"/>
          <w:szCs w:val="28"/>
        </w:rPr>
        <w:t xml:space="preserve">4.1. Система стимулирующих выплат работникам Школы включает в себя поощрительные выплаты по результатам труда. Основными критериями, влияющими на размер стимулирующей выплаты работнику Школы, являются критерии, отражающие результаты его работы. </w:t>
      </w:r>
    </w:p>
    <w:p w:rsidR="00612CE4" w:rsidRPr="003E2608" w:rsidRDefault="00612CE4" w:rsidP="00F509B5">
      <w:pPr>
        <w:ind w:firstLine="567"/>
        <w:jc w:val="both"/>
        <w:rPr>
          <w:rFonts w:ascii="Times New Roman" w:hAnsi="Times New Roman" w:cs="Times New Roman"/>
          <w:sz w:val="28"/>
          <w:szCs w:val="28"/>
        </w:rPr>
      </w:pPr>
      <w:r w:rsidRPr="003E2608">
        <w:rPr>
          <w:rFonts w:ascii="Times New Roman" w:hAnsi="Times New Roman" w:cs="Times New Roman"/>
          <w:sz w:val="28"/>
          <w:szCs w:val="28"/>
        </w:rPr>
        <w:t xml:space="preserve">4.2. </w:t>
      </w:r>
      <w:proofErr w:type="gramStart"/>
      <w:r w:rsidRPr="003E2608">
        <w:rPr>
          <w:rFonts w:ascii="Times New Roman" w:hAnsi="Times New Roman" w:cs="Times New Roman"/>
          <w:sz w:val="28"/>
          <w:szCs w:val="28"/>
        </w:rPr>
        <w:t xml:space="preserve">Распределение поощрительных выплат по результатам труда за счет </w:t>
      </w:r>
      <w:r w:rsidRPr="003E2608">
        <w:rPr>
          <w:rFonts w:ascii="Times New Roman" w:hAnsi="Times New Roman" w:cs="Times New Roman"/>
          <w:sz w:val="28"/>
          <w:szCs w:val="28"/>
        </w:rPr>
        <w:lastRenderedPageBreak/>
        <w:t>стимулирующей части производится по согласованию с Управляющим советом Школы на основании представления директора и с учетом мотивированного мнения профсоюзной организации.</w:t>
      </w:r>
      <w:proofErr w:type="gramEnd"/>
    </w:p>
    <w:p w:rsidR="00612CE4" w:rsidRPr="003E2608" w:rsidRDefault="00612CE4" w:rsidP="00612CE4">
      <w:pPr>
        <w:ind w:firstLine="720"/>
        <w:jc w:val="both"/>
        <w:rPr>
          <w:rFonts w:ascii="Times New Roman" w:hAnsi="Times New Roman" w:cs="Times New Roman"/>
          <w:sz w:val="28"/>
          <w:szCs w:val="28"/>
        </w:rPr>
      </w:pPr>
      <w:r w:rsidRPr="003E2608">
        <w:rPr>
          <w:rFonts w:ascii="Times New Roman" w:hAnsi="Times New Roman" w:cs="Times New Roman"/>
          <w:sz w:val="28"/>
          <w:szCs w:val="28"/>
        </w:rPr>
        <w:t>4.3. Размеры, порядок и условия осуществления стимулирующих выплат всем категориям работников Школы определяются в соответствии с Положением о стимулировании труда.</w:t>
      </w:r>
    </w:p>
    <w:p w:rsidR="00612CE4" w:rsidRPr="00843B78" w:rsidRDefault="00612CE4" w:rsidP="00612CE4">
      <w:pPr>
        <w:pStyle w:val="ConsPlusNonformat"/>
        <w:widowControl/>
        <w:ind w:right="-6" w:firstLine="720"/>
        <w:jc w:val="center"/>
        <w:rPr>
          <w:rFonts w:ascii="Times New Roman" w:hAnsi="Times New Roman" w:cs="Times New Roman"/>
          <w:sz w:val="28"/>
          <w:szCs w:val="28"/>
        </w:rPr>
      </w:pPr>
    </w:p>
    <w:p w:rsidR="00612CE4" w:rsidRPr="00843B78" w:rsidRDefault="00612CE4" w:rsidP="00612CE4">
      <w:pPr>
        <w:pStyle w:val="ConsPlusNonformat"/>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t>Расчет базовой части заработной платы директора Школы</w:t>
      </w:r>
    </w:p>
    <w:p w:rsidR="00612CE4" w:rsidRPr="00843B78" w:rsidRDefault="00612CE4" w:rsidP="00612CE4">
      <w:pPr>
        <w:pStyle w:val="ConsPlusNonformat"/>
        <w:widowControl/>
        <w:ind w:right="-6" w:firstLine="720"/>
        <w:jc w:val="center"/>
        <w:rPr>
          <w:rFonts w:ascii="Times New Roman" w:hAnsi="Times New Roman" w:cs="Times New Roman"/>
          <w:b/>
          <w:sz w:val="28"/>
          <w:szCs w:val="28"/>
        </w:rPr>
      </w:pP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5.1. Базовая часть заработной</w:t>
      </w:r>
      <w:r>
        <w:rPr>
          <w:rFonts w:ascii="Times New Roman" w:hAnsi="Times New Roman" w:cs="Times New Roman"/>
          <w:sz w:val="28"/>
          <w:szCs w:val="28"/>
        </w:rPr>
        <w:t xml:space="preserve"> платы директора Школы рассчитывается  </w:t>
      </w:r>
      <w:r w:rsidRPr="00843B78">
        <w:rPr>
          <w:rFonts w:ascii="Times New Roman" w:hAnsi="Times New Roman" w:cs="Times New Roman"/>
          <w:sz w:val="28"/>
          <w:szCs w:val="28"/>
        </w:rPr>
        <w:t xml:space="preserve">исходя из средней заработной платы педагогических работников Школы и группы </w:t>
      </w:r>
      <w:proofErr w:type="gramStart"/>
      <w:r w:rsidRPr="00843B78">
        <w:rPr>
          <w:rFonts w:ascii="Times New Roman" w:hAnsi="Times New Roman" w:cs="Times New Roman"/>
          <w:sz w:val="28"/>
          <w:szCs w:val="28"/>
        </w:rPr>
        <w:t>оплаты тру</w:t>
      </w:r>
      <w:r>
        <w:rPr>
          <w:rFonts w:ascii="Times New Roman" w:hAnsi="Times New Roman" w:cs="Times New Roman"/>
          <w:sz w:val="28"/>
          <w:szCs w:val="28"/>
        </w:rPr>
        <w:t>да руководителей, устанавливаемой учредителем и указывается</w:t>
      </w:r>
      <w:proofErr w:type="gramEnd"/>
      <w:r>
        <w:rPr>
          <w:rFonts w:ascii="Times New Roman" w:hAnsi="Times New Roman" w:cs="Times New Roman"/>
          <w:sz w:val="28"/>
          <w:szCs w:val="28"/>
        </w:rPr>
        <w:t xml:space="preserve"> в трудовом договоре.</w:t>
      </w: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5.2. Из специальной части фонда оплаты труда для административно-управленческого персонала осуществляются доплаты директору Школы за наличие</w:t>
      </w:r>
      <w:r>
        <w:rPr>
          <w:rFonts w:ascii="Times New Roman" w:hAnsi="Times New Roman" w:cs="Times New Roman"/>
          <w:sz w:val="28"/>
          <w:szCs w:val="28"/>
        </w:rPr>
        <w:t>:</w:t>
      </w:r>
      <w:r w:rsidRPr="00843B78">
        <w:rPr>
          <w:rFonts w:ascii="Times New Roman" w:hAnsi="Times New Roman" w:cs="Times New Roman"/>
          <w:sz w:val="28"/>
          <w:szCs w:val="28"/>
        </w:rPr>
        <w:t xml:space="preserve"> </w:t>
      </w:r>
    </w:p>
    <w:p w:rsidR="00612CE4" w:rsidRPr="00843B78" w:rsidRDefault="00612CE4" w:rsidP="00612CE4">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почетного звания;</w:t>
      </w:r>
      <w:r w:rsidRPr="00843B78">
        <w:rPr>
          <w:rFonts w:ascii="Times New Roman" w:hAnsi="Times New Roman" w:cs="Times New Roman"/>
          <w:sz w:val="28"/>
          <w:szCs w:val="28"/>
        </w:rPr>
        <w:t xml:space="preserve"> </w:t>
      </w:r>
    </w:p>
    <w:p w:rsidR="00612CE4" w:rsidRPr="00843B78" w:rsidRDefault="00612CE4" w:rsidP="00612CE4">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государственных наград;</w:t>
      </w:r>
      <w:r w:rsidRPr="00843B78">
        <w:rPr>
          <w:rFonts w:ascii="Times New Roman" w:hAnsi="Times New Roman" w:cs="Times New Roman"/>
          <w:sz w:val="28"/>
          <w:szCs w:val="28"/>
        </w:rPr>
        <w:t xml:space="preserve"> </w:t>
      </w: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учёной степени;</w:t>
      </w: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высшей квалификационной категории (20% от средней заработной платы педагогических работников Школы)</w:t>
      </w:r>
      <w:r>
        <w:rPr>
          <w:rFonts w:ascii="Times New Roman" w:hAnsi="Times New Roman" w:cs="Times New Roman"/>
          <w:sz w:val="28"/>
          <w:szCs w:val="28"/>
        </w:rPr>
        <w:t>.</w:t>
      </w:r>
    </w:p>
    <w:p w:rsidR="00612CE4" w:rsidRPr="00843B78" w:rsidRDefault="00612CE4" w:rsidP="00612CE4">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Величина выплат за почетное звание, государственные награды, учёную степень рассчитывается в том же объеме, что и педагогическому персоналу Школы.</w:t>
      </w:r>
    </w:p>
    <w:p w:rsidR="00612CE4" w:rsidRPr="00843B78" w:rsidRDefault="00612CE4" w:rsidP="00612CE4">
      <w:pPr>
        <w:pStyle w:val="ConsPlusNormal"/>
        <w:widowControl/>
        <w:ind w:right="-6"/>
        <w:jc w:val="center"/>
        <w:rPr>
          <w:rFonts w:ascii="Times New Roman" w:hAnsi="Times New Roman" w:cs="Times New Roman"/>
          <w:sz w:val="28"/>
          <w:szCs w:val="28"/>
        </w:rPr>
      </w:pPr>
    </w:p>
    <w:p w:rsidR="00612CE4" w:rsidRPr="00843B78" w:rsidRDefault="00612CE4" w:rsidP="00612CE4">
      <w:pPr>
        <w:pStyle w:val="ConsPlusNormal"/>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t>Оплата труда</w:t>
      </w:r>
    </w:p>
    <w:p w:rsidR="00612CE4" w:rsidRPr="00843B78" w:rsidRDefault="00612CE4" w:rsidP="00612CE4">
      <w:pPr>
        <w:pStyle w:val="ConsPlusNormal"/>
        <w:widowControl/>
        <w:ind w:right="-6" w:firstLine="0"/>
        <w:jc w:val="center"/>
        <w:rPr>
          <w:rFonts w:ascii="Times New Roman" w:hAnsi="Times New Roman" w:cs="Times New Roman"/>
          <w:b/>
          <w:sz w:val="28"/>
          <w:szCs w:val="28"/>
        </w:rPr>
      </w:pPr>
      <w:r w:rsidRPr="00843B78">
        <w:rPr>
          <w:rFonts w:ascii="Times New Roman" w:hAnsi="Times New Roman" w:cs="Times New Roman"/>
          <w:b/>
          <w:sz w:val="28"/>
          <w:szCs w:val="28"/>
        </w:rPr>
        <w:t>административно-управленческого персонала</w:t>
      </w:r>
    </w:p>
    <w:p w:rsidR="00612CE4" w:rsidRPr="00843B78" w:rsidRDefault="00612CE4" w:rsidP="00612CE4">
      <w:pPr>
        <w:pStyle w:val="ConsPlusNormal"/>
        <w:widowControl/>
        <w:ind w:right="-6"/>
        <w:jc w:val="center"/>
        <w:rPr>
          <w:rFonts w:ascii="Times New Roman" w:hAnsi="Times New Roman" w:cs="Times New Roman"/>
          <w:b/>
          <w:sz w:val="28"/>
          <w:szCs w:val="28"/>
        </w:rPr>
      </w:pPr>
    </w:p>
    <w:p w:rsidR="00612CE4" w:rsidRPr="00843B78" w:rsidRDefault="00612CE4" w:rsidP="00612CE4">
      <w:pPr>
        <w:pStyle w:val="ConsPlusNormal"/>
        <w:widowControl/>
        <w:ind w:right="-6"/>
        <w:jc w:val="both"/>
        <w:rPr>
          <w:rFonts w:ascii="Times New Roman" w:hAnsi="Times New Roman" w:cs="Times New Roman"/>
          <w:b/>
          <w:sz w:val="28"/>
          <w:szCs w:val="28"/>
        </w:rPr>
      </w:pPr>
      <w:r w:rsidRPr="00843B78">
        <w:rPr>
          <w:rFonts w:ascii="Times New Roman" w:hAnsi="Times New Roman" w:cs="Times New Roman"/>
          <w:sz w:val="28"/>
          <w:szCs w:val="28"/>
        </w:rPr>
        <w:t>6.1. Заработная плата административно-управленческого персонала зависит от</w:t>
      </w:r>
      <w:r w:rsidRPr="00843B78">
        <w:rPr>
          <w:rFonts w:ascii="Times New Roman" w:hAnsi="Times New Roman" w:cs="Times New Roman"/>
          <w:b/>
          <w:sz w:val="28"/>
          <w:szCs w:val="28"/>
        </w:rPr>
        <w:t xml:space="preserve"> </w:t>
      </w:r>
      <w:r w:rsidRPr="00843B78">
        <w:rPr>
          <w:rFonts w:ascii="Times New Roman" w:hAnsi="Times New Roman" w:cs="Times New Roman"/>
          <w:sz w:val="28"/>
          <w:szCs w:val="28"/>
        </w:rPr>
        <w:t>заработной платы директора Школы в базовой части и понижающего коэффициента, который составляет</w:t>
      </w:r>
      <w:r>
        <w:rPr>
          <w:rFonts w:ascii="Times New Roman" w:hAnsi="Times New Roman" w:cs="Times New Roman"/>
          <w:sz w:val="28"/>
          <w:szCs w:val="28"/>
        </w:rPr>
        <w:t>:</w:t>
      </w:r>
      <w:r w:rsidRPr="00843B78">
        <w:rPr>
          <w:rFonts w:ascii="Times New Roman" w:hAnsi="Times New Roman" w:cs="Times New Roman"/>
          <w:sz w:val="28"/>
          <w:szCs w:val="28"/>
        </w:rPr>
        <w:t xml:space="preserve"> </w:t>
      </w:r>
    </w:p>
    <w:p w:rsidR="00612CE4" w:rsidRPr="0025032D" w:rsidRDefault="00612CE4" w:rsidP="00612CE4">
      <w:pPr>
        <w:pStyle w:val="ConsPlusNormal"/>
        <w:widowControl/>
        <w:ind w:right="-6"/>
        <w:jc w:val="both"/>
        <w:rPr>
          <w:rFonts w:ascii="Times New Roman" w:hAnsi="Times New Roman" w:cs="Times New Roman"/>
          <w:sz w:val="28"/>
          <w:szCs w:val="28"/>
        </w:rPr>
      </w:pPr>
      <w:r w:rsidRPr="0025032D">
        <w:rPr>
          <w:rFonts w:ascii="Times New Roman" w:hAnsi="Times New Roman" w:cs="Times New Roman"/>
          <w:sz w:val="28"/>
          <w:szCs w:val="28"/>
        </w:rPr>
        <w:t xml:space="preserve">0,8 - для заместителей директора по учебно-воспитательной и </w:t>
      </w:r>
      <w:r>
        <w:rPr>
          <w:rFonts w:ascii="Times New Roman" w:hAnsi="Times New Roman" w:cs="Times New Roman"/>
          <w:sz w:val="28"/>
          <w:szCs w:val="28"/>
        </w:rPr>
        <w:t xml:space="preserve">  </w:t>
      </w:r>
      <w:r w:rsidRPr="0025032D">
        <w:rPr>
          <w:rFonts w:ascii="Times New Roman" w:hAnsi="Times New Roman" w:cs="Times New Roman"/>
          <w:sz w:val="28"/>
          <w:szCs w:val="28"/>
        </w:rPr>
        <w:t>вос</w:t>
      </w:r>
      <w:r>
        <w:rPr>
          <w:rFonts w:ascii="Times New Roman" w:hAnsi="Times New Roman" w:cs="Times New Roman"/>
          <w:sz w:val="28"/>
          <w:szCs w:val="28"/>
        </w:rPr>
        <w:t>пи</w:t>
      </w:r>
      <w:r w:rsidRPr="0025032D">
        <w:rPr>
          <w:rFonts w:ascii="Times New Roman" w:hAnsi="Times New Roman" w:cs="Times New Roman"/>
          <w:sz w:val="28"/>
          <w:szCs w:val="28"/>
        </w:rPr>
        <w:t>тательной работе;</w:t>
      </w:r>
    </w:p>
    <w:p w:rsidR="00612CE4" w:rsidRPr="0025032D" w:rsidRDefault="00612CE4" w:rsidP="00612CE4">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0,</w:t>
      </w:r>
      <w:r w:rsidRPr="0025032D">
        <w:rPr>
          <w:rFonts w:ascii="Times New Roman" w:hAnsi="Times New Roman" w:cs="Times New Roman"/>
          <w:sz w:val="28"/>
          <w:szCs w:val="28"/>
        </w:rPr>
        <w:t>75 - для главного бухгалтера;</w:t>
      </w:r>
    </w:p>
    <w:p w:rsidR="00612CE4" w:rsidRDefault="00612CE4" w:rsidP="00612CE4">
      <w:pPr>
        <w:ind w:right="-6" w:firstLine="720"/>
        <w:jc w:val="both"/>
        <w:rPr>
          <w:sz w:val="28"/>
          <w:szCs w:val="28"/>
        </w:rPr>
      </w:pPr>
    </w:p>
    <w:p w:rsidR="00612CE4" w:rsidRPr="003E2608" w:rsidRDefault="00612CE4" w:rsidP="00612CE4">
      <w:pPr>
        <w:ind w:left="3545" w:right="-6"/>
        <w:rPr>
          <w:rFonts w:ascii="Times New Roman" w:hAnsi="Times New Roman" w:cs="Times New Roman"/>
          <w:b/>
          <w:sz w:val="28"/>
          <w:szCs w:val="28"/>
        </w:rPr>
      </w:pPr>
      <w:r w:rsidRPr="003E2608">
        <w:rPr>
          <w:rFonts w:ascii="Times New Roman" w:hAnsi="Times New Roman" w:cs="Times New Roman"/>
          <w:sz w:val="28"/>
          <w:szCs w:val="28"/>
        </w:rPr>
        <w:t>7.</w:t>
      </w:r>
      <w:r w:rsidRPr="003E2608">
        <w:rPr>
          <w:rFonts w:ascii="Times New Roman" w:hAnsi="Times New Roman" w:cs="Times New Roman"/>
          <w:b/>
          <w:sz w:val="28"/>
          <w:szCs w:val="28"/>
        </w:rPr>
        <w:t>Оплата труда</w:t>
      </w:r>
    </w:p>
    <w:p w:rsidR="00612CE4" w:rsidRPr="003E2608" w:rsidRDefault="00612CE4" w:rsidP="00612CE4">
      <w:pPr>
        <w:ind w:right="-6"/>
        <w:jc w:val="center"/>
        <w:rPr>
          <w:rFonts w:ascii="Times New Roman" w:hAnsi="Times New Roman" w:cs="Times New Roman"/>
          <w:b/>
          <w:sz w:val="28"/>
          <w:szCs w:val="28"/>
        </w:rPr>
      </w:pPr>
      <w:r w:rsidRPr="003E2608">
        <w:rPr>
          <w:rFonts w:ascii="Times New Roman" w:hAnsi="Times New Roman" w:cs="Times New Roman"/>
          <w:b/>
          <w:sz w:val="28"/>
          <w:szCs w:val="28"/>
        </w:rPr>
        <w:t>учебно-вспомогательного и младшего обслуживающего персонала</w:t>
      </w:r>
    </w:p>
    <w:p w:rsidR="00612CE4" w:rsidRPr="003E2608" w:rsidRDefault="00612CE4" w:rsidP="00612CE4">
      <w:pPr>
        <w:ind w:right="-6"/>
        <w:jc w:val="both"/>
        <w:rPr>
          <w:rFonts w:ascii="Times New Roman" w:hAnsi="Times New Roman" w:cs="Times New Roman"/>
          <w:sz w:val="28"/>
          <w:szCs w:val="28"/>
        </w:rPr>
      </w:pPr>
    </w:p>
    <w:p w:rsidR="00612CE4" w:rsidRPr="003E2608" w:rsidRDefault="00612CE4" w:rsidP="00612CE4">
      <w:pPr>
        <w:ind w:right="-6" w:firstLine="720"/>
        <w:jc w:val="both"/>
        <w:rPr>
          <w:rFonts w:ascii="Times New Roman" w:hAnsi="Times New Roman" w:cs="Times New Roman"/>
          <w:sz w:val="28"/>
          <w:szCs w:val="28"/>
        </w:rPr>
      </w:pPr>
      <w:r w:rsidRPr="003E2608">
        <w:rPr>
          <w:rFonts w:ascii="Times New Roman" w:hAnsi="Times New Roman" w:cs="Times New Roman"/>
          <w:sz w:val="28"/>
          <w:szCs w:val="28"/>
        </w:rPr>
        <w:t>7.1. Оплата труда учебно-вспомогательного и младшего обслуживающего персонала Школы осуществляется на основании  базовых (должностных) ставок заработной платы соответствующих разрядам единой тарифной сетки с учетом компенсационных и стимулирующих выплат, предусмотренных законодательством Российской Федерации.</w:t>
      </w:r>
    </w:p>
    <w:p w:rsidR="00612CE4" w:rsidRPr="003E2608" w:rsidRDefault="00612CE4" w:rsidP="00612CE4">
      <w:pPr>
        <w:ind w:right="-6" w:firstLine="720"/>
        <w:jc w:val="center"/>
        <w:rPr>
          <w:rFonts w:ascii="Times New Roman" w:hAnsi="Times New Roman" w:cs="Times New Roman"/>
          <w:sz w:val="28"/>
          <w:szCs w:val="28"/>
        </w:rPr>
      </w:pPr>
    </w:p>
    <w:p w:rsidR="00B96F10" w:rsidRDefault="00B96F10" w:rsidP="00612CE4">
      <w:pPr>
        <w:widowControl/>
        <w:numPr>
          <w:ilvl w:val="0"/>
          <w:numId w:val="1"/>
        </w:numPr>
        <w:autoSpaceDE/>
        <w:autoSpaceDN/>
        <w:adjustRightInd/>
        <w:ind w:right="-6"/>
        <w:jc w:val="center"/>
        <w:rPr>
          <w:rFonts w:ascii="Times New Roman" w:hAnsi="Times New Roman" w:cs="Times New Roman"/>
          <w:b/>
          <w:sz w:val="28"/>
          <w:szCs w:val="28"/>
        </w:rPr>
      </w:pPr>
    </w:p>
    <w:p w:rsidR="00612CE4" w:rsidRPr="003E2608" w:rsidRDefault="00612CE4" w:rsidP="00B96F10">
      <w:pPr>
        <w:widowControl/>
        <w:autoSpaceDE/>
        <w:autoSpaceDN/>
        <w:adjustRightInd/>
        <w:ind w:left="360" w:right="-6"/>
        <w:jc w:val="center"/>
        <w:rPr>
          <w:rFonts w:ascii="Times New Roman" w:hAnsi="Times New Roman" w:cs="Times New Roman"/>
          <w:b/>
          <w:sz w:val="28"/>
          <w:szCs w:val="28"/>
        </w:rPr>
      </w:pPr>
      <w:r w:rsidRPr="003E2608">
        <w:rPr>
          <w:rFonts w:ascii="Times New Roman" w:hAnsi="Times New Roman" w:cs="Times New Roman"/>
          <w:b/>
          <w:sz w:val="28"/>
          <w:szCs w:val="28"/>
        </w:rPr>
        <w:t>Гарантии по оплате труда</w:t>
      </w:r>
    </w:p>
    <w:p w:rsidR="00612CE4" w:rsidRPr="003E2608" w:rsidRDefault="00612CE4" w:rsidP="00612CE4">
      <w:pPr>
        <w:ind w:right="-6" w:firstLine="720"/>
        <w:jc w:val="center"/>
        <w:rPr>
          <w:rFonts w:ascii="Times New Roman" w:hAnsi="Times New Roman" w:cs="Times New Roman"/>
          <w:sz w:val="28"/>
          <w:szCs w:val="28"/>
        </w:rPr>
      </w:pPr>
    </w:p>
    <w:p w:rsidR="00612CE4" w:rsidRPr="003E2608" w:rsidRDefault="00612CE4" w:rsidP="00612CE4">
      <w:pPr>
        <w:pStyle w:val="ConsPlusNormal"/>
        <w:widowControl/>
        <w:ind w:right="-6"/>
        <w:jc w:val="both"/>
        <w:rPr>
          <w:rFonts w:ascii="Times New Roman" w:hAnsi="Times New Roman" w:cs="Times New Roman"/>
          <w:sz w:val="28"/>
          <w:szCs w:val="28"/>
        </w:rPr>
      </w:pPr>
      <w:r w:rsidRPr="003E2608">
        <w:rPr>
          <w:rFonts w:ascii="Times New Roman" w:hAnsi="Times New Roman" w:cs="Times New Roman"/>
          <w:sz w:val="28"/>
          <w:szCs w:val="28"/>
        </w:rPr>
        <w:t xml:space="preserve">8.1. Учителям, которым не может быть обеспечена полная учебная нагрузка, гарантируется выплата заработной платы в размерах, предусмотренных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w:t>
      </w:r>
    </w:p>
    <w:p w:rsidR="00612CE4" w:rsidRPr="003E2608" w:rsidRDefault="00612CE4" w:rsidP="00612CE4">
      <w:pPr>
        <w:ind w:firstLine="720"/>
        <w:jc w:val="both"/>
        <w:rPr>
          <w:rFonts w:ascii="Times New Roman" w:hAnsi="Times New Roman" w:cs="Times New Roman"/>
          <w:sz w:val="28"/>
          <w:szCs w:val="28"/>
        </w:rPr>
      </w:pPr>
      <w:r w:rsidRPr="003E2608">
        <w:rPr>
          <w:rFonts w:ascii="Times New Roman" w:hAnsi="Times New Roman" w:cs="Times New Roman"/>
          <w:sz w:val="28"/>
          <w:szCs w:val="28"/>
        </w:rPr>
        <w:t xml:space="preserve">8.2. </w:t>
      </w:r>
      <w:proofErr w:type="gramStart"/>
      <w:r w:rsidRPr="003E2608">
        <w:rPr>
          <w:rFonts w:ascii="Times New Roman" w:hAnsi="Times New Roman" w:cs="Times New Roman"/>
          <w:sz w:val="28"/>
          <w:szCs w:val="28"/>
        </w:rPr>
        <w:t>Заработная плата работников Школы (без учета премий, иных стимулирующих выплат), устанавливаемая в соответствии с новой системой оплаты труда, не может быть меньше заработной платы (без учета премий, иных стимулирующих выплат), выплачиваемой на основе Единой тарифной сетки по оплате труда работников бюджетных учреждений Республики Северная Осетия - Алания, при условии сохранения объема должностных обязанностей работников и выполнения ими работ той же квалификации</w:t>
      </w:r>
      <w:proofErr w:type="gramEnd"/>
      <w:r w:rsidRPr="003E2608">
        <w:rPr>
          <w:rFonts w:ascii="Times New Roman" w:hAnsi="Times New Roman" w:cs="Times New Roman"/>
          <w:sz w:val="28"/>
          <w:szCs w:val="28"/>
        </w:rPr>
        <w:t>. При уменьшении заработной платы работников разница доплачивается из стимулирующей части фонда оплаты труда Школы (на переходный период).</w:t>
      </w:r>
    </w:p>
    <w:p w:rsidR="00612CE4" w:rsidRPr="003E2608" w:rsidRDefault="00612CE4" w:rsidP="00612CE4">
      <w:pPr>
        <w:ind w:left="1407" w:firstLine="720"/>
        <w:jc w:val="right"/>
        <w:rPr>
          <w:rFonts w:ascii="Times New Roman" w:hAnsi="Times New Roman" w:cs="Times New Roman"/>
          <w:b/>
          <w:sz w:val="28"/>
          <w:szCs w:val="28"/>
        </w:rPr>
      </w:pPr>
    </w:p>
    <w:p w:rsidR="00612CE4" w:rsidRDefault="00612CE4" w:rsidP="00612CE4">
      <w:pPr>
        <w:jc w:val="center"/>
        <w:rPr>
          <w:rFonts w:ascii="Times New Roman" w:hAnsi="Times New Roman" w:cs="Times New Roman"/>
          <w:b/>
          <w:sz w:val="28"/>
          <w:szCs w:val="28"/>
        </w:rPr>
      </w:pPr>
    </w:p>
    <w:p w:rsidR="00612CE4" w:rsidRDefault="00612CE4" w:rsidP="00612CE4">
      <w:pPr>
        <w:jc w:val="center"/>
        <w:rPr>
          <w:rFonts w:ascii="Times New Roman" w:hAnsi="Times New Roman" w:cs="Times New Roman"/>
          <w:b/>
          <w:sz w:val="28"/>
          <w:szCs w:val="28"/>
        </w:rPr>
        <w:sectPr w:rsidR="00612CE4" w:rsidSect="00B96F10">
          <w:footerReference w:type="even" r:id="rId11"/>
          <w:footerReference w:type="default" r:id="rId12"/>
          <w:pgSz w:w="11906" w:h="16838"/>
          <w:pgMar w:top="1418" w:right="851" w:bottom="709" w:left="1418" w:header="709" w:footer="709" w:gutter="0"/>
          <w:cols w:space="708"/>
          <w:docGrid w:linePitch="360"/>
        </w:sectPr>
      </w:pPr>
    </w:p>
    <w:p w:rsidR="00612CE4" w:rsidRPr="003E2608" w:rsidRDefault="00612CE4" w:rsidP="00612CE4">
      <w:pPr>
        <w:ind w:left="1407" w:firstLine="720"/>
        <w:jc w:val="right"/>
        <w:rPr>
          <w:rFonts w:ascii="Times New Roman" w:hAnsi="Times New Roman" w:cs="Times New Roman"/>
          <w:b/>
          <w:sz w:val="28"/>
          <w:szCs w:val="28"/>
        </w:rPr>
      </w:pPr>
      <w:r w:rsidRPr="003E2608">
        <w:rPr>
          <w:rFonts w:ascii="Times New Roman" w:hAnsi="Times New Roman" w:cs="Times New Roman"/>
          <w:b/>
          <w:sz w:val="28"/>
          <w:szCs w:val="28"/>
        </w:rPr>
        <w:lastRenderedPageBreak/>
        <w:t>Приложение 1</w:t>
      </w:r>
    </w:p>
    <w:p w:rsidR="00612CE4" w:rsidRPr="003E2608" w:rsidRDefault="00B96F10" w:rsidP="00B96F10">
      <w:pPr>
        <w:rPr>
          <w:rFonts w:ascii="Times New Roman" w:hAnsi="Times New Roman" w:cs="Times New Roman"/>
          <w:b/>
          <w:sz w:val="28"/>
          <w:szCs w:val="28"/>
        </w:rPr>
      </w:pPr>
      <w:r>
        <w:rPr>
          <w:rFonts w:ascii="Times New Roman" w:hAnsi="Times New Roman" w:cs="Times New Roman"/>
          <w:sz w:val="28"/>
          <w:szCs w:val="28"/>
        </w:rPr>
        <w:t xml:space="preserve">                                                </w:t>
      </w:r>
      <w:r w:rsidR="00612CE4" w:rsidRPr="003E2608">
        <w:rPr>
          <w:rFonts w:ascii="Times New Roman" w:hAnsi="Times New Roman" w:cs="Times New Roman"/>
          <w:b/>
          <w:sz w:val="28"/>
          <w:szCs w:val="28"/>
        </w:rPr>
        <w:t>Рекомендуемый расчет</w:t>
      </w:r>
    </w:p>
    <w:p w:rsidR="00612CE4" w:rsidRPr="003E2608" w:rsidRDefault="00612CE4" w:rsidP="00612CE4">
      <w:pPr>
        <w:ind w:firstLine="720"/>
        <w:jc w:val="center"/>
        <w:rPr>
          <w:rFonts w:ascii="Times New Roman" w:hAnsi="Times New Roman" w:cs="Times New Roman"/>
          <w:b/>
          <w:sz w:val="28"/>
          <w:szCs w:val="28"/>
        </w:rPr>
      </w:pPr>
      <w:r w:rsidRPr="003E2608">
        <w:rPr>
          <w:rFonts w:ascii="Times New Roman" w:hAnsi="Times New Roman" w:cs="Times New Roman"/>
          <w:b/>
          <w:sz w:val="28"/>
          <w:szCs w:val="28"/>
        </w:rPr>
        <w:t>неаудиторной занятости педагогических работников</w:t>
      </w:r>
    </w:p>
    <w:p w:rsidR="00612CE4" w:rsidRPr="003E2608" w:rsidRDefault="00612CE4" w:rsidP="00612CE4">
      <w:pPr>
        <w:ind w:firstLine="720"/>
        <w:jc w:val="center"/>
        <w:rPr>
          <w:rFonts w:ascii="Times New Roman" w:hAnsi="Times New Roman" w:cs="Times New Roman"/>
          <w:sz w:val="28"/>
          <w:szCs w:val="28"/>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7521"/>
        <w:gridCol w:w="1510"/>
      </w:tblGrid>
      <w:tr w:rsidR="00612CE4" w:rsidRPr="00CE371B" w:rsidTr="00135FB5">
        <w:trPr>
          <w:trHeight w:val="1479"/>
        </w:trPr>
        <w:tc>
          <w:tcPr>
            <w:tcW w:w="72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w:t>
            </w:r>
          </w:p>
          <w:p w:rsidR="00612CE4" w:rsidRPr="00CE371B" w:rsidRDefault="00612CE4" w:rsidP="00135FB5">
            <w:pPr>
              <w:jc w:val="center"/>
              <w:rPr>
                <w:rFonts w:ascii="Times New Roman" w:hAnsi="Times New Roman" w:cs="Times New Roman"/>
                <w:b/>
                <w:sz w:val="28"/>
                <w:szCs w:val="28"/>
              </w:rPr>
            </w:pPr>
          </w:p>
        </w:tc>
        <w:tc>
          <w:tcPr>
            <w:tcW w:w="756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Наименование деятельности</w:t>
            </w:r>
          </w:p>
        </w:tc>
        <w:tc>
          <w:tcPr>
            <w:tcW w:w="1470" w:type="dxa"/>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Средние величины затраты труда учителя в неделю</w:t>
            </w:r>
          </w:p>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(в часах)</w:t>
            </w:r>
          </w:p>
        </w:tc>
      </w:tr>
      <w:tr w:rsidR="00612CE4" w:rsidRPr="00CE371B" w:rsidTr="00135FB5">
        <w:trPr>
          <w:trHeight w:val="200"/>
        </w:trPr>
        <w:tc>
          <w:tcPr>
            <w:tcW w:w="720" w:type="dxa"/>
          </w:tcPr>
          <w:p w:rsidR="00612CE4" w:rsidRPr="00CE371B" w:rsidRDefault="00612CE4" w:rsidP="00135FB5">
            <w:pPr>
              <w:ind w:firstLine="720"/>
              <w:jc w:val="both"/>
              <w:rPr>
                <w:rFonts w:ascii="Times New Roman" w:hAnsi="Times New Roman" w:cs="Times New Roman"/>
                <w:b/>
                <w:sz w:val="28"/>
                <w:szCs w:val="28"/>
              </w:rPr>
            </w:pPr>
            <w:r w:rsidRPr="00CE371B">
              <w:rPr>
                <w:rFonts w:ascii="Times New Roman" w:hAnsi="Times New Roman" w:cs="Times New Roman"/>
                <w:b/>
                <w:sz w:val="28"/>
                <w:szCs w:val="28"/>
              </w:rPr>
              <w:t>1</w:t>
            </w:r>
          </w:p>
        </w:tc>
        <w:tc>
          <w:tcPr>
            <w:tcW w:w="7560" w:type="dxa"/>
          </w:tcPr>
          <w:p w:rsidR="00612CE4" w:rsidRPr="00CE371B" w:rsidRDefault="00612CE4" w:rsidP="00135FB5">
            <w:pPr>
              <w:jc w:val="both"/>
              <w:rPr>
                <w:rFonts w:ascii="Times New Roman" w:hAnsi="Times New Roman" w:cs="Times New Roman"/>
                <w:b/>
                <w:sz w:val="28"/>
                <w:szCs w:val="28"/>
              </w:rPr>
            </w:pPr>
            <w:r w:rsidRPr="00CE371B">
              <w:rPr>
                <w:rFonts w:ascii="Times New Roman" w:hAnsi="Times New Roman" w:cs="Times New Roman"/>
                <w:b/>
                <w:sz w:val="28"/>
                <w:szCs w:val="28"/>
              </w:rPr>
              <w:t>Проведение урочной работы по учебному плану</w:t>
            </w:r>
          </w:p>
        </w:tc>
        <w:tc>
          <w:tcPr>
            <w:tcW w:w="147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18</w:t>
            </w:r>
          </w:p>
        </w:tc>
      </w:tr>
      <w:tr w:rsidR="00612CE4" w:rsidRPr="00CE371B" w:rsidTr="00135FB5">
        <w:trPr>
          <w:trHeight w:val="200"/>
        </w:trPr>
        <w:tc>
          <w:tcPr>
            <w:tcW w:w="720" w:type="dxa"/>
          </w:tcPr>
          <w:p w:rsidR="00612CE4" w:rsidRPr="00CE371B" w:rsidRDefault="00612CE4" w:rsidP="00135FB5">
            <w:pPr>
              <w:ind w:firstLine="720"/>
              <w:jc w:val="both"/>
              <w:rPr>
                <w:rFonts w:ascii="Times New Roman" w:hAnsi="Times New Roman" w:cs="Times New Roman"/>
                <w:b/>
                <w:sz w:val="28"/>
                <w:szCs w:val="28"/>
              </w:rPr>
            </w:pPr>
            <w:r w:rsidRPr="00CE371B">
              <w:rPr>
                <w:rFonts w:ascii="Times New Roman" w:hAnsi="Times New Roman" w:cs="Times New Roman"/>
                <w:b/>
                <w:sz w:val="28"/>
                <w:szCs w:val="28"/>
              </w:rPr>
              <w:t>2</w:t>
            </w:r>
          </w:p>
        </w:tc>
        <w:tc>
          <w:tcPr>
            <w:tcW w:w="7560" w:type="dxa"/>
          </w:tcPr>
          <w:p w:rsidR="00612CE4" w:rsidRPr="00CE371B" w:rsidRDefault="00612CE4" w:rsidP="00135FB5">
            <w:pPr>
              <w:jc w:val="both"/>
              <w:rPr>
                <w:rFonts w:ascii="Times New Roman" w:hAnsi="Times New Roman" w:cs="Times New Roman"/>
                <w:b/>
                <w:sz w:val="28"/>
                <w:szCs w:val="28"/>
              </w:rPr>
            </w:pPr>
            <w:r w:rsidRPr="00CE371B">
              <w:rPr>
                <w:rFonts w:ascii="Times New Roman" w:hAnsi="Times New Roman" w:cs="Times New Roman"/>
                <w:b/>
                <w:sz w:val="28"/>
                <w:szCs w:val="28"/>
              </w:rPr>
              <w:t>Работа по подготовке и обеспечению учебного процесса</w:t>
            </w:r>
          </w:p>
        </w:tc>
        <w:tc>
          <w:tcPr>
            <w:tcW w:w="147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9</w:t>
            </w: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1</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 xml:space="preserve">Подготовка к урокам и другим видам учебных занятий, регламентированных учебным планом учреждения </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2</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Подготовка и корректировка поурочного и календарно-тематического планирования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3</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Подготовка учебно-методического комплекта для реализации программы преподавания предмета (дидактический раздаточный материал, электронные образовательные ресурсы по предмету и т.п.)</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4</w:t>
            </w:r>
          </w:p>
        </w:tc>
        <w:tc>
          <w:tcPr>
            <w:tcW w:w="7560" w:type="dxa"/>
          </w:tcPr>
          <w:p w:rsidR="00612CE4" w:rsidRPr="00CE371B" w:rsidRDefault="00612CE4" w:rsidP="00135FB5">
            <w:pPr>
              <w:jc w:val="both"/>
              <w:rPr>
                <w:rFonts w:ascii="Times New Roman" w:hAnsi="Times New Roman" w:cs="Times New Roman"/>
                <w:color w:val="000000"/>
                <w:sz w:val="28"/>
                <w:szCs w:val="28"/>
              </w:rPr>
            </w:pPr>
            <w:r w:rsidRPr="00CE371B">
              <w:rPr>
                <w:rFonts w:ascii="Times New Roman" w:hAnsi="Times New Roman" w:cs="Times New Roman"/>
                <w:color w:val="000000"/>
                <w:sz w:val="28"/>
                <w:szCs w:val="28"/>
              </w:rPr>
              <w:t>Проверка письменных работ обучающихся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5</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Составление и подготовка контрольно-измерительных материалов (тестов, контрольных работ, экзаменационных билетов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6</w:t>
            </w:r>
          </w:p>
        </w:tc>
        <w:tc>
          <w:tcPr>
            <w:tcW w:w="7560" w:type="dxa"/>
          </w:tcPr>
          <w:p w:rsidR="00612CE4" w:rsidRPr="00CE371B" w:rsidRDefault="00612CE4" w:rsidP="00135FB5">
            <w:pPr>
              <w:jc w:val="both"/>
              <w:rPr>
                <w:rFonts w:ascii="Times New Roman" w:hAnsi="Times New Roman" w:cs="Times New Roman"/>
                <w:color w:val="000000"/>
                <w:sz w:val="28"/>
                <w:szCs w:val="28"/>
              </w:rPr>
            </w:pPr>
            <w:r w:rsidRPr="00CE371B">
              <w:rPr>
                <w:rFonts w:ascii="Times New Roman" w:hAnsi="Times New Roman" w:cs="Times New Roman"/>
                <w:sz w:val="28"/>
                <w:szCs w:val="28"/>
              </w:rPr>
              <w:t>Прием зачетов, экзаменов по предметам, предусмотренных учебным планом</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7</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 xml:space="preserve">Работа по повышению информационной грамотности (работа с компьютерной техникой: персональным компьютером, интерактивной доской, </w:t>
            </w:r>
            <w:proofErr w:type="spellStart"/>
            <w:r w:rsidRPr="00CE371B">
              <w:rPr>
                <w:rFonts w:ascii="Times New Roman" w:hAnsi="Times New Roman" w:cs="Times New Roman"/>
                <w:sz w:val="28"/>
                <w:szCs w:val="28"/>
              </w:rPr>
              <w:t>медиапроектором</w:t>
            </w:r>
            <w:proofErr w:type="spellEnd"/>
            <w:r w:rsidRPr="00CE371B">
              <w:rPr>
                <w:rFonts w:ascii="Times New Roman" w:hAnsi="Times New Roman" w:cs="Times New Roman"/>
                <w:sz w:val="28"/>
                <w:szCs w:val="28"/>
              </w:rPr>
              <w:t xml:space="preserve">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2</w:t>
            </w:r>
            <w:r w:rsidR="00612CE4" w:rsidRPr="00CE371B">
              <w:rPr>
                <w:rFonts w:ascii="Times New Roman" w:hAnsi="Times New Roman" w:cs="Times New Roman"/>
                <w:sz w:val="28"/>
                <w:szCs w:val="28"/>
              </w:rPr>
              <w:t>8</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 xml:space="preserve">Изучение </w:t>
            </w:r>
            <w:proofErr w:type="spellStart"/>
            <w:r w:rsidRPr="00CE371B">
              <w:rPr>
                <w:rFonts w:ascii="Times New Roman" w:hAnsi="Times New Roman" w:cs="Times New Roman"/>
                <w:sz w:val="28"/>
                <w:szCs w:val="28"/>
              </w:rPr>
              <w:t>медиаресурсов</w:t>
            </w:r>
            <w:proofErr w:type="spellEnd"/>
            <w:r w:rsidRPr="00CE371B">
              <w:rPr>
                <w:rFonts w:ascii="Times New Roman" w:hAnsi="Times New Roman" w:cs="Times New Roman"/>
                <w:sz w:val="28"/>
                <w:szCs w:val="28"/>
              </w:rPr>
              <w:t xml:space="preserve"> по предмету (предметные сайты, электронные учебники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612CE4" w:rsidP="00135FB5">
            <w:pPr>
              <w:ind w:firstLine="720"/>
              <w:jc w:val="both"/>
              <w:rPr>
                <w:rFonts w:ascii="Times New Roman" w:hAnsi="Times New Roman" w:cs="Times New Roman"/>
                <w:b/>
                <w:sz w:val="28"/>
                <w:szCs w:val="28"/>
              </w:rPr>
            </w:pPr>
            <w:r w:rsidRPr="00CE371B">
              <w:rPr>
                <w:rFonts w:ascii="Times New Roman" w:hAnsi="Times New Roman" w:cs="Times New Roman"/>
                <w:b/>
                <w:sz w:val="28"/>
                <w:szCs w:val="28"/>
              </w:rPr>
              <w:t>3</w:t>
            </w:r>
          </w:p>
        </w:tc>
        <w:tc>
          <w:tcPr>
            <w:tcW w:w="7560" w:type="dxa"/>
          </w:tcPr>
          <w:p w:rsidR="00612CE4" w:rsidRPr="00CE371B" w:rsidRDefault="00612CE4" w:rsidP="00135FB5">
            <w:pPr>
              <w:jc w:val="both"/>
              <w:rPr>
                <w:rFonts w:ascii="Times New Roman" w:hAnsi="Times New Roman" w:cs="Times New Roman"/>
                <w:b/>
                <w:sz w:val="28"/>
                <w:szCs w:val="28"/>
              </w:rPr>
            </w:pPr>
            <w:r w:rsidRPr="00CE371B">
              <w:rPr>
                <w:rFonts w:ascii="Times New Roman" w:hAnsi="Times New Roman" w:cs="Times New Roman"/>
                <w:b/>
                <w:sz w:val="28"/>
                <w:szCs w:val="28"/>
              </w:rPr>
              <w:t xml:space="preserve">Внеурочная работа с </w:t>
            </w:r>
            <w:proofErr w:type="gramStart"/>
            <w:r w:rsidRPr="00CE371B">
              <w:rPr>
                <w:rFonts w:ascii="Times New Roman" w:hAnsi="Times New Roman" w:cs="Times New Roman"/>
                <w:b/>
                <w:sz w:val="28"/>
                <w:szCs w:val="28"/>
              </w:rPr>
              <w:t>обучающимися</w:t>
            </w:r>
            <w:proofErr w:type="gramEnd"/>
          </w:p>
        </w:tc>
        <w:tc>
          <w:tcPr>
            <w:tcW w:w="147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4,3</w:t>
            </w: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1</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Проведение студийных (кружковых, факультативных) занятий по предмету</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2</w:t>
            </w:r>
          </w:p>
        </w:tc>
        <w:tc>
          <w:tcPr>
            <w:tcW w:w="7560" w:type="dxa"/>
          </w:tcPr>
          <w:p w:rsidR="00612CE4" w:rsidRPr="00CE371B" w:rsidRDefault="00612CE4" w:rsidP="00135FB5">
            <w:pPr>
              <w:jc w:val="both"/>
              <w:rPr>
                <w:rFonts w:ascii="Times New Roman" w:hAnsi="Times New Roman" w:cs="Times New Roman"/>
                <w:color w:val="000000"/>
                <w:spacing w:val="-4"/>
                <w:sz w:val="28"/>
                <w:szCs w:val="28"/>
              </w:rPr>
            </w:pPr>
            <w:r w:rsidRPr="00CE371B">
              <w:rPr>
                <w:rFonts w:ascii="Times New Roman" w:hAnsi="Times New Roman" w:cs="Times New Roman"/>
                <w:sz w:val="28"/>
                <w:szCs w:val="28"/>
              </w:rPr>
              <w:t xml:space="preserve">Проведение индивидуальных и групповых консультаций с </w:t>
            </w:r>
            <w:proofErr w:type="gramStart"/>
            <w:r w:rsidRPr="00CE371B">
              <w:rPr>
                <w:rFonts w:ascii="Times New Roman" w:hAnsi="Times New Roman" w:cs="Times New Roman"/>
                <w:sz w:val="28"/>
                <w:szCs w:val="28"/>
              </w:rPr>
              <w:t>обучающимися</w:t>
            </w:r>
            <w:proofErr w:type="gramEnd"/>
            <w:r w:rsidRPr="00CE371B">
              <w:rPr>
                <w:rFonts w:ascii="Times New Roman" w:hAnsi="Times New Roman" w:cs="Times New Roman"/>
                <w:color w:val="000000"/>
                <w:spacing w:val="-4"/>
                <w:sz w:val="28"/>
                <w:szCs w:val="28"/>
              </w:rPr>
              <w:t xml:space="preserve"> </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3</w:t>
            </w:r>
          </w:p>
        </w:tc>
        <w:tc>
          <w:tcPr>
            <w:tcW w:w="7560" w:type="dxa"/>
          </w:tcPr>
          <w:p w:rsidR="00612CE4" w:rsidRPr="00CE371B" w:rsidRDefault="00612CE4" w:rsidP="00135FB5">
            <w:pPr>
              <w:jc w:val="both"/>
              <w:rPr>
                <w:rFonts w:ascii="Times New Roman" w:hAnsi="Times New Roman" w:cs="Times New Roman"/>
                <w:color w:val="000000"/>
                <w:spacing w:val="-4"/>
                <w:sz w:val="28"/>
                <w:szCs w:val="28"/>
              </w:rPr>
            </w:pPr>
            <w:r w:rsidRPr="00CE371B">
              <w:rPr>
                <w:rFonts w:ascii="Times New Roman" w:hAnsi="Times New Roman" w:cs="Times New Roman"/>
                <w:color w:val="000000"/>
                <w:spacing w:val="-4"/>
                <w:sz w:val="28"/>
                <w:szCs w:val="28"/>
              </w:rPr>
              <w:t xml:space="preserve">Индивидуальная работа со </w:t>
            </w:r>
            <w:proofErr w:type="gramStart"/>
            <w:r w:rsidRPr="00CE371B">
              <w:rPr>
                <w:rFonts w:ascii="Times New Roman" w:hAnsi="Times New Roman" w:cs="Times New Roman"/>
                <w:color w:val="000000"/>
                <w:sz w:val="28"/>
                <w:szCs w:val="28"/>
              </w:rPr>
              <w:t>слабоуспевающими</w:t>
            </w:r>
            <w:proofErr w:type="gramEnd"/>
            <w:r w:rsidRPr="00CE371B">
              <w:rPr>
                <w:rFonts w:ascii="Times New Roman" w:hAnsi="Times New Roman" w:cs="Times New Roman"/>
                <w:color w:val="000000"/>
                <w:sz w:val="28"/>
                <w:szCs w:val="28"/>
              </w:rPr>
              <w:t xml:space="preserve"> </w:t>
            </w:r>
            <w:r w:rsidRPr="00CE371B">
              <w:rPr>
                <w:rFonts w:ascii="Times New Roman" w:hAnsi="Times New Roman" w:cs="Times New Roman"/>
                <w:color w:val="000000"/>
                <w:spacing w:val="-4"/>
                <w:sz w:val="28"/>
                <w:szCs w:val="28"/>
              </w:rPr>
              <w:t>обучающимися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4</w:t>
            </w:r>
          </w:p>
        </w:tc>
        <w:tc>
          <w:tcPr>
            <w:tcW w:w="7560" w:type="dxa"/>
          </w:tcPr>
          <w:p w:rsidR="00612CE4" w:rsidRPr="00CE371B" w:rsidRDefault="00612CE4" w:rsidP="00135FB5">
            <w:pPr>
              <w:jc w:val="both"/>
              <w:rPr>
                <w:rFonts w:ascii="Times New Roman" w:hAnsi="Times New Roman" w:cs="Times New Roman"/>
                <w:color w:val="000000"/>
                <w:spacing w:val="-4"/>
                <w:sz w:val="28"/>
                <w:szCs w:val="28"/>
              </w:rPr>
            </w:pPr>
            <w:r w:rsidRPr="00CE371B">
              <w:rPr>
                <w:rFonts w:ascii="Times New Roman" w:hAnsi="Times New Roman" w:cs="Times New Roman"/>
                <w:color w:val="000000"/>
                <w:spacing w:val="-4"/>
                <w:sz w:val="28"/>
                <w:szCs w:val="28"/>
              </w:rPr>
              <w:t xml:space="preserve">Индивидуальная работа с </w:t>
            </w:r>
            <w:proofErr w:type="gramStart"/>
            <w:r w:rsidRPr="00CE371B">
              <w:rPr>
                <w:rFonts w:ascii="Times New Roman" w:hAnsi="Times New Roman" w:cs="Times New Roman"/>
                <w:color w:val="000000"/>
                <w:sz w:val="28"/>
                <w:szCs w:val="28"/>
              </w:rPr>
              <w:t>одаренными</w:t>
            </w:r>
            <w:proofErr w:type="gramEnd"/>
            <w:r w:rsidRPr="00CE371B">
              <w:rPr>
                <w:rFonts w:ascii="Times New Roman" w:hAnsi="Times New Roman" w:cs="Times New Roman"/>
                <w:color w:val="000000"/>
                <w:spacing w:val="-4"/>
                <w:sz w:val="28"/>
                <w:szCs w:val="28"/>
              </w:rPr>
              <w:t xml:space="preserve"> обучающимися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lastRenderedPageBreak/>
              <w:t>5</w:t>
            </w:r>
          </w:p>
        </w:tc>
        <w:tc>
          <w:tcPr>
            <w:tcW w:w="7560" w:type="dxa"/>
          </w:tcPr>
          <w:p w:rsidR="00612CE4" w:rsidRPr="00CE371B" w:rsidRDefault="00612CE4" w:rsidP="00135FB5">
            <w:pPr>
              <w:shd w:val="clear" w:color="auto" w:fill="FFFFFF"/>
              <w:jc w:val="both"/>
              <w:rPr>
                <w:rFonts w:ascii="Times New Roman" w:hAnsi="Times New Roman" w:cs="Times New Roman"/>
                <w:color w:val="000000"/>
                <w:spacing w:val="-5"/>
                <w:sz w:val="28"/>
                <w:szCs w:val="28"/>
              </w:rPr>
            </w:pPr>
            <w:r w:rsidRPr="00CE371B">
              <w:rPr>
                <w:rFonts w:ascii="Times New Roman" w:hAnsi="Times New Roman" w:cs="Times New Roman"/>
                <w:color w:val="000000"/>
                <w:spacing w:val="-5"/>
                <w:sz w:val="28"/>
                <w:szCs w:val="28"/>
              </w:rPr>
              <w:lastRenderedPageBreak/>
              <w:t xml:space="preserve">Организация внеклассной работы по предмету: предметные </w:t>
            </w:r>
            <w:r w:rsidRPr="00CE371B">
              <w:rPr>
                <w:rFonts w:ascii="Times New Roman" w:hAnsi="Times New Roman" w:cs="Times New Roman"/>
                <w:color w:val="000000"/>
                <w:spacing w:val="-5"/>
                <w:sz w:val="28"/>
                <w:szCs w:val="28"/>
              </w:rPr>
              <w:lastRenderedPageBreak/>
              <w:t xml:space="preserve">недели, олимпиады, </w:t>
            </w:r>
            <w:r w:rsidRPr="00CE371B">
              <w:rPr>
                <w:rFonts w:ascii="Times New Roman" w:hAnsi="Times New Roman" w:cs="Times New Roman"/>
                <w:color w:val="000000"/>
                <w:sz w:val="28"/>
                <w:szCs w:val="28"/>
              </w:rPr>
              <w:t>конкурсы,</w:t>
            </w:r>
            <w:r w:rsidRPr="00CE371B">
              <w:rPr>
                <w:rFonts w:ascii="Times New Roman" w:hAnsi="Times New Roman" w:cs="Times New Roman"/>
                <w:color w:val="000000"/>
                <w:spacing w:val="-5"/>
                <w:sz w:val="28"/>
                <w:szCs w:val="28"/>
              </w:rPr>
              <w:t xml:space="preserve"> </w:t>
            </w:r>
            <w:r w:rsidRPr="00CE371B">
              <w:rPr>
                <w:rFonts w:ascii="Times New Roman" w:hAnsi="Times New Roman" w:cs="Times New Roman"/>
                <w:color w:val="000000"/>
                <w:sz w:val="28"/>
                <w:szCs w:val="28"/>
              </w:rPr>
              <w:t>конференции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00612CE4" w:rsidRPr="00CE371B">
              <w:rPr>
                <w:rFonts w:ascii="Times New Roman" w:hAnsi="Times New Roman" w:cs="Times New Roman"/>
                <w:sz w:val="28"/>
                <w:szCs w:val="28"/>
              </w:rPr>
              <w:t>6</w:t>
            </w:r>
          </w:p>
        </w:tc>
        <w:tc>
          <w:tcPr>
            <w:tcW w:w="7560" w:type="dxa"/>
          </w:tcPr>
          <w:p w:rsidR="00612CE4" w:rsidRPr="00CE371B" w:rsidRDefault="00612CE4" w:rsidP="00135FB5">
            <w:pPr>
              <w:shd w:val="clear" w:color="auto" w:fill="FFFFFF"/>
              <w:jc w:val="both"/>
              <w:rPr>
                <w:rFonts w:ascii="Times New Roman" w:hAnsi="Times New Roman" w:cs="Times New Roman"/>
                <w:color w:val="000000"/>
                <w:spacing w:val="-3"/>
                <w:sz w:val="28"/>
                <w:szCs w:val="28"/>
              </w:rPr>
            </w:pPr>
            <w:r w:rsidRPr="00CE371B">
              <w:rPr>
                <w:rFonts w:ascii="Times New Roman" w:hAnsi="Times New Roman" w:cs="Times New Roman"/>
                <w:color w:val="000000"/>
                <w:spacing w:val="-3"/>
                <w:sz w:val="28"/>
                <w:szCs w:val="28"/>
              </w:rPr>
              <w:t>Ведение экскурсионной работы с учащимися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7</w:t>
            </w:r>
          </w:p>
        </w:tc>
        <w:tc>
          <w:tcPr>
            <w:tcW w:w="7560" w:type="dxa"/>
          </w:tcPr>
          <w:p w:rsidR="00612CE4" w:rsidRPr="00CE371B" w:rsidRDefault="00612CE4" w:rsidP="00135FB5">
            <w:pPr>
              <w:shd w:val="clear" w:color="auto" w:fill="FFFFFF"/>
              <w:jc w:val="both"/>
              <w:rPr>
                <w:rFonts w:ascii="Times New Roman" w:hAnsi="Times New Roman" w:cs="Times New Roman"/>
                <w:color w:val="000000"/>
                <w:spacing w:val="-3"/>
                <w:sz w:val="28"/>
                <w:szCs w:val="28"/>
              </w:rPr>
            </w:pPr>
            <w:r w:rsidRPr="00CE371B">
              <w:rPr>
                <w:rFonts w:ascii="Times New Roman" w:hAnsi="Times New Roman" w:cs="Times New Roman"/>
                <w:color w:val="000000"/>
                <w:spacing w:val="-3"/>
                <w:sz w:val="28"/>
                <w:szCs w:val="28"/>
              </w:rPr>
              <w:t>Деятельность учителя в качестве классного руководителя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8</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proofErr w:type="spellStart"/>
            <w:r w:rsidRPr="00CE371B">
              <w:rPr>
                <w:rFonts w:ascii="Times New Roman" w:hAnsi="Times New Roman" w:cs="Times New Roman"/>
                <w:sz w:val="28"/>
                <w:szCs w:val="28"/>
              </w:rPr>
              <w:t>Профориентационная</w:t>
            </w:r>
            <w:proofErr w:type="spellEnd"/>
            <w:r w:rsidRPr="00CE371B">
              <w:rPr>
                <w:rFonts w:ascii="Times New Roman" w:hAnsi="Times New Roman" w:cs="Times New Roman"/>
                <w:sz w:val="28"/>
                <w:szCs w:val="28"/>
              </w:rPr>
              <w:t xml:space="preserve"> работа учителя с </w:t>
            </w:r>
            <w:proofErr w:type="gramStart"/>
            <w:r w:rsidRPr="00CE371B">
              <w:rPr>
                <w:rFonts w:ascii="Times New Roman" w:hAnsi="Times New Roman" w:cs="Times New Roman"/>
                <w:sz w:val="28"/>
                <w:szCs w:val="28"/>
              </w:rPr>
              <w:t>обучающимися</w:t>
            </w:r>
            <w:proofErr w:type="gramEnd"/>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3</w:t>
            </w:r>
            <w:r w:rsidR="00612CE4" w:rsidRPr="00CE371B">
              <w:rPr>
                <w:rFonts w:ascii="Times New Roman" w:hAnsi="Times New Roman" w:cs="Times New Roman"/>
                <w:sz w:val="28"/>
                <w:szCs w:val="28"/>
              </w:rPr>
              <w:t>9</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t xml:space="preserve">Руководство проектной деятельностью </w:t>
            </w:r>
            <w:proofErr w:type="gramStart"/>
            <w:r w:rsidRPr="00CE371B">
              <w:rPr>
                <w:rFonts w:ascii="Times New Roman" w:hAnsi="Times New Roman" w:cs="Times New Roman"/>
                <w:sz w:val="28"/>
                <w:szCs w:val="28"/>
              </w:rPr>
              <w:t>обучающихся</w:t>
            </w:r>
            <w:proofErr w:type="gramEnd"/>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612CE4" w:rsidP="00135FB5">
            <w:pPr>
              <w:ind w:firstLine="720"/>
              <w:jc w:val="both"/>
              <w:rPr>
                <w:rFonts w:ascii="Times New Roman" w:hAnsi="Times New Roman" w:cs="Times New Roman"/>
                <w:b/>
                <w:sz w:val="28"/>
                <w:szCs w:val="28"/>
              </w:rPr>
            </w:pPr>
            <w:r w:rsidRPr="00CE371B">
              <w:rPr>
                <w:rFonts w:ascii="Times New Roman" w:hAnsi="Times New Roman" w:cs="Times New Roman"/>
                <w:b/>
                <w:sz w:val="28"/>
                <w:szCs w:val="28"/>
              </w:rPr>
              <w:t>4</w:t>
            </w:r>
          </w:p>
        </w:tc>
        <w:tc>
          <w:tcPr>
            <w:tcW w:w="7560" w:type="dxa"/>
          </w:tcPr>
          <w:p w:rsidR="00612CE4" w:rsidRPr="00CE371B" w:rsidRDefault="00612CE4" w:rsidP="00135FB5">
            <w:pPr>
              <w:jc w:val="both"/>
              <w:rPr>
                <w:rFonts w:ascii="Times New Roman" w:hAnsi="Times New Roman" w:cs="Times New Roman"/>
                <w:b/>
                <w:sz w:val="28"/>
                <w:szCs w:val="28"/>
              </w:rPr>
            </w:pPr>
            <w:r w:rsidRPr="00CE371B">
              <w:rPr>
                <w:rFonts w:ascii="Times New Roman" w:hAnsi="Times New Roman" w:cs="Times New Roman"/>
                <w:b/>
                <w:sz w:val="28"/>
                <w:szCs w:val="28"/>
              </w:rPr>
              <w:t xml:space="preserve">Организационно-педагогическая деятельность </w:t>
            </w:r>
          </w:p>
        </w:tc>
        <w:tc>
          <w:tcPr>
            <w:tcW w:w="147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4,7</w:t>
            </w: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 xml:space="preserve">Разработка образовательных программ по предмету </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 xml:space="preserve">Разработка программ элективных курсов </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Подготовка к изданию авторских методических разработок</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4</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работе методического объединения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5</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работе педагогического совета</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6</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работе научно-методического совета</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7</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подготовке и проведении школьных мероприятий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8</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Руководство или участие в опытно-экспериментальной работе</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9</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Деятельность по самообразованию</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10</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Подготовка и участие в конференциях, семинарах, «круглых столах»</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11</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Оказание методической помощи молодым учителям (наставничество)</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12</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 xml:space="preserve">Работа с родителями </w:t>
            </w:r>
            <w:proofErr w:type="gramStart"/>
            <w:r w:rsidRPr="00CE371B">
              <w:rPr>
                <w:rFonts w:ascii="Times New Roman" w:hAnsi="Times New Roman" w:cs="Times New Roman"/>
                <w:sz w:val="28"/>
                <w:szCs w:val="28"/>
              </w:rPr>
              <w:t>обучающихся</w:t>
            </w:r>
            <w:proofErr w:type="gramEnd"/>
            <w:r w:rsidRPr="00CE371B">
              <w:rPr>
                <w:rFonts w:ascii="Times New Roman" w:hAnsi="Times New Roman" w:cs="Times New Roman"/>
                <w:sz w:val="28"/>
                <w:szCs w:val="28"/>
              </w:rPr>
              <w:t xml:space="preserve"> (родительские собрания, лектории, индивидуальные консультации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13</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Работа в психолого-педагогическом консилиуме</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14</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Работа в Совете по профилактике правонарушений</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15</w:t>
            </w:r>
          </w:p>
        </w:tc>
        <w:tc>
          <w:tcPr>
            <w:tcW w:w="7560" w:type="dxa"/>
          </w:tcPr>
          <w:p w:rsidR="00612CE4" w:rsidRPr="00CE371B" w:rsidRDefault="00612CE4" w:rsidP="00135FB5">
            <w:pPr>
              <w:shd w:val="clear" w:color="auto" w:fill="FFFFFF"/>
              <w:jc w:val="both"/>
              <w:rPr>
                <w:rFonts w:ascii="Times New Roman" w:hAnsi="Times New Roman" w:cs="Times New Roman"/>
                <w:color w:val="000000"/>
                <w:spacing w:val="-4"/>
                <w:sz w:val="28"/>
                <w:szCs w:val="28"/>
              </w:rPr>
            </w:pPr>
            <w:r w:rsidRPr="00CE371B">
              <w:rPr>
                <w:rFonts w:ascii="Times New Roman" w:hAnsi="Times New Roman" w:cs="Times New Roman"/>
                <w:color w:val="000000"/>
                <w:spacing w:val="-4"/>
                <w:sz w:val="28"/>
                <w:szCs w:val="28"/>
              </w:rPr>
              <w:t xml:space="preserve">Заведование элементами инфраструктуры (методическим, мультимедийным, предметным кабинетом, лабораторией, </w:t>
            </w:r>
            <w:r w:rsidRPr="00CE371B">
              <w:rPr>
                <w:rFonts w:ascii="Times New Roman" w:hAnsi="Times New Roman" w:cs="Times New Roman"/>
                <w:color w:val="000000"/>
                <w:sz w:val="28"/>
                <w:szCs w:val="28"/>
              </w:rPr>
              <w:t>мастерской и т.п.)</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612CE4" w:rsidP="00135FB5">
            <w:pPr>
              <w:ind w:firstLine="720"/>
              <w:jc w:val="both"/>
              <w:rPr>
                <w:rFonts w:ascii="Times New Roman" w:hAnsi="Times New Roman" w:cs="Times New Roman"/>
                <w:sz w:val="28"/>
                <w:szCs w:val="28"/>
              </w:rPr>
            </w:pPr>
            <w:r w:rsidRPr="00CE371B">
              <w:rPr>
                <w:rFonts w:ascii="Times New Roman" w:hAnsi="Times New Roman" w:cs="Times New Roman"/>
                <w:sz w:val="28"/>
                <w:szCs w:val="28"/>
              </w:rPr>
              <w:t>116</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t>Обслуживание средств компьютерной техники (ПК, интерактивная доска, мультимедийный проектор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lastRenderedPageBreak/>
              <w:t>17</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lastRenderedPageBreak/>
              <w:t xml:space="preserve">Работа в аттестационных комиссиях в ходе промежуточной </w:t>
            </w:r>
            <w:r w:rsidRPr="00CE371B">
              <w:rPr>
                <w:rFonts w:ascii="Times New Roman" w:hAnsi="Times New Roman" w:cs="Times New Roman"/>
                <w:sz w:val="28"/>
                <w:szCs w:val="28"/>
              </w:rPr>
              <w:lastRenderedPageBreak/>
              <w:t xml:space="preserve">и итоговой аттестации обучающихся </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612CE4" w:rsidRPr="00CE371B">
              <w:rPr>
                <w:rFonts w:ascii="Times New Roman" w:hAnsi="Times New Roman" w:cs="Times New Roman"/>
                <w:sz w:val="28"/>
                <w:szCs w:val="28"/>
              </w:rPr>
              <w:t>18</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t xml:space="preserve">Работа в качестве организаторов, руководителей, экспертов, уполномоченных в период проведения ЕГЭ в 11 – </w:t>
            </w:r>
            <w:proofErr w:type="spellStart"/>
            <w:r w:rsidRPr="00CE371B">
              <w:rPr>
                <w:rFonts w:ascii="Times New Roman" w:hAnsi="Times New Roman" w:cs="Times New Roman"/>
                <w:sz w:val="28"/>
                <w:szCs w:val="28"/>
              </w:rPr>
              <w:t>ых</w:t>
            </w:r>
            <w:proofErr w:type="spellEnd"/>
            <w:r w:rsidRPr="00CE371B">
              <w:rPr>
                <w:rFonts w:ascii="Times New Roman" w:hAnsi="Times New Roman" w:cs="Times New Roman"/>
                <w:sz w:val="28"/>
                <w:szCs w:val="28"/>
              </w:rPr>
              <w:t xml:space="preserve"> классах</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19</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t>Работа в качестве организаторов, руководителей, экспертов, уполномоченных в период  проведения новой формы итоговой аттестации 9-ых классов</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20</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t>Участие в проведении мониторинговых исследований</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21</w:t>
            </w:r>
          </w:p>
        </w:tc>
        <w:tc>
          <w:tcPr>
            <w:tcW w:w="7560" w:type="dxa"/>
          </w:tcPr>
          <w:p w:rsidR="00612CE4" w:rsidRPr="00CE371B" w:rsidRDefault="00612CE4" w:rsidP="00135FB5">
            <w:pPr>
              <w:shd w:val="clear" w:color="auto" w:fill="FFFFFF"/>
              <w:jc w:val="both"/>
              <w:rPr>
                <w:rFonts w:ascii="Times New Roman" w:hAnsi="Times New Roman" w:cs="Times New Roman"/>
                <w:sz w:val="28"/>
                <w:szCs w:val="28"/>
              </w:rPr>
            </w:pPr>
            <w:r w:rsidRPr="00CE371B">
              <w:rPr>
                <w:rFonts w:ascii="Times New Roman" w:hAnsi="Times New Roman" w:cs="Times New Roman"/>
                <w:sz w:val="28"/>
                <w:szCs w:val="28"/>
              </w:rPr>
              <w:t>Участие в работе по Всеобучу</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22</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Поддержка и ведение сайта образовательного учреждения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23</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Ведение базы данных «Хронограф»</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24</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социологических исследованиях</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25</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Выполнение заданий администрации образовательного учреждения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20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26</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Подготовка проектных разработок в рамках инновационной образовательной программы школы</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455"/>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27</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Составление текущих, итоговых отчетов по учебно-воспитательной деятельности</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438"/>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28</w:t>
            </w:r>
          </w:p>
        </w:tc>
        <w:tc>
          <w:tcPr>
            <w:tcW w:w="7560" w:type="dxa"/>
          </w:tcPr>
          <w:p w:rsidR="00612CE4" w:rsidRPr="00CE371B" w:rsidRDefault="00612CE4" w:rsidP="00135FB5">
            <w:pPr>
              <w:jc w:val="both"/>
              <w:rPr>
                <w:rFonts w:ascii="Times New Roman" w:hAnsi="Times New Roman" w:cs="Times New Roman"/>
                <w:sz w:val="28"/>
                <w:szCs w:val="28"/>
              </w:rPr>
            </w:pPr>
            <w:proofErr w:type="spellStart"/>
            <w:r w:rsidRPr="00CE371B">
              <w:rPr>
                <w:rFonts w:ascii="Times New Roman" w:hAnsi="Times New Roman" w:cs="Times New Roman"/>
                <w:sz w:val="28"/>
                <w:szCs w:val="28"/>
              </w:rPr>
              <w:t>Взаимопосещение</w:t>
            </w:r>
            <w:proofErr w:type="spellEnd"/>
            <w:r w:rsidRPr="00CE371B">
              <w:rPr>
                <w:rFonts w:ascii="Times New Roman" w:hAnsi="Times New Roman" w:cs="Times New Roman"/>
                <w:sz w:val="28"/>
                <w:szCs w:val="28"/>
              </w:rPr>
              <w:t xml:space="preserve"> уроков учителями</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513"/>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29</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Ведение школьной документации (личные дела, классные журналы и др.)</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460"/>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30</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Ведение «Портфолио учителя»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557"/>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31</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формировании «Портфолио обучающегося</w:t>
            </w:r>
            <w:proofErr w:type="gramStart"/>
            <w:r w:rsidRPr="00CE371B">
              <w:rPr>
                <w:rFonts w:ascii="Times New Roman" w:hAnsi="Times New Roman" w:cs="Times New Roman"/>
                <w:sz w:val="28"/>
                <w:szCs w:val="28"/>
              </w:rPr>
              <w:t>»(</w:t>
            </w:r>
            <w:proofErr w:type="gramEnd"/>
            <w:r w:rsidRPr="00CE371B">
              <w:rPr>
                <w:rFonts w:ascii="Times New Roman" w:hAnsi="Times New Roman" w:cs="Times New Roman"/>
                <w:sz w:val="28"/>
                <w:szCs w:val="28"/>
              </w:rPr>
              <w:t>отслеживание динамики индивидуального развития)</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438"/>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32</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Сопровождение олимпиад, конкурсов, фестивалей</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438"/>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33</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Участие в социальных проектах</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541"/>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34</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Работа по обобщению и представлению передового педагогического опыта</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438"/>
        </w:trPr>
        <w:tc>
          <w:tcPr>
            <w:tcW w:w="720" w:type="dxa"/>
          </w:tcPr>
          <w:p w:rsidR="00612CE4" w:rsidRPr="00CE371B" w:rsidRDefault="00B96F10" w:rsidP="00135FB5">
            <w:pPr>
              <w:ind w:firstLine="720"/>
              <w:jc w:val="both"/>
              <w:rPr>
                <w:rFonts w:ascii="Times New Roman" w:hAnsi="Times New Roman" w:cs="Times New Roman"/>
                <w:sz w:val="28"/>
                <w:szCs w:val="28"/>
              </w:rPr>
            </w:pPr>
            <w:r>
              <w:rPr>
                <w:rFonts w:ascii="Times New Roman" w:hAnsi="Times New Roman" w:cs="Times New Roman"/>
                <w:sz w:val="28"/>
                <w:szCs w:val="28"/>
              </w:rPr>
              <w:t>4</w:t>
            </w:r>
            <w:r w:rsidR="00612CE4" w:rsidRPr="00CE371B">
              <w:rPr>
                <w:rFonts w:ascii="Times New Roman" w:hAnsi="Times New Roman" w:cs="Times New Roman"/>
                <w:sz w:val="28"/>
                <w:szCs w:val="28"/>
              </w:rPr>
              <w:t>35</w:t>
            </w:r>
          </w:p>
        </w:tc>
        <w:tc>
          <w:tcPr>
            <w:tcW w:w="7560" w:type="dxa"/>
          </w:tcPr>
          <w:p w:rsidR="00612CE4" w:rsidRPr="00CE371B" w:rsidRDefault="00612CE4" w:rsidP="00135FB5">
            <w:pPr>
              <w:jc w:val="both"/>
              <w:rPr>
                <w:rFonts w:ascii="Times New Roman" w:hAnsi="Times New Roman" w:cs="Times New Roman"/>
                <w:sz w:val="28"/>
                <w:szCs w:val="28"/>
              </w:rPr>
            </w:pPr>
            <w:r w:rsidRPr="00CE371B">
              <w:rPr>
                <w:rFonts w:ascii="Times New Roman" w:hAnsi="Times New Roman" w:cs="Times New Roman"/>
                <w:sz w:val="28"/>
                <w:szCs w:val="28"/>
              </w:rPr>
              <w:t>Индивидуальная проектная деятельность по предмету</w:t>
            </w:r>
          </w:p>
        </w:tc>
        <w:tc>
          <w:tcPr>
            <w:tcW w:w="1470" w:type="dxa"/>
            <w:vAlign w:val="center"/>
          </w:tcPr>
          <w:p w:rsidR="00612CE4" w:rsidRPr="00CE371B" w:rsidRDefault="00612CE4" w:rsidP="00135FB5">
            <w:pPr>
              <w:jc w:val="center"/>
              <w:rPr>
                <w:rFonts w:ascii="Times New Roman" w:hAnsi="Times New Roman" w:cs="Times New Roman"/>
                <w:sz w:val="28"/>
                <w:szCs w:val="28"/>
              </w:rPr>
            </w:pPr>
          </w:p>
        </w:tc>
      </w:tr>
      <w:tr w:rsidR="00612CE4" w:rsidRPr="00CE371B" w:rsidTr="00135FB5">
        <w:trPr>
          <w:trHeight w:val="690"/>
        </w:trPr>
        <w:tc>
          <w:tcPr>
            <w:tcW w:w="720" w:type="dxa"/>
          </w:tcPr>
          <w:p w:rsidR="00612CE4" w:rsidRPr="00CE371B" w:rsidRDefault="00612CE4" w:rsidP="00135FB5">
            <w:pPr>
              <w:ind w:firstLine="720"/>
              <w:jc w:val="both"/>
              <w:rPr>
                <w:rFonts w:ascii="Times New Roman" w:hAnsi="Times New Roman" w:cs="Times New Roman"/>
                <w:sz w:val="28"/>
                <w:szCs w:val="28"/>
              </w:rPr>
            </w:pPr>
          </w:p>
        </w:tc>
        <w:tc>
          <w:tcPr>
            <w:tcW w:w="7560" w:type="dxa"/>
            <w:vAlign w:val="center"/>
          </w:tcPr>
          <w:p w:rsidR="00612CE4" w:rsidRPr="00CE371B" w:rsidRDefault="00612CE4" w:rsidP="00135FB5">
            <w:pPr>
              <w:rPr>
                <w:rFonts w:ascii="Times New Roman" w:hAnsi="Times New Roman" w:cs="Times New Roman"/>
                <w:b/>
                <w:sz w:val="28"/>
                <w:szCs w:val="28"/>
              </w:rPr>
            </w:pPr>
            <w:r w:rsidRPr="00CE371B">
              <w:rPr>
                <w:rFonts w:ascii="Times New Roman" w:hAnsi="Times New Roman" w:cs="Times New Roman"/>
                <w:b/>
                <w:sz w:val="28"/>
                <w:szCs w:val="28"/>
              </w:rPr>
              <w:t>ИТОГО:</w:t>
            </w:r>
          </w:p>
        </w:tc>
        <w:tc>
          <w:tcPr>
            <w:tcW w:w="1470" w:type="dxa"/>
            <w:vAlign w:val="center"/>
          </w:tcPr>
          <w:p w:rsidR="00612CE4" w:rsidRPr="00CE371B" w:rsidRDefault="00612CE4" w:rsidP="00135FB5">
            <w:pPr>
              <w:jc w:val="center"/>
              <w:rPr>
                <w:rFonts w:ascii="Times New Roman" w:hAnsi="Times New Roman" w:cs="Times New Roman"/>
                <w:b/>
                <w:sz w:val="28"/>
                <w:szCs w:val="28"/>
              </w:rPr>
            </w:pPr>
            <w:r w:rsidRPr="00CE371B">
              <w:rPr>
                <w:rFonts w:ascii="Times New Roman" w:hAnsi="Times New Roman" w:cs="Times New Roman"/>
                <w:b/>
                <w:sz w:val="28"/>
                <w:szCs w:val="28"/>
              </w:rPr>
              <w:t>36</w:t>
            </w:r>
          </w:p>
        </w:tc>
      </w:tr>
    </w:tbl>
    <w:p w:rsidR="00612CE4" w:rsidRDefault="00612CE4" w:rsidP="00612CE4">
      <w:pPr>
        <w:ind w:firstLine="720"/>
        <w:jc w:val="both"/>
        <w:rPr>
          <w:sz w:val="28"/>
          <w:szCs w:val="28"/>
        </w:rPr>
        <w:sectPr w:rsidR="00612CE4" w:rsidSect="00B96F10">
          <w:pgSz w:w="11906" w:h="16838"/>
          <w:pgMar w:top="1418" w:right="851" w:bottom="567" w:left="1418" w:header="709" w:footer="709" w:gutter="0"/>
          <w:cols w:space="708"/>
          <w:docGrid w:linePitch="360"/>
        </w:sectPr>
      </w:pPr>
    </w:p>
    <w:p w:rsidR="00612CE4" w:rsidRPr="00843B78" w:rsidRDefault="00612CE4" w:rsidP="00612CE4">
      <w:pPr>
        <w:ind w:firstLine="720"/>
        <w:jc w:val="right"/>
        <w:rPr>
          <w:b/>
          <w:sz w:val="28"/>
          <w:szCs w:val="28"/>
        </w:rPr>
      </w:pPr>
      <w:r w:rsidRPr="00843B78">
        <w:rPr>
          <w:b/>
          <w:sz w:val="28"/>
          <w:szCs w:val="28"/>
        </w:rPr>
        <w:lastRenderedPageBreak/>
        <w:t>Приложение 2</w:t>
      </w:r>
    </w:p>
    <w:p w:rsidR="00612CE4" w:rsidRPr="00744F4C" w:rsidRDefault="00612CE4" w:rsidP="00612CE4">
      <w:pPr>
        <w:ind w:firstLine="720"/>
        <w:jc w:val="center"/>
        <w:rPr>
          <w:b/>
          <w:sz w:val="26"/>
          <w:szCs w:val="26"/>
        </w:rPr>
      </w:pPr>
      <w:r w:rsidRPr="00744F4C">
        <w:rPr>
          <w:b/>
          <w:sz w:val="26"/>
          <w:szCs w:val="26"/>
        </w:rPr>
        <w:t>ЖУРНАЛ ПЛАНИРОВАНИЯ И УЧЕТА РАБОЧЕГО ВРЕМЕНИ НЕАУДИТОРНОЙ ЗАНЯТОСТИ ПЕДАГОГА</w:t>
      </w:r>
    </w:p>
    <w:p w:rsidR="00612CE4" w:rsidRPr="00744F4C" w:rsidRDefault="00612CE4" w:rsidP="0015771C">
      <w:pPr>
        <w:ind w:firstLine="720"/>
        <w:rPr>
          <w:b/>
          <w:sz w:val="26"/>
          <w:szCs w:val="26"/>
        </w:rPr>
      </w:pPr>
      <w:r w:rsidRPr="00744F4C">
        <w:rPr>
          <w:b/>
          <w:sz w:val="26"/>
          <w:szCs w:val="26"/>
        </w:rPr>
        <w:t>(в неделю)</w:t>
      </w:r>
      <w:r w:rsidR="0015771C">
        <w:rPr>
          <w:b/>
          <w:sz w:val="26"/>
          <w:szCs w:val="26"/>
        </w:rPr>
        <w:t>_________________________________________________________________________</w:t>
      </w:r>
    </w:p>
    <w:p w:rsidR="00612CE4" w:rsidRPr="00744F4C" w:rsidRDefault="00612CE4" w:rsidP="00612CE4">
      <w:pPr>
        <w:ind w:firstLine="720"/>
        <w:jc w:val="center"/>
        <w:rPr>
          <w:b/>
          <w:sz w:val="26"/>
          <w:szCs w:val="26"/>
        </w:rPr>
      </w:pPr>
    </w:p>
    <w:tbl>
      <w:tblPr>
        <w:tblW w:w="15427"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3965"/>
        <w:gridCol w:w="2008"/>
        <w:gridCol w:w="658"/>
        <w:gridCol w:w="658"/>
        <w:gridCol w:w="658"/>
        <w:gridCol w:w="658"/>
        <w:gridCol w:w="658"/>
        <w:gridCol w:w="658"/>
        <w:gridCol w:w="658"/>
        <w:gridCol w:w="658"/>
        <w:gridCol w:w="658"/>
        <w:gridCol w:w="658"/>
        <w:gridCol w:w="658"/>
        <w:gridCol w:w="677"/>
      </w:tblGrid>
      <w:tr w:rsidR="00612CE4" w:rsidRPr="00CE371B" w:rsidTr="00480A0E">
        <w:trPr>
          <w:trHeight w:val="454"/>
        </w:trPr>
        <w:tc>
          <w:tcPr>
            <w:tcW w:w="1539" w:type="dxa"/>
            <w:vMerge w:val="restart"/>
            <w:vAlign w:val="center"/>
          </w:tcPr>
          <w:p w:rsidR="00612CE4" w:rsidRPr="00480A0E" w:rsidRDefault="00612CE4" w:rsidP="00135FB5">
            <w:pPr>
              <w:ind w:firstLine="720"/>
              <w:jc w:val="center"/>
              <w:rPr>
                <w:b/>
              </w:rPr>
            </w:pPr>
            <w:r w:rsidRPr="00480A0E">
              <w:rPr>
                <w:b/>
              </w:rPr>
              <w:t>№</w:t>
            </w:r>
          </w:p>
        </w:tc>
        <w:tc>
          <w:tcPr>
            <w:tcW w:w="3965" w:type="dxa"/>
            <w:vMerge w:val="restart"/>
            <w:vAlign w:val="center"/>
          </w:tcPr>
          <w:p w:rsidR="00612CE4" w:rsidRPr="00480A0E" w:rsidRDefault="00612CE4" w:rsidP="00135FB5">
            <w:pPr>
              <w:jc w:val="center"/>
              <w:rPr>
                <w:b/>
              </w:rPr>
            </w:pPr>
            <w:r w:rsidRPr="00480A0E">
              <w:rPr>
                <w:b/>
              </w:rPr>
              <w:t>Наименование видов деятельности</w:t>
            </w:r>
          </w:p>
        </w:tc>
        <w:tc>
          <w:tcPr>
            <w:tcW w:w="2008" w:type="dxa"/>
            <w:vMerge w:val="restart"/>
          </w:tcPr>
          <w:p w:rsidR="00612CE4" w:rsidRPr="00480A0E" w:rsidRDefault="00612CE4" w:rsidP="00135FB5">
            <w:pPr>
              <w:jc w:val="center"/>
              <w:rPr>
                <w:b/>
              </w:rPr>
            </w:pPr>
            <w:r w:rsidRPr="00480A0E">
              <w:rPr>
                <w:b/>
              </w:rPr>
              <w:t>Объект</w:t>
            </w:r>
          </w:p>
          <w:p w:rsidR="00612CE4" w:rsidRPr="00480A0E" w:rsidRDefault="00612CE4" w:rsidP="00135FB5">
            <w:pPr>
              <w:jc w:val="center"/>
              <w:rPr>
                <w:b/>
              </w:rPr>
            </w:pPr>
            <w:r w:rsidRPr="00480A0E">
              <w:rPr>
                <w:b/>
              </w:rPr>
              <w:t>деятельности</w:t>
            </w:r>
          </w:p>
          <w:p w:rsidR="00612CE4" w:rsidRPr="00480A0E" w:rsidRDefault="00612CE4" w:rsidP="00135FB5">
            <w:pPr>
              <w:jc w:val="center"/>
              <w:rPr>
                <w:b/>
              </w:rPr>
            </w:pPr>
            <w:proofErr w:type="gramStart"/>
            <w:r w:rsidRPr="00480A0E">
              <w:rPr>
                <w:b/>
              </w:rPr>
              <w:t>(класс</w:t>
            </w:r>
            <w:proofErr w:type="gramEnd"/>
          </w:p>
          <w:p w:rsidR="00612CE4" w:rsidRPr="00480A0E" w:rsidRDefault="00612CE4" w:rsidP="00135FB5">
            <w:pPr>
              <w:jc w:val="center"/>
              <w:rPr>
                <w:b/>
              </w:rPr>
            </w:pPr>
            <w:proofErr w:type="gramStart"/>
            <w:r w:rsidRPr="00480A0E">
              <w:rPr>
                <w:b/>
              </w:rPr>
              <w:t>обучающийся,</w:t>
            </w:r>
            <w:proofErr w:type="gramEnd"/>
          </w:p>
          <w:p w:rsidR="00612CE4" w:rsidRPr="00480A0E" w:rsidRDefault="00612CE4" w:rsidP="00135FB5">
            <w:pPr>
              <w:jc w:val="center"/>
              <w:rPr>
                <w:b/>
              </w:rPr>
            </w:pPr>
            <w:r w:rsidRPr="00480A0E">
              <w:rPr>
                <w:b/>
              </w:rPr>
              <w:t>учитель, ро</w:t>
            </w:r>
            <w:r w:rsidR="005F3C14">
              <w:rPr>
                <w:b/>
              </w:rPr>
              <w:t>дитель (законный представитель)</w:t>
            </w:r>
          </w:p>
        </w:tc>
        <w:tc>
          <w:tcPr>
            <w:tcW w:w="1316" w:type="dxa"/>
            <w:gridSpan w:val="2"/>
            <w:shd w:val="clear" w:color="auto" w:fill="auto"/>
          </w:tcPr>
          <w:p w:rsidR="00612CE4" w:rsidRPr="00480A0E" w:rsidRDefault="00612CE4" w:rsidP="00135FB5">
            <w:pPr>
              <w:jc w:val="center"/>
              <w:rPr>
                <w:b/>
              </w:rPr>
            </w:pPr>
            <w:r w:rsidRPr="00480A0E">
              <w:rPr>
                <w:b/>
              </w:rPr>
              <w:t>понедельник</w:t>
            </w:r>
          </w:p>
        </w:tc>
        <w:tc>
          <w:tcPr>
            <w:tcW w:w="1316" w:type="dxa"/>
            <w:gridSpan w:val="2"/>
            <w:shd w:val="clear" w:color="auto" w:fill="auto"/>
          </w:tcPr>
          <w:p w:rsidR="00612CE4" w:rsidRPr="00480A0E" w:rsidRDefault="00612CE4" w:rsidP="00135FB5">
            <w:pPr>
              <w:jc w:val="center"/>
              <w:rPr>
                <w:b/>
              </w:rPr>
            </w:pPr>
            <w:r w:rsidRPr="00480A0E">
              <w:rPr>
                <w:b/>
              </w:rPr>
              <w:t>вторник</w:t>
            </w:r>
          </w:p>
        </w:tc>
        <w:tc>
          <w:tcPr>
            <w:tcW w:w="1316" w:type="dxa"/>
            <w:gridSpan w:val="2"/>
            <w:shd w:val="clear" w:color="auto" w:fill="auto"/>
          </w:tcPr>
          <w:p w:rsidR="00612CE4" w:rsidRPr="00480A0E" w:rsidRDefault="00612CE4" w:rsidP="00135FB5">
            <w:pPr>
              <w:jc w:val="center"/>
              <w:rPr>
                <w:b/>
              </w:rPr>
            </w:pPr>
            <w:r w:rsidRPr="00480A0E">
              <w:rPr>
                <w:b/>
              </w:rPr>
              <w:t>среда</w:t>
            </w:r>
          </w:p>
        </w:tc>
        <w:tc>
          <w:tcPr>
            <w:tcW w:w="1316" w:type="dxa"/>
            <w:gridSpan w:val="2"/>
            <w:shd w:val="clear" w:color="auto" w:fill="auto"/>
          </w:tcPr>
          <w:p w:rsidR="00612CE4" w:rsidRPr="00480A0E" w:rsidRDefault="00612CE4" w:rsidP="00135FB5">
            <w:pPr>
              <w:jc w:val="center"/>
              <w:rPr>
                <w:b/>
              </w:rPr>
            </w:pPr>
            <w:r w:rsidRPr="00480A0E">
              <w:rPr>
                <w:b/>
              </w:rPr>
              <w:t>четверг</w:t>
            </w:r>
          </w:p>
        </w:tc>
        <w:tc>
          <w:tcPr>
            <w:tcW w:w="1316" w:type="dxa"/>
            <w:gridSpan w:val="2"/>
            <w:shd w:val="clear" w:color="auto" w:fill="auto"/>
          </w:tcPr>
          <w:p w:rsidR="00612CE4" w:rsidRPr="00480A0E" w:rsidRDefault="00612CE4" w:rsidP="00135FB5">
            <w:pPr>
              <w:jc w:val="center"/>
              <w:rPr>
                <w:b/>
              </w:rPr>
            </w:pPr>
            <w:r w:rsidRPr="00480A0E">
              <w:rPr>
                <w:b/>
              </w:rPr>
              <w:t>пятница</w:t>
            </w:r>
          </w:p>
        </w:tc>
        <w:tc>
          <w:tcPr>
            <w:tcW w:w="1335" w:type="dxa"/>
            <w:gridSpan w:val="2"/>
            <w:shd w:val="clear" w:color="auto" w:fill="auto"/>
          </w:tcPr>
          <w:p w:rsidR="00612CE4" w:rsidRPr="00480A0E" w:rsidRDefault="00612CE4" w:rsidP="00135FB5">
            <w:pPr>
              <w:jc w:val="center"/>
              <w:rPr>
                <w:b/>
              </w:rPr>
            </w:pPr>
            <w:r w:rsidRPr="00480A0E">
              <w:rPr>
                <w:b/>
              </w:rPr>
              <w:t>суббота</w:t>
            </w:r>
          </w:p>
        </w:tc>
      </w:tr>
      <w:tr w:rsidR="00612CE4" w:rsidRPr="00CE371B" w:rsidTr="00480A0E">
        <w:trPr>
          <w:cantSplit/>
          <w:trHeight w:val="1974"/>
        </w:trPr>
        <w:tc>
          <w:tcPr>
            <w:tcW w:w="1539" w:type="dxa"/>
            <w:vMerge/>
          </w:tcPr>
          <w:p w:rsidR="00612CE4" w:rsidRPr="00480A0E" w:rsidRDefault="00612CE4" w:rsidP="00135FB5">
            <w:pPr>
              <w:ind w:firstLine="720"/>
              <w:jc w:val="center"/>
              <w:rPr>
                <w:b/>
              </w:rPr>
            </w:pPr>
          </w:p>
        </w:tc>
        <w:tc>
          <w:tcPr>
            <w:tcW w:w="3965" w:type="dxa"/>
            <w:vMerge/>
          </w:tcPr>
          <w:p w:rsidR="00612CE4" w:rsidRPr="00480A0E" w:rsidRDefault="00612CE4" w:rsidP="00135FB5">
            <w:pPr>
              <w:jc w:val="center"/>
              <w:rPr>
                <w:b/>
              </w:rPr>
            </w:pPr>
          </w:p>
        </w:tc>
        <w:tc>
          <w:tcPr>
            <w:tcW w:w="2008" w:type="dxa"/>
            <w:vMerge/>
          </w:tcPr>
          <w:p w:rsidR="00612CE4" w:rsidRPr="00480A0E" w:rsidRDefault="00612CE4" w:rsidP="00135FB5">
            <w:pPr>
              <w:jc w:val="center"/>
              <w:rPr>
                <w:b/>
              </w:rPr>
            </w:pPr>
          </w:p>
        </w:tc>
        <w:tc>
          <w:tcPr>
            <w:tcW w:w="658" w:type="dxa"/>
            <w:shd w:val="clear" w:color="auto" w:fill="auto"/>
            <w:textDirection w:val="btLr"/>
          </w:tcPr>
          <w:p w:rsidR="00612CE4" w:rsidRPr="00480A0E" w:rsidRDefault="00612CE4" w:rsidP="00135FB5">
            <w:pPr>
              <w:ind w:left="113" w:right="113"/>
              <w:jc w:val="center"/>
              <w:rPr>
                <w:b/>
              </w:rPr>
            </w:pPr>
            <w:r w:rsidRPr="00480A0E">
              <w:rPr>
                <w:b/>
              </w:rPr>
              <w:t>Планируемое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Фактическое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Планируемое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Фактическое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Планируемое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Фактическое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Планируемое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Фактическое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Планируемое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Фактическое время</w:t>
            </w:r>
          </w:p>
        </w:tc>
        <w:tc>
          <w:tcPr>
            <w:tcW w:w="658" w:type="dxa"/>
            <w:shd w:val="clear" w:color="auto" w:fill="auto"/>
            <w:textDirection w:val="btLr"/>
          </w:tcPr>
          <w:p w:rsidR="00612CE4" w:rsidRPr="00480A0E" w:rsidRDefault="00612CE4" w:rsidP="00135FB5">
            <w:pPr>
              <w:ind w:left="113" w:right="113"/>
              <w:jc w:val="center"/>
              <w:rPr>
                <w:b/>
              </w:rPr>
            </w:pPr>
            <w:r w:rsidRPr="00480A0E">
              <w:rPr>
                <w:b/>
              </w:rPr>
              <w:t>Планируемое время</w:t>
            </w:r>
          </w:p>
        </w:tc>
        <w:tc>
          <w:tcPr>
            <w:tcW w:w="677" w:type="dxa"/>
            <w:shd w:val="clear" w:color="auto" w:fill="auto"/>
            <w:textDirection w:val="btLr"/>
          </w:tcPr>
          <w:p w:rsidR="00612CE4" w:rsidRPr="00480A0E" w:rsidRDefault="00612CE4" w:rsidP="00135FB5">
            <w:pPr>
              <w:ind w:left="-648" w:right="-108" w:firstLine="540"/>
              <w:jc w:val="center"/>
              <w:rPr>
                <w:b/>
              </w:rPr>
            </w:pPr>
            <w:r w:rsidRPr="00480A0E">
              <w:rPr>
                <w:b/>
              </w:rPr>
              <w:t>Фактическое время</w:t>
            </w:r>
          </w:p>
        </w:tc>
      </w:tr>
      <w:tr w:rsidR="00612CE4" w:rsidRPr="00CE371B" w:rsidTr="00480A0E">
        <w:tc>
          <w:tcPr>
            <w:tcW w:w="1539" w:type="dxa"/>
          </w:tcPr>
          <w:p w:rsidR="00612CE4" w:rsidRPr="00480A0E" w:rsidRDefault="00612CE4" w:rsidP="00135FB5">
            <w:pPr>
              <w:ind w:firstLine="720"/>
              <w:jc w:val="both"/>
            </w:pPr>
            <w:r w:rsidRPr="00480A0E">
              <w:t>1.</w:t>
            </w:r>
          </w:p>
        </w:tc>
        <w:tc>
          <w:tcPr>
            <w:tcW w:w="3965" w:type="dxa"/>
          </w:tcPr>
          <w:p w:rsidR="00612CE4" w:rsidRPr="00480A0E" w:rsidRDefault="00612CE4" w:rsidP="00135FB5">
            <w:pPr>
              <w:jc w:val="both"/>
            </w:pPr>
            <w:r w:rsidRPr="00480A0E">
              <w:rPr>
                <w:b/>
              </w:rPr>
              <w:t>Работа по подготовке и обеспечению учебного процесса</w:t>
            </w:r>
          </w:p>
        </w:tc>
        <w:tc>
          <w:tcPr>
            <w:tcW w:w="2008" w:type="dxa"/>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CE371B" w:rsidRDefault="00612CE4" w:rsidP="00135FB5">
            <w:pPr>
              <w:jc w:val="center"/>
              <w:rPr>
                <w:b/>
                <w:sz w:val="26"/>
                <w:szCs w:val="26"/>
              </w:rPr>
            </w:pPr>
          </w:p>
        </w:tc>
        <w:tc>
          <w:tcPr>
            <w:tcW w:w="658" w:type="dxa"/>
            <w:shd w:val="clear" w:color="auto" w:fill="auto"/>
            <w:vAlign w:val="center"/>
          </w:tcPr>
          <w:p w:rsidR="00612CE4" w:rsidRPr="00CE371B" w:rsidRDefault="00612CE4" w:rsidP="00135FB5">
            <w:pPr>
              <w:jc w:val="center"/>
              <w:rPr>
                <w:b/>
                <w:sz w:val="26"/>
                <w:szCs w:val="26"/>
              </w:rPr>
            </w:pPr>
          </w:p>
        </w:tc>
        <w:tc>
          <w:tcPr>
            <w:tcW w:w="677" w:type="dxa"/>
            <w:shd w:val="clear" w:color="auto" w:fill="auto"/>
            <w:vAlign w:val="center"/>
          </w:tcPr>
          <w:p w:rsidR="00612CE4" w:rsidRPr="00CE371B" w:rsidRDefault="00612CE4" w:rsidP="00135FB5">
            <w:pPr>
              <w:ind w:firstLine="720"/>
              <w:jc w:val="center"/>
              <w:rPr>
                <w:b/>
                <w:sz w:val="26"/>
                <w:szCs w:val="26"/>
              </w:rPr>
            </w:pPr>
          </w:p>
        </w:tc>
      </w:tr>
      <w:tr w:rsidR="00612CE4" w:rsidRPr="00CE371B" w:rsidTr="00480A0E">
        <w:tc>
          <w:tcPr>
            <w:tcW w:w="1539" w:type="dxa"/>
          </w:tcPr>
          <w:p w:rsidR="00612CE4" w:rsidRPr="00480A0E" w:rsidRDefault="00612CE4" w:rsidP="00135FB5">
            <w:pPr>
              <w:ind w:firstLine="720"/>
              <w:jc w:val="both"/>
            </w:pPr>
            <w:r w:rsidRPr="00480A0E">
              <w:t>1.1</w:t>
            </w:r>
          </w:p>
        </w:tc>
        <w:tc>
          <w:tcPr>
            <w:tcW w:w="3965" w:type="dxa"/>
          </w:tcPr>
          <w:p w:rsidR="00612CE4" w:rsidRPr="00480A0E" w:rsidRDefault="001B5EE8" w:rsidP="00135FB5">
            <w:pPr>
              <w:jc w:val="both"/>
            </w:pPr>
            <w:r w:rsidRPr="00480A0E">
              <w:rPr>
                <w:rFonts w:ascii="Times New Roman" w:hAnsi="Times New Roman" w:cs="Times New Roman"/>
              </w:rPr>
              <w:t>Подготовка к урокам и другим видам учебных занятий, регламентированных учебным планом учреждения</w:t>
            </w:r>
          </w:p>
        </w:tc>
        <w:tc>
          <w:tcPr>
            <w:tcW w:w="2008" w:type="dxa"/>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CE371B" w:rsidRDefault="00612CE4" w:rsidP="00135FB5">
            <w:pPr>
              <w:jc w:val="center"/>
              <w:rPr>
                <w:b/>
                <w:sz w:val="26"/>
                <w:szCs w:val="26"/>
              </w:rPr>
            </w:pPr>
          </w:p>
        </w:tc>
        <w:tc>
          <w:tcPr>
            <w:tcW w:w="658" w:type="dxa"/>
            <w:shd w:val="clear" w:color="auto" w:fill="auto"/>
            <w:vAlign w:val="center"/>
          </w:tcPr>
          <w:p w:rsidR="00612CE4" w:rsidRPr="00CE371B" w:rsidRDefault="00612CE4" w:rsidP="00135FB5">
            <w:pPr>
              <w:jc w:val="center"/>
              <w:rPr>
                <w:b/>
                <w:sz w:val="26"/>
                <w:szCs w:val="26"/>
              </w:rPr>
            </w:pPr>
          </w:p>
        </w:tc>
        <w:tc>
          <w:tcPr>
            <w:tcW w:w="677" w:type="dxa"/>
            <w:shd w:val="clear" w:color="auto" w:fill="auto"/>
            <w:vAlign w:val="center"/>
          </w:tcPr>
          <w:p w:rsidR="00612CE4" w:rsidRPr="00CE371B" w:rsidRDefault="00612CE4" w:rsidP="00135FB5">
            <w:pPr>
              <w:ind w:firstLine="720"/>
              <w:jc w:val="center"/>
              <w:rPr>
                <w:b/>
                <w:sz w:val="26"/>
                <w:szCs w:val="26"/>
              </w:rPr>
            </w:pPr>
          </w:p>
        </w:tc>
      </w:tr>
      <w:tr w:rsidR="00612CE4" w:rsidRPr="00CE371B" w:rsidTr="00480A0E">
        <w:tc>
          <w:tcPr>
            <w:tcW w:w="1539" w:type="dxa"/>
          </w:tcPr>
          <w:p w:rsidR="00612CE4" w:rsidRPr="00480A0E" w:rsidRDefault="001B5EE8" w:rsidP="00135FB5">
            <w:pPr>
              <w:ind w:firstLine="720"/>
              <w:jc w:val="both"/>
            </w:pPr>
            <w:r w:rsidRPr="00480A0E">
              <w:t>1.2</w:t>
            </w:r>
          </w:p>
        </w:tc>
        <w:tc>
          <w:tcPr>
            <w:tcW w:w="3965" w:type="dxa"/>
          </w:tcPr>
          <w:p w:rsidR="00612CE4" w:rsidRPr="00480A0E" w:rsidRDefault="001B5EE8" w:rsidP="00135FB5">
            <w:pPr>
              <w:jc w:val="both"/>
            </w:pPr>
            <w:r w:rsidRPr="00480A0E">
              <w:rPr>
                <w:rFonts w:ascii="Times New Roman" w:hAnsi="Times New Roman" w:cs="Times New Roman"/>
              </w:rPr>
              <w:t>Подготовка и корректировка поурочного и календарно-тематического планирования</w:t>
            </w:r>
          </w:p>
        </w:tc>
        <w:tc>
          <w:tcPr>
            <w:tcW w:w="2008" w:type="dxa"/>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CE371B" w:rsidRDefault="00612CE4" w:rsidP="00135FB5">
            <w:pPr>
              <w:jc w:val="center"/>
              <w:rPr>
                <w:b/>
                <w:sz w:val="26"/>
                <w:szCs w:val="26"/>
              </w:rPr>
            </w:pPr>
          </w:p>
        </w:tc>
        <w:tc>
          <w:tcPr>
            <w:tcW w:w="658" w:type="dxa"/>
            <w:shd w:val="clear" w:color="auto" w:fill="auto"/>
            <w:vAlign w:val="center"/>
          </w:tcPr>
          <w:p w:rsidR="00612CE4" w:rsidRPr="00CE371B" w:rsidRDefault="00612CE4" w:rsidP="00135FB5">
            <w:pPr>
              <w:jc w:val="center"/>
              <w:rPr>
                <w:b/>
                <w:sz w:val="26"/>
                <w:szCs w:val="26"/>
              </w:rPr>
            </w:pPr>
          </w:p>
        </w:tc>
        <w:tc>
          <w:tcPr>
            <w:tcW w:w="677" w:type="dxa"/>
            <w:shd w:val="clear" w:color="auto" w:fill="auto"/>
            <w:vAlign w:val="center"/>
          </w:tcPr>
          <w:p w:rsidR="00612CE4" w:rsidRPr="00CE371B" w:rsidRDefault="00612CE4" w:rsidP="00135FB5">
            <w:pPr>
              <w:ind w:firstLine="720"/>
              <w:jc w:val="center"/>
              <w:rPr>
                <w:b/>
                <w:sz w:val="26"/>
                <w:szCs w:val="26"/>
              </w:rPr>
            </w:pPr>
          </w:p>
        </w:tc>
      </w:tr>
      <w:tr w:rsidR="00612CE4" w:rsidRPr="00CE371B" w:rsidTr="00480A0E">
        <w:tc>
          <w:tcPr>
            <w:tcW w:w="1539" w:type="dxa"/>
          </w:tcPr>
          <w:p w:rsidR="00612CE4" w:rsidRPr="00480A0E" w:rsidRDefault="001B5EE8" w:rsidP="00135FB5">
            <w:pPr>
              <w:ind w:firstLine="720"/>
              <w:jc w:val="both"/>
            </w:pPr>
            <w:r w:rsidRPr="00480A0E">
              <w:t>1.3</w:t>
            </w:r>
          </w:p>
        </w:tc>
        <w:tc>
          <w:tcPr>
            <w:tcW w:w="3965" w:type="dxa"/>
          </w:tcPr>
          <w:p w:rsidR="00612CE4" w:rsidRPr="00480A0E" w:rsidRDefault="001B5EE8" w:rsidP="00135FB5">
            <w:pPr>
              <w:jc w:val="both"/>
            </w:pPr>
            <w:r w:rsidRPr="00480A0E">
              <w:rPr>
                <w:rFonts w:ascii="Times New Roman" w:hAnsi="Times New Roman" w:cs="Times New Roman"/>
              </w:rPr>
              <w:t>Подготовка учебно-методического комплекта для реализации программы преподавания предмета (дидактический раздаточный материал, электронные образовательные ресурсы по предмету и т.п.)</w:t>
            </w:r>
          </w:p>
        </w:tc>
        <w:tc>
          <w:tcPr>
            <w:tcW w:w="2008" w:type="dxa"/>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CE371B" w:rsidRDefault="00612CE4" w:rsidP="00135FB5">
            <w:pPr>
              <w:jc w:val="center"/>
              <w:rPr>
                <w:b/>
                <w:sz w:val="26"/>
                <w:szCs w:val="26"/>
              </w:rPr>
            </w:pPr>
          </w:p>
        </w:tc>
        <w:tc>
          <w:tcPr>
            <w:tcW w:w="658" w:type="dxa"/>
            <w:shd w:val="clear" w:color="auto" w:fill="auto"/>
            <w:vAlign w:val="center"/>
          </w:tcPr>
          <w:p w:rsidR="00612CE4" w:rsidRPr="00CE371B" w:rsidRDefault="00612CE4" w:rsidP="00135FB5">
            <w:pPr>
              <w:jc w:val="center"/>
              <w:rPr>
                <w:b/>
                <w:sz w:val="26"/>
                <w:szCs w:val="26"/>
              </w:rPr>
            </w:pPr>
          </w:p>
        </w:tc>
        <w:tc>
          <w:tcPr>
            <w:tcW w:w="677" w:type="dxa"/>
            <w:shd w:val="clear" w:color="auto" w:fill="auto"/>
            <w:vAlign w:val="center"/>
          </w:tcPr>
          <w:p w:rsidR="00612CE4" w:rsidRPr="00CE371B" w:rsidRDefault="00612CE4"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both"/>
            </w:pPr>
            <w:r w:rsidRPr="00480A0E">
              <w:t>1.4</w:t>
            </w:r>
          </w:p>
        </w:tc>
        <w:tc>
          <w:tcPr>
            <w:tcW w:w="3965" w:type="dxa"/>
          </w:tcPr>
          <w:p w:rsidR="001B5EE8" w:rsidRPr="00480A0E" w:rsidRDefault="001B5EE8" w:rsidP="00135FB5">
            <w:pPr>
              <w:jc w:val="both"/>
            </w:pPr>
            <w:r w:rsidRPr="00480A0E">
              <w:rPr>
                <w:rFonts w:ascii="Times New Roman" w:hAnsi="Times New Roman" w:cs="Times New Roman"/>
                <w:color w:val="000000"/>
              </w:rPr>
              <w:t>Проверка письменных работ обучающихся</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both"/>
            </w:pPr>
            <w:r w:rsidRPr="00480A0E">
              <w:t>1.5</w:t>
            </w:r>
          </w:p>
        </w:tc>
        <w:tc>
          <w:tcPr>
            <w:tcW w:w="3965" w:type="dxa"/>
          </w:tcPr>
          <w:p w:rsidR="001B5EE8" w:rsidRPr="00480A0E" w:rsidRDefault="001B5EE8" w:rsidP="00135FB5">
            <w:pPr>
              <w:jc w:val="both"/>
            </w:pPr>
            <w:r w:rsidRPr="00480A0E">
              <w:rPr>
                <w:rFonts w:ascii="Times New Roman" w:hAnsi="Times New Roman" w:cs="Times New Roman"/>
              </w:rPr>
              <w:t>Составление и подготовка контрольно-измерительных материалов (тестов, контрольных работ, экзаменационных билетов и др.)</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both"/>
            </w:pPr>
            <w:r w:rsidRPr="00480A0E">
              <w:t>1.6</w:t>
            </w:r>
          </w:p>
        </w:tc>
        <w:tc>
          <w:tcPr>
            <w:tcW w:w="3965" w:type="dxa"/>
          </w:tcPr>
          <w:p w:rsidR="001B5EE8" w:rsidRPr="00480A0E" w:rsidRDefault="001B5EE8" w:rsidP="00135FB5">
            <w:pPr>
              <w:jc w:val="both"/>
            </w:pPr>
            <w:r w:rsidRPr="00480A0E">
              <w:rPr>
                <w:rFonts w:ascii="Times New Roman" w:hAnsi="Times New Roman" w:cs="Times New Roman"/>
              </w:rPr>
              <w:t>Прием зачетов, экзаменов по предметам, предусмотренных учебным планом</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both"/>
            </w:pPr>
            <w:r w:rsidRPr="00480A0E">
              <w:t>1.7</w:t>
            </w:r>
          </w:p>
        </w:tc>
        <w:tc>
          <w:tcPr>
            <w:tcW w:w="3965" w:type="dxa"/>
          </w:tcPr>
          <w:p w:rsidR="001B5EE8" w:rsidRPr="00480A0E" w:rsidRDefault="001B5EE8" w:rsidP="00135FB5">
            <w:pPr>
              <w:jc w:val="both"/>
            </w:pPr>
            <w:r w:rsidRPr="00480A0E">
              <w:rPr>
                <w:rFonts w:ascii="Times New Roman" w:hAnsi="Times New Roman" w:cs="Times New Roman"/>
              </w:rPr>
              <w:t>Работа по повышению информационной грамотности (работа с компьютерной техникой: персональным компьютером, интерактивно</w:t>
            </w:r>
            <w:r w:rsidR="0015771C">
              <w:rPr>
                <w:rFonts w:ascii="Times New Roman" w:hAnsi="Times New Roman" w:cs="Times New Roman"/>
              </w:rPr>
              <w:t xml:space="preserve">й доской, </w:t>
            </w:r>
            <w:proofErr w:type="spellStart"/>
            <w:r w:rsidR="0015771C">
              <w:rPr>
                <w:rFonts w:ascii="Times New Roman" w:hAnsi="Times New Roman" w:cs="Times New Roman"/>
              </w:rPr>
              <w:t>медиапроект</w:t>
            </w:r>
            <w:proofErr w:type="spellEnd"/>
            <w:r w:rsidR="0015771C">
              <w:rPr>
                <w:rFonts w:ascii="Times New Roman" w:hAnsi="Times New Roman" w:cs="Times New Roman"/>
              </w:rPr>
              <w:t>.</w:t>
            </w:r>
            <w:r w:rsidRPr="00480A0E">
              <w:rPr>
                <w:rFonts w:ascii="Times New Roman" w:hAnsi="Times New Roman" w:cs="Times New Roman"/>
              </w:rPr>
              <w:t xml:space="preserve"> и др.)</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both"/>
            </w:pPr>
            <w:r w:rsidRPr="00480A0E">
              <w:t>1.8</w:t>
            </w:r>
          </w:p>
        </w:tc>
        <w:tc>
          <w:tcPr>
            <w:tcW w:w="3965" w:type="dxa"/>
          </w:tcPr>
          <w:p w:rsidR="001B5EE8" w:rsidRPr="00480A0E" w:rsidRDefault="001B5EE8" w:rsidP="00135FB5">
            <w:pPr>
              <w:jc w:val="both"/>
            </w:pPr>
            <w:r w:rsidRPr="00480A0E">
              <w:rPr>
                <w:rFonts w:ascii="Times New Roman" w:hAnsi="Times New Roman" w:cs="Times New Roman"/>
              </w:rPr>
              <w:t xml:space="preserve">Изучение </w:t>
            </w:r>
            <w:proofErr w:type="spellStart"/>
            <w:r w:rsidRPr="00480A0E">
              <w:rPr>
                <w:rFonts w:ascii="Times New Roman" w:hAnsi="Times New Roman" w:cs="Times New Roman"/>
              </w:rPr>
              <w:t>медиаресурсов</w:t>
            </w:r>
            <w:proofErr w:type="spellEnd"/>
            <w:r w:rsidRPr="00480A0E">
              <w:rPr>
                <w:rFonts w:ascii="Times New Roman" w:hAnsi="Times New Roman" w:cs="Times New Roman"/>
              </w:rPr>
              <w:t xml:space="preserve"> по предмету </w:t>
            </w:r>
            <w:r w:rsidRPr="00480A0E">
              <w:rPr>
                <w:rFonts w:ascii="Times New Roman" w:hAnsi="Times New Roman" w:cs="Times New Roman"/>
              </w:rPr>
              <w:lastRenderedPageBreak/>
              <w:t>(предметные сайты, электронные учебники и др.)</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612CE4" w:rsidRPr="00CE371B" w:rsidTr="00480A0E">
        <w:tc>
          <w:tcPr>
            <w:tcW w:w="1539" w:type="dxa"/>
          </w:tcPr>
          <w:p w:rsidR="00612CE4" w:rsidRPr="00480A0E" w:rsidRDefault="00612CE4" w:rsidP="00135FB5">
            <w:pPr>
              <w:ind w:firstLine="720"/>
              <w:jc w:val="center"/>
              <w:rPr>
                <w:b/>
              </w:rPr>
            </w:pPr>
            <w:r w:rsidRPr="00480A0E">
              <w:rPr>
                <w:b/>
              </w:rPr>
              <w:lastRenderedPageBreak/>
              <w:t>2.</w:t>
            </w:r>
          </w:p>
        </w:tc>
        <w:tc>
          <w:tcPr>
            <w:tcW w:w="3965" w:type="dxa"/>
          </w:tcPr>
          <w:p w:rsidR="00612CE4" w:rsidRPr="00480A0E" w:rsidRDefault="00612CE4" w:rsidP="00135FB5">
            <w:pPr>
              <w:jc w:val="both"/>
              <w:rPr>
                <w:b/>
              </w:rPr>
            </w:pPr>
            <w:r w:rsidRPr="00480A0E">
              <w:rPr>
                <w:b/>
              </w:rPr>
              <w:t xml:space="preserve">Внеурочная работа с </w:t>
            </w:r>
            <w:proofErr w:type="gramStart"/>
            <w:r w:rsidRPr="00480A0E">
              <w:rPr>
                <w:b/>
              </w:rPr>
              <w:t>обучающимися</w:t>
            </w:r>
            <w:proofErr w:type="gramEnd"/>
          </w:p>
        </w:tc>
        <w:tc>
          <w:tcPr>
            <w:tcW w:w="2008" w:type="dxa"/>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480A0E" w:rsidRDefault="00612CE4" w:rsidP="00135FB5">
            <w:pPr>
              <w:jc w:val="center"/>
              <w:rPr>
                <w:b/>
              </w:rPr>
            </w:pPr>
          </w:p>
        </w:tc>
        <w:tc>
          <w:tcPr>
            <w:tcW w:w="658" w:type="dxa"/>
            <w:shd w:val="clear" w:color="auto" w:fill="auto"/>
            <w:vAlign w:val="center"/>
          </w:tcPr>
          <w:p w:rsidR="00612CE4" w:rsidRPr="00CE371B" w:rsidRDefault="00612CE4" w:rsidP="00135FB5">
            <w:pPr>
              <w:jc w:val="center"/>
              <w:rPr>
                <w:b/>
                <w:sz w:val="26"/>
                <w:szCs w:val="26"/>
              </w:rPr>
            </w:pPr>
          </w:p>
        </w:tc>
        <w:tc>
          <w:tcPr>
            <w:tcW w:w="658" w:type="dxa"/>
            <w:shd w:val="clear" w:color="auto" w:fill="auto"/>
            <w:vAlign w:val="center"/>
          </w:tcPr>
          <w:p w:rsidR="00612CE4" w:rsidRPr="00CE371B" w:rsidRDefault="00612CE4" w:rsidP="00135FB5">
            <w:pPr>
              <w:jc w:val="center"/>
              <w:rPr>
                <w:b/>
                <w:sz w:val="26"/>
                <w:szCs w:val="26"/>
              </w:rPr>
            </w:pPr>
          </w:p>
        </w:tc>
        <w:tc>
          <w:tcPr>
            <w:tcW w:w="677" w:type="dxa"/>
            <w:shd w:val="clear" w:color="auto" w:fill="auto"/>
            <w:vAlign w:val="center"/>
          </w:tcPr>
          <w:p w:rsidR="00612CE4" w:rsidRPr="00CE371B" w:rsidRDefault="00612CE4"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center"/>
              <w:rPr>
                <w:b/>
              </w:rPr>
            </w:pPr>
            <w:r w:rsidRPr="00480A0E">
              <w:rPr>
                <w:b/>
              </w:rPr>
              <w:t>2.1</w:t>
            </w:r>
          </w:p>
        </w:tc>
        <w:tc>
          <w:tcPr>
            <w:tcW w:w="3965" w:type="dxa"/>
          </w:tcPr>
          <w:p w:rsidR="001B5EE8" w:rsidRPr="00480A0E" w:rsidRDefault="001B5EE8" w:rsidP="001B5EE8">
            <w:pPr>
              <w:jc w:val="both"/>
              <w:rPr>
                <w:rFonts w:ascii="Times New Roman" w:hAnsi="Times New Roman" w:cs="Times New Roman"/>
              </w:rPr>
            </w:pPr>
            <w:r w:rsidRPr="00480A0E">
              <w:rPr>
                <w:rFonts w:ascii="Times New Roman" w:hAnsi="Times New Roman" w:cs="Times New Roman"/>
              </w:rPr>
              <w:t>Проведение студийных (кружковых, факультативных) занятий по предмету</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center"/>
              <w:rPr>
                <w:b/>
              </w:rPr>
            </w:pPr>
            <w:r w:rsidRPr="00480A0E">
              <w:rPr>
                <w:b/>
              </w:rPr>
              <w:t>2.2</w:t>
            </w:r>
          </w:p>
        </w:tc>
        <w:tc>
          <w:tcPr>
            <w:tcW w:w="3965" w:type="dxa"/>
          </w:tcPr>
          <w:p w:rsidR="001B5EE8" w:rsidRPr="00480A0E" w:rsidRDefault="001B5EE8" w:rsidP="001B5EE8">
            <w:pPr>
              <w:jc w:val="both"/>
              <w:rPr>
                <w:rFonts w:ascii="Times New Roman" w:hAnsi="Times New Roman" w:cs="Times New Roman"/>
                <w:color w:val="000000"/>
                <w:spacing w:val="-4"/>
              </w:rPr>
            </w:pPr>
            <w:r w:rsidRPr="00480A0E">
              <w:rPr>
                <w:rFonts w:ascii="Times New Roman" w:hAnsi="Times New Roman" w:cs="Times New Roman"/>
              </w:rPr>
              <w:t xml:space="preserve">Проведение индивидуальных и групповых консультаций с </w:t>
            </w:r>
            <w:proofErr w:type="gramStart"/>
            <w:r w:rsidRPr="00480A0E">
              <w:rPr>
                <w:rFonts w:ascii="Times New Roman" w:hAnsi="Times New Roman" w:cs="Times New Roman"/>
              </w:rPr>
              <w:t>обучающимися</w:t>
            </w:r>
            <w:proofErr w:type="gramEnd"/>
            <w:r w:rsidRPr="00480A0E">
              <w:rPr>
                <w:rFonts w:ascii="Times New Roman" w:hAnsi="Times New Roman" w:cs="Times New Roman"/>
                <w:color w:val="000000"/>
                <w:spacing w:val="-4"/>
              </w:rPr>
              <w:t xml:space="preserve"> </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jc w:val="center"/>
              <w:rPr>
                <w:b/>
              </w:rPr>
            </w:pPr>
          </w:p>
        </w:tc>
        <w:tc>
          <w:tcPr>
            <w:tcW w:w="658" w:type="dxa"/>
            <w:shd w:val="clear" w:color="auto" w:fill="auto"/>
            <w:vAlign w:val="center"/>
          </w:tcPr>
          <w:p w:rsidR="001B5EE8" w:rsidRPr="00CE371B" w:rsidRDefault="001B5EE8" w:rsidP="00135FB5">
            <w:pPr>
              <w:jc w:val="center"/>
              <w:rPr>
                <w:b/>
                <w:sz w:val="26"/>
                <w:szCs w:val="26"/>
              </w:rPr>
            </w:pPr>
          </w:p>
        </w:tc>
        <w:tc>
          <w:tcPr>
            <w:tcW w:w="658" w:type="dxa"/>
            <w:shd w:val="clear" w:color="auto" w:fill="auto"/>
            <w:vAlign w:val="center"/>
          </w:tcPr>
          <w:p w:rsidR="001B5EE8" w:rsidRPr="00CE371B" w:rsidRDefault="001B5EE8" w:rsidP="00135FB5">
            <w:pPr>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2.3</w:t>
            </w:r>
          </w:p>
        </w:tc>
        <w:tc>
          <w:tcPr>
            <w:tcW w:w="3965" w:type="dxa"/>
          </w:tcPr>
          <w:p w:rsidR="001B5EE8" w:rsidRPr="00480A0E" w:rsidRDefault="001B5EE8" w:rsidP="001B5EE8">
            <w:pPr>
              <w:jc w:val="both"/>
              <w:rPr>
                <w:rFonts w:ascii="Times New Roman" w:hAnsi="Times New Roman" w:cs="Times New Roman"/>
                <w:color w:val="000000"/>
                <w:spacing w:val="-4"/>
              </w:rPr>
            </w:pPr>
            <w:r w:rsidRPr="00480A0E">
              <w:rPr>
                <w:rFonts w:ascii="Times New Roman" w:hAnsi="Times New Roman" w:cs="Times New Roman"/>
                <w:color w:val="000000"/>
                <w:spacing w:val="-4"/>
              </w:rPr>
              <w:t xml:space="preserve">Индивидуальная работа со </w:t>
            </w:r>
            <w:proofErr w:type="gramStart"/>
            <w:r w:rsidRPr="00480A0E">
              <w:rPr>
                <w:rFonts w:ascii="Times New Roman" w:hAnsi="Times New Roman" w:cs="Times New Roman"/>
                <w:color w:val="000000"/>
              </w:rPr>
              <w:t>слабоуспевающими</w:t>
            </w:r>
            <w:proofErr w:type="gramEnd"/>
            <w:r w:rsidRPr="00480A0E">
              <w:rPr>
                <w:rFonts w:ascii="Times New Roman" w:hAnsi="Times New Roman" w:cs="Times New Roman"/>
                <w:color w:val="000000"/>
              </w:rPr>
              <w:t xml:space="preserve"> </w:t>
            </w:r>
            <w:r w:rsidRPr="00480A0E">
              <w:rPr>
                <w:rFonts w:ascii="Times New Roman" w:hAnsi="Times New Roman" w:cs="Times New Roman"/>
                <w:color w:val="000000"/>
                <w:spacing w:val="-4"/>
              </w:rPr>
              <w:t>обучающимися</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2.4</w:t>
            </w:r>
          </w:p>
        </w:tc>
        <w:tc>
          <w:tcPr>
            <w:tcW w:w="3965" w:type="dxa"/>
          </w:tcPr>
          <w:p w:rsidR="001B5EE8" w:rsidRPr="00480A0E" w:rsidRDefault="001B5EE8" w:rsidP="001B5EE8">
            <w:pPr>
              <w:jc w:val="both"/>
              <w:rPr>
                <w:rFonts w:ascii="Times New Roman" w:hAnsi="Times New Roman" w:cs="Times New Roman"/>
                <w:color w:val="000000"/>
                <w:spacing w:val="-4"/>
              </w:rPr>
            </w:pPr>
            <w:r w:rsidRPr="00480A0E">
              <w:rPr>
                <w:rFonts w:ascii="Times New Roman" w:hAnsi="Times New Roman" w:cs="Times New Roman"/>
                <w:color w:val="000000"/>
                <w:spacing w:val="-4"/>
              </w:rPr>
              <w:t xml:space="preserve">Индивидуальная работа с </w:t>
            </w:r>
            <w:proofErr w:type="gramStart"/>
            <w:r w:rsidRPr="00480A0E">
              <w:rPr>
                <w:rFonts w:ascii="Times New Roman" w:hAnsi="Times New Roman" w:cs="Times New Roman"/>
                <w:color w:val="000000"/>
              </w:rPr>
              <w:t>одаренными</w:t>
            </w:r>
            <w:proofErr w:type="gramEnd"/>
            <w:r w:rsidRPr="00480A0E">
              <w:rPr>
                <w:rFonts w:ascii="Times New Roman" w:hAnsi="Times New Roman" w:cs="Times New Roman"/>
                <w:color w:val="000000"/>
                <w:spacing w:val="-4"/>
              </w:rPr>
              <w:t xml:space="preserve"> обучающимися</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2.5</w:t>
            </w:r>
          </w:p>
        </w:tc>
        <w:tc>
          <w:tcPr>
            <w:tcW w:w="3965" w:type="dxa"/>
          </w:tcPr>
          <w:p w:rsidR="001B5EE8" w:rsidRPr="00480A0E" w:rsidRDefault="001B5EE8" w:rsidP="001B5EE8">
            <w:pPr>
              <w:shd w:val="clear" w:color="auto" w:fill="FFFFFF"/>
              <w:jc w:val="both"/>
              <w:rPr>
                <w:rFonts w:ascii="Times New Roman" w:hAnsi="Times New Roman" w:cs="Times New Roman"/>
                <w:color w:val="000000"/>
                <w:spacing w:val="-5"/>
              </w:rPr>
            </w:pPr>
            <w:r w:rsidRPr="00480A0E">
              <w:rPr>
                <w:rFonts w:ascii="Times New Roman" w:hAnsi="Times New Roman" w:cs="Times New Roman"/>
                <w:color w:val="000000"/>
                <w:spacing w:val="-5"/>
              </w:rPr>
              <w:t xml:space="preserve">Организация внеклассной работы по предмету: предметные недели, олимпиады, </w:t>
            </w:r>
            <w:r w:rsidRPr="00480A0E">
              <w:rPr>
                <w:rFonts w:ascii="Times New Roman" w:hAnsi="Times New Roman" w:cs="Times New Roman"/>
                <w:color w:val="000000"/>
              </w:rPr>
              <w:t>конкурсы,</w:t>
            </w:r>
            <w:r w:rsidRPr="00480A0E">
              <w:rPr>
                <w:rFonts w:ascii="Times New Roman" w:hAnsi="Times New Roman" w:cs="Times New Roman"/>
                <w:color w:val="000000"/>
                <w:spacing w:val="-5"/>
              </w:rPr>
              <w:t xml:space="preserve"> </w:t>
            </w:r>
            <w:r w:rsidRPr="00480A0E">
              <w:rPr>
                <w:rFonts w:ascii="Times New Roman" w:hAnsi="Times New Roman" w:cs="Times New Roman"/>
                <w:color w:val="000000"/>
              </w:rPr>
              <w:t>конференции и др.</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2.6</w:t>
            </w:r>
          </w:p>
        </w:tc>
        <w:tc>
          <w:tcPr>
            <w:tcW w:w="3965" w:type="dxa"/>
          </w:tcPr>
          <w:p w:rsidR="001B5EE8" w:rsidRPr="00480A0E" w:rsidRDefault="001B5EE8" w:rsidP="001B5EE8">
            <w:pPr>
              <w:shd w:val="clear" w:color="auto" w:fill="FFFFFF"/>
              <w:jc w:val="both"/>
              <w:rPr>
                <w:rFonts w:ascii="Times New Roman" w:hAnsi="Times New Roman" w:cs="Times New Roman"/>
                <w:color w:val="000000"/>
                <w:spacing w:val="-3"/>
              </w:rPr>
            </w:pPr>
            <w:r w:rsidRPr="00480A0E">
              <w:rPr>
                <w:rFonts w:ascii="Times New Roman" w:hAnsi="Times New Roman" w:cs="Times New Roman"/>
                <w:color w:val="000000"/>
                <w:spacing w:val="-3"/>
              </w:rPr>
              <w:t>Ведение экскурсионной работы с учащимися</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2.7</w:t>
            </w:r>
          </w:p>
        </w:tc>
        <w:tc>
          <w:tcPr>
            <w:tcW w:w="3965" w:type="dxa"/>
          </w:tcPr>
          <w:p w:rsidR="001B5EE8" w:rsidRPr="00480A0E" w:rsidRDefault="001B5EE8" w:rsidP="001B5EE8">
            <w:pPr>
              <w:shd w:val="clear" w:color="auto" w:fill="FFFFFF"/>
              <w:jc w:val="both"/>
              <w:rPr>
                <w:rFonts w:ascii="Times New Roman" w:hAnsi="Times New Roman" w:cs="Times New Roman"/>
                <w:color w:val="000000"/>
                <w:spacing w:val="-3"/>
              </w:rPr>
            </w:pPr>
            <w:r w:rsidRPr="00480A0E">
              <w:rPr>
                <w:rFonts w:ascii="Times New Roman" w:hAnsi="Times New Roman" w:cs="Times New Roman"/>
                <w:color w:val="000000"/>
                <w:spacing w:val="-3"/>
              </w:rPr>
              <w:t>Деятельность учителя в качестве классного руководителя</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2.8</w:t>
            </w:r>
          </w:p>
        </w:tc>
        <w:tc>
          <w:tcPr>
            <w:tcW w:w="3965" w:type="dxa"/>
          </w:tcPr>
          <w:p w:rsidR="001B5EE8" w:rsidRPr="00480A0E" w:rsidRDefault="001B5EE8" w:rsidP="001B5EE8">
            <w:pPr>
              <w:shd w:val="clear" w:color="auto" w:fill="FFFFFF"/>
              <w:jc w:val="both"/>
              <w:rPr>
                <w:rFonts w:ascii="Times New Roman" w:hAnsi="Times New Roman" w:cs="Times New Roman"/>
              </w:rPr>
            </w:pPr>
            <w:proofErr w:type="spellStart"/>
            <w:r w:rsidRPr="00480A0E">
              <w:rPr>
                <w:rFonts w:ascii="Times New Roman" w:hAnsi="Times New Roman" w:cs="Times New Roman"/>
              </w:rPr>
              <w:t>Профориентационная</w:t>
            </w:r>
            <w:proofErr w:type="spellEnd"/>
            <w:r w:rsidRPr="00480A0E">
              <w:rPr>
                <w:rFonts w:ascii="Times New Roman" w:hAnsi="Times New Roman" w:cs="Times New Roman"/>
              </w:rPr>
              <w:t xml:space="preserve"> работа учителя с </w:t>
            </w:r>
            <w:proofErr w:type="gramStart"/>
            <w:r w:rsidRPr="00480A0E">
              <w:rPr>
                <w:rFonts w:ascii="Times New Roman" w:hAnsi="Times New Roman" w:cs="Times New Roman"/>
              </w:rPr>
              <w:t>обучающимися</w:t>
            </w:r>
            <w:proofErr w:type="gramEnd"/>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pPr>
            <w:r w:rsidRPr="00480A0E">
              <w:t>2.9</w:t>
            </w:r>
          </w:p>
        </w:tc>
        <w:tc>
          <w:tcPr>
            <w:tcW w:w="3965" w:type="dxa"/>
          </w:tcPr>
          <w:p w:rsidR="001B5EE8" w:rsidRPr="00480A0E" w:rsidRDefault="001B5EE8" w:rsidP="001B5EE8">
            <w:pPr>
              <w:shd w:val="clear" w:color="auto" w:fill="FFFFFF"/>
              <w:jc w:val="both"/>
              <w:rPr>
                <w:rFonts w:ascii="Times New Roman" w:hAnsi="Times New Roman" w:cs="Times New Roman"/>
              </w:rPr>
            </w:pPr>
            <w:r w:rsidRPr="00480A0E">
              <w:rPr>
                <w:rFonts w:ascii="Times New Roman" w:hAnsi="Times New Roman" w:cs="Times New Roman"/>
              </w:rPr>
              <w:t xml:space="preserve">Руководство проектной деятельностью </w:t>
            </w:r>
            <w:proofErr w:type="gramStart"/>
            <w:r w:rsidRPr="00480A0E">
              <w:rPr>
                <w:rFonts w:ascii="Times New Roman" w:hAnsi="Times New Roman" w:cs="Times New Roman"/>
              </w:rPr>
              <w:t>обучающихся</w:t>
            </w:r>
            <w:proofErr w:type="gramEnd"/>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1B5EE8" w:rsidRPr="00CE371B" w:rsidTr="00480A0E">
        <w:tc>
          <w:tcPr>
            <w:tcW w:w="1539" w:type="dxa"/>
          </w:tcPr>
          <w:p w:rsidR="001B5EE8" w:rsidRPr="00480A0E" w:rsidRDefault="001B5EE8" w:rsidP="00135FB5">
            <w:pPr>
              <w:ind w:firstLine="720"/>
              <w:jc w:val="center"/>
              <w:rPr>
                <w:b/>
              </w:rPr>
            </w:pPr>
            <w:r w:rsidRPr="00480A0E">
              <w:rPr>
                <w:b/>
              </w:rPr>
              <w:t>3.</w:t>
            </w:r>
          </w:p>
        </w:tc>
        <w:tc>
          <w:tcPr>
            <w:tcW w:w="3965" w:type="dxa"/>
          </w:tcPr>
          <w:p w:rsidR="001B5EE8" w:rsidRPr="00480A0E" w:rsidRDefault="001B5EE8" w:rsidP="00135FB5">
            <w:pPr>
              <w:jc w:val="both"/>
              <w:rPr>
                <w:b/>
              </w:rPr>
            </w:pPr>
            <w:r w:rsidRPr="00480A0E">
              <w:rPr>
                <w:b/>
              </w:rPr>
              <w:t xml:space="preserve">Организационно-педагогическая деятельность </w:t>
            </w:r>
          </w:p>
        </w:tc>
        <w:tc>
          <w:tcPr>
            <w:tcW w:w="2008" w:type="dxa"/>
            <w:vAlign w:val="center"/>
          </w:tcPr>
          <w:p w:rsidR="001B5EE8" w:rsidRPr="00480A0E" w:rsidRDefault="001B5EE8" w:rsidP="00135FB5">
            <w:pPr>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480A0E" w:rsidRDefault="001B5EE8" w:rsidP="00135FB5">
            <w:pPr>
              <w:ind w:firstLine="720"/>
              <w:jc w:val="center"/>
              <w:rPr>
                <w:b/>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58" w:type="dxa"/>
            <w:shd w:val="clear" w:color="auto" w:fill="auto"/>
            <w:vAlign w:val="center"/>
          </w:tcPr>
          <w:p w:rsidR="001B5EE8" w:rsidRPr="00CE371B" w:rsidRDefault="001B5EE8" w:rsidP="00135FB5">
            <w:pPr>
              <w:ind w:firstLine="720"/>
              <w:jc w:val="center"/>
              <w:rPr>
                <w:b/>
                <w:sz w:val="26"/>
                <w:szCs w:val="26"/>
              </w:rPr>
            </w:pPr>
          </w:p>
        </w:tc>
        <w:tc>
          <w:tcPr>
            <w:tcW w:w="677" w:type="dxa"/>
            <w:shd w:val="clear" w:color="auto" w:fill="auto"/>
            <w:vAlign w:val="center"/>
          </w:tcPr>
          <w:p w:rsidR="001B5EE8" w:rsidRPr="00CE371B" w:rsidRDefault="001B5EE8"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 xml:space="preserve">Разработка образовательных программ по предмету </w:t>
            </w:r>
          </w:p>
        </w:tc>
        <w:tc>
          <w:tcPr>
            <w:tcW w:w="2008" w:type="dxa"/>
            <w:vAlign w:val="center"/>
          </w:tcPr>
          <w:p w:rsidR="00480A0E" w:rsidRPr="00480A0E" w:rsidRDefault="00480A0E" w:rsidP="00135FB5">
            <w:pPr>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 xml:space="preserve">Разработка программ элективных курсов </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Подготовка к изданию авторских методических разработок</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3.4</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работе методического объединения</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3.5</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работе педагогического совета</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3.6</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работе научно-методического совета</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3.7</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подготовке и проведении школьных мероприятий и др.</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3.8</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Руководство или участие в опытно-экспериментальной работе</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3.9</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Деятельность по самообразованию</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lastRenderedPageBreak/>
              <w:t>3.10</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Подготовка и участие в конференциях, семинарах, «круглых столах»</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3.11</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Оказание методической помощи молодым учителям (наставничество)</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3.12</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 xml:space="preserve">Работа с родителями </w:t>
            </w:r>
            <w:proofErr w:type="gramStart"/>
            <w:r w:rsidRPr="00480A0E">
              <w:rPr>
                <w:rFonts w:ascii="Times New Roman" w:hAnsi="Times New Roman" w:cs="Times New Roman"/>
              </w:rPr>
              <w:t>обучающихся</w:t>
            </w:r>
            <w:proofErr w:type="gramEnd"/>
            <w:r w:rsidRPr="00480A0E">
              <w:rPr>
                <w:rFonts w:ascii="Times New Roman" w:hAnsi="Times New Roman" w:cs="Times New Roman"/>
              </w:rPr>
              <w:t xml:space="preserve"> (родительские собрания, лектории, индивидуальные консультации и др.)</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3.13</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Работа в психолого-педагогическом консилиуме</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3.14</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Работа в Совете по профилактике правонарушений</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3.15</w:t>
            </w:r>
          </w:p>
        </w:tc>
        <w:tc>
          <w:tcPr>
            <w:tcW w:w="3965" w:type="dxa"/>
          </w:tcPr>
          <w:p w:rsidR="00480A0E" w:rsidRPr="00480A0E" w:rsidRDefault="00480A0E" w:rsidP="005D1BB8">
            <w:pPr>
              <w:shd w:val="clear" w:color="auto" w:fill="FFFFFF"/>
              <w:jc w:val="both"/>
              <w:rPr>
                <w:rFonts w:ascii="Times New Roman" w:hAnsi="Times New Roman" w:cs="Times New Roman"/>
                <w:color w:val="000000"/>
                <w:spacing w:val="-4"/>
              </w:rPr>
            </w:pPr>
            <w:r w:rsidRPr="00480A0E">
              <w:rPr>
                <w:rFonts w:ascii="Times New Roman" w:hAnsi="Times New Roman" w:cs="Times New Roman"/>
                <w:color w:val="000000"/>
                <w:spacing w:val="-4"/>
              </w:rPr>
              <w:t xml:space="preserve">Заведование элементами инфраструктуры (методическим, мультимедийным, предметным кабинетом, лабораторией, </w:t>
            </w:r>
            <w:r w:rsidRPr="00480A0E">
              <w:rPr>
                <w:rFonts w:ascii="Times New Roman" w:hAnsi="Times New Roman" w:cs="Times New Roman"/>
                <w:color w:val="000000"/>
              </w:rPr>
              <w:t>мастерской и т.п.)</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3.16</w:t>
            </w:r>
          </w:p>
        </w:tc>
        <w:tc>
          <w:tcPr>
            <w:tcW w:w="3965" w:type="dxa"/>
          </w:tcPr>
          <w:p w:rsidR="00480A0E" w:rsidRPr="00480A0E" w:rsidRDefault="00480A0E" w:rsidP="005D1BB8">
            <w:pPr>
              <w:shd w:val="clear" w:color="auto" w:fill="FFFFFF"/>
              <w:jc w:val="both"/>
              <w:rPr>
                <w:rFonts w:ascii="Times New Roman" w:hAnsi="Times New Roman" w:cs="Times New Roman"/>
              </w:rPr>
            </w:pPr>
            <w:r w:rsidRPr="00480A0E">
              <w:rPr>
                <w:rFonts w:ascii="Times New Roman" w:hAnsi="Times New Roman" w:cs="Times New Roman"/>
              </w:rPr>
              <w:t>Обслуживание средств компьютерной техники (ПК, интерактивная доска, мультимедийный проектор и др.)</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3.17</w:t>
            </w:r>
          </w:p>
        </w:tc>
        <w:tc>
          <w:tcPr>
            <w:tcW w:w="3965" w:type="dxa"/>
          </w:tcPr>
          <w:p w:rsidR="00480A0E" w:rsidRPr="00480A0E" w:rsidRDefault="00480A0E" w:rsidP="005D1BB8">
            <w:pPr>
              <w:shd w:val="clear" w:color="auto" w:fill="FFFFFF"/>
              <w:jc w:val="both"/>
              <w:rPr>
                <w:rFonts w:ascii="Times New Roman" w:hAnsi="Times New Roman" w:cs="Times New Roman"/>
              </w:rPr>
            </w:pPr>
            <w:r w:rsidRPr="00480A0E">
              <w:rPr>
                <w:rFonts w:ascii="Times New Roman" w:hAnsi="Times New Roman" w:cs="Times New Roman"/>
              </w:rPr>
              <w:t xml:space="preserve">Работа в аттестационных комиссиях в ходе промежуточной и итоговой аттестации обучающихся </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3.18</w:t>
            </w:r>
          </w:p>
        </w:tc>
        <w:tc>
          <w:tcPr>
            <w:tcW w:w="3965" w:type="dxa"/>
          </w:tcPr>
          <w:p w:rsidR="00480A0E" w:rsidRPr="00480A0E" w:rsidRDefault="00480A0E" w:rsidP="005D1BB8">
            <w:pPr>
              <w:shd w:val="clear" w:color="auto" w:fill="FFFFFF"/>
              <w:jc w:val="both"/>
              <w:rPr>
                <w:rFonts w:ascii="Times New Roman" w:hAnsi="Times New Roman" w:cs="Times New Roman"/>
              </w:rPr>
            </w:pPr>
            <w:r w:rsidRPr="00480A0E">
              <w:rPr>
                <w:rFonts w:ascii="Times New Roman" w:hAnsi="Times New Roman" w:cs="Times New Roman"/>
              </w:rPr>
              <w:t xml:space="preserve">Работа в качестве организаторов, руководителей, экспертов, уполномоченных в период проведения ЕГЭ в 11 – </w:t>
            </w:r>
            <w:proofErr w:type="spellStart"/>
            <w:r w:rsidRPr="00480A0E">
              <w:rPr>
                <w:rFonts w:ascii="Times New Roman" w:hAnsi="Times New Roman" w:cs="Times New Roman"/>
              </w:rPr>
              <w:t>ых</w:t>
            </w:r>
            <w:proofErr w:type="spellEnd"/>
            <w:r w:rsidRPr="00480A0E">
              <w:rPr>
                <w:rFonts w:ascii="Times New Roman" w:hAnsi="Times New Roman" w:cs="Times New Roman"/>
              </w:rPr>
              <w:t xml:space="preserve"> классах</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3.19</w:t>
            </w:r>
          </w:p>
        </w:tc>
        <w:tc>
          <w:tcPr>
            <w:tcW w:w="3965" w:type="dxa"/>
          </w:tcPr>
          <w:p w:rsidR="00480A0E" w:rsidRPr="00480A0E" w:rsidRDefault="00480A0E" w:rsidP="005D1BB8">
            <w:pPr>
              <w:shd w:val="clear" w:color="auto" w:fill="FFFFFF"/>
              <w:jc w:val="both"/>
              <w:rPr>
                <w:rFonts w:ascii="Times New Roman" w:hAnsi="Times New Roman" w:cs="Times New Roman"/>
              </w:rPr>
            </w:pPr>
            <w:r w:rsidRPr="00480A0E">
              <w:rPr>
                <w:rFonts w:ascii="Times New Roman" w:hAnsi="Times New Roman" w:cs="Times New Roman"/>
              </w:rPr>
              <w:t>Работа в качестве организаторов, руководителей, экспертов, уполномоченных в период  проведения новой формы итоговой аттестации 9-ых классов</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3.20</w:t>
            </w:r>
          </w:p>
        </w:tc>
        <w:tc>
          <w:tcPr>
            <w:tcW w:w="3965" w:type="dxa"/>
          </w:tcPr>
          <w:p w:rsidR="00480A0E" w:rsidRPr="00480A0E" w:rsidRDefault="00480A0E" w:rsidP="005D1BB8">
            <w:pPr>
              <w:shd w:val="clear" w:color="auto" w:fill="FFFFFF"/>
              <w:jc w:val="both"/>
              <w:rPr>
                <w:rFonts w:ascii="Times New Roman" w:hAnsi="Times New Roman" w:cs="Times New Roman"/>
              </w:rPr>
            </w:pPr>
            <w:r w:rsidRPr="00480A0E">
              <w:rPr>
                <w:rFonts w:ascii="Times New Roman" w:hAnsi="Times New Roman" w:cs="Times New Roman"/>
              </w:rPr>
              <w:t>Участие в проведении мониторинговых исследований</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3.21</w:t>
            </w:r>
          </w:p>
        </w:tc>
        <w:tc>
          <w:tcPr>
            <w:tcW w:w="3965" w:type="dxa"/>
          </w:tcPr>
          <w:p w:rsidR="00480A0E" w:rsidRPr="00480A0E" w:rsidRDefault="00480A0E" w:rsidP="005D1BB8">
            <w:pPr>
              <w:shd w:val="clear" w:color="auto" w:fill="FFFFFF"/>
              <w:jc w:val="both"/>
              <w:rPr>
                <w:rFonts w:ascii="Times New Roman" w:hAnsi="Times New Roman" w:cs="Times New Roman"/>
              </w:rPr>
            </w:pPr>
            <w:r w:rsidRPr="00480A0E">
              <w:rPr>
                <w:rFonts w:ascii="Times New Roman" w:hAnsi="Times New Roman" w:cs="Times New Roman"/>
              </w:rPr>
              <w:t>Участие в работе по Всеобучу</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3.22</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Поддержка и ведение сайта образовательного учреждения</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3.23</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Ведение базы данных «Хронограф»</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3.24</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социологических исследованиях</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3.25</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Выполнение заданий администрации образовательного учреждения</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lastRenderedPageBreak/>
              <w:t>3.26</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Подготовка проектных разработок в рамках инновационной образовательной программы школы</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3.27</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Составление текущих, итоговых отчетов по учебно-воспитательной деятельности</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3.28</w:t>
            </w:r>
          </w:p>
        </w:tc>
        <w:tc>
          <w:tcPr>
            <w:tcW w:w="3965" w:type="dxa"/>
          </w:tcPr>
          <w:p w:rsidR="00480A0E" w:rsidRPr="00480A0E" w:rsidRDefault="00480A0E" w:rsidP="005D1BB8">
            <w:pPr>
              <w:jc w:val="both"/>
              <w:rPr>
                <w:rFonts w:ascii="Times New Roman" w:hAnsi="Times New Roman" w:cs="Times New Roman"/>
              </w:rPr>
            </w:pPr>
            <w:proofErr w:type="spellStart"/>
            <w:r w:rsidRPr="00480A0E">
              <w:rPr>
                <w:rFonts w:ascii="Times New Roman" w:hAnsi="Times New Roman" w:cs="Times New Roman"/>
              </w:rPr>
              <w:t>Взаимопосещение</w:t>
            </w:r>
            <w:proofErr w:type="spellEnd"/>
            <w:r w:rsidRPr="00480A0E">
              <w:rPr>
                <w:rFonts w:ascii="Times New Roman" w:hAnsi="Times New Roman" w:cs="Times New Roman"/>
              </w:rPr>
              <w:t xml:space="preserve"> уроков учителями</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3.29</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Ведение школьной документации (личные дела, классные журналы и др.)</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3.30</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Ведение «Портфолио учителя»</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3.31</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формировании «Портфолио обучающегося</w:t>
            </w:r>
            <w:proofErr w:type="gramStart"/>
            <w:r w:rsidRPr="00480A0E">
              <w:rPr>
                <w:rFonts w:ascii="Times New Roman" w:hAnsi="Times New Roman" w:cs="Times New Roman"/>
              </w:rPr>
              <w:t>»(</w:t>
            </w:r>
            <w:proofErr w:type="gramEnd"/>
            <w:r w:rsidRPr="00480A0E">
              <w:rPr>
                <w:rFonts w:ascii="Times New Roman" w:hAnsi="Times New Roman" w:cs="Times New Roman"/>
              </w:rPr>
              <w:t>отслеживание динамики индивидуального развития)</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3.32</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Сопровождение олимпиад, конкурсов, фестивалей</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3.33</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Участие в социальных проектах</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3.34</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Работа по обобщению и представлению передового педагогического опыта</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480A0E">
            <w:r w:rsidRPr="00480A0E">
              <w:t>3.35</w:t>
            </w:r>
          </w:p>
        </w:tc>
        <w:tc>
          <w:tcPr>
            <w:tcW w:w="3965" w:type="dxa"/>
          </w:tcPr>
          <w:p w:rsidR="00480A0E" w:rsidRPr="00480A0E" w:rsidRDefault="00480A0E" w:rsidP="005D1BB8">
            <w:pPr>
              <w:jc w:val="both"/>
              <w:rPr>
                <w:rFonts w:ascii="Times New Roman" w:hAnsi="Times New Roman" w:cs="Times New Roman"/>
              </w:rPr>
            </w:pPr>
            <w:r w:rsidRPr="00480A0E">
              <w:rPr>
                <w:rFonts w:ascii="Times New Roman" w:hAnsi="Times New Roman" w:cs="Times New Roman"/>
              </w:rPr>
              <w:t>Индивидуальная проектная деятельность по предмету</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r w:rsidR="00480A0E" w:rsidRPr="00CE371B" w:rsidTr="00480A0E">
        <w:tc>
          <w:tcPr>
            <w:tcW w:w="1539" w:type="dxa"/>
          </w:tcPr>
          <w:p w:rsidR="00480A0E" w:rsidRPr="00480A0E" w:rsidRDefault="00480A0E" w:rsidP="00135FB5">
            <w:pPr>
              <w:ind w:firstLine="720"/>
            </w:pPr>
          </w:p>
        </w:tc>
        <w:tc>
          <w:tcPr>
            <w:tcW w:w="3965" w:type="dxa"/>
            <w:vAlign w:val="center"/>
          </w:tcPr>
          <w:p w:rsidR="00480A0E" w:rsidRPr="00480A0E" w:rsidRDefault="00480A0E" w:rsidP="005D1BB8">
            <w:pPr>
              <w:rPr>
                <w:rFonts w:ascii="Times New Roman" w:hAnsi="Times New Roman" w:cs="Times New Roman"/>
                <w:b/>
              </w:rPr>
            </w:pPr>
            <w:r w:rsidRPr="00480A0E">
              <w:rPr>
                <w:rFonts w:ascii="Times New Roman" w:hAnsi="Times New Roman" w:cs="Times New Roman"/>
                <w:b/>
              </w:rPr>
              <w:t>ИТОГО:</w:t>
            </w:r>
          </w:p>
        </w:tc>
        <w:tc>
          <w:tcPr>
            <w:tcW w:w="2008" w:type="dxa"/>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480A0E" w:rsidRDefault="00480A0E" w:rsidP="00135FB5">
            <w:pPr>
              <w:ind w:firstLine="720"/>
              <w:jc w:val="center"/>
              <w:rPr>
                <w:b/>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58" w:type="dxa"/>
            <w:shd w:val="clear" w:color="auto" w:fill="auto"/>
            <w:vAlign w:val="center"/>
          </w:tcPr>
          <w:p w:rsidR="00480A0E" w:rsidRPr="00CE371B" w:rsidRDefault="00480A0E" w:rsidP="00135FB5">
            <w:pPr>
              <w:ind w:firstLine="720"/>
              <w:jc w:val="center"/>
              <w:rPr>
                <w:b/>
                <w:sz w:val="26"/>
                <w:szCs w:val="26"/>
              </w:rPr>
            </w:pPr>
          </w:p>
        </w:tc>
        <w:tc>
          <w:tcPr>
            <w:tcW w:w="677" w:type="dxa"/>
            <w:shd w:val="clear" w:color="auto" w:fill="auto"/>
            <w:vAlign w:val="center"/>
          </w:tcPr>
          <w:p w:rsidR="00480A0E" w:rsidRPr="00CE371B" w:rsidRDefault="00480A0E" w:rsidP="00135FB5">
            <w:pPr>
              <w:ind w:firstLine="720"/>
              <w:jc w:val="center"/>
              <w:rPr>
                <w:b/>
                <w:sz w:val="26"/>
                <w:szCs w:val="26"/>
              </w:rPr>
            </w:pPr>
          </w:p>
        </w:tc>
      </w:tr>
    </w:tbl>
    <w:p w:rsidR="00612CE4" w:rsidRDefault="00612CE4" w:rsidP="00612CE4">
      <w:pPr>
        <w:shd w:val="clear" w:color="auto" w:fill="FFFFFF"/>
        <w:tabs>
          <w:tab w:val="left" w:pos="-142"/>
        </w:tabs>
        <w:spacing w:line="360" w:lineRule="auto"/>
        <w:ind w:right="7"/>
        <w:jc w:val="center"/>
        <w:rPr>
          <w:rFonts w:ascii="Times New Roman" w:hAnsi="Times New Roman" w:cs="Times New Roman"/>
          <w:color w:val="000000"/>
          <w:sz w:val="28"/>
          <w:szCs w:val="28"/>
        </w:rPr>
        <w:sectPr w:rsidR="00612CE4" w:rsidSect="0015771C">
          <w:pgSz w:w="16834" w:h="11909" w:orient="landscape"/>
          <w:pgMar w:top="851" w:right="720" w:bottom="1418" w:left="1440" w:header="720" w:footer="720" w:gutter="0"/>
          <w:cols w:space="60"/>
          <w:noEndnote/>
          <w:titlePg/>
        </w:sectPr>
      </w:pPr>
      <w:r>
        <w:rPr>
          <w:rFonts w:ascii="Times New Roman" w:hAnsi="Times New Roman" w:cs="Times New Roman"/>
          <w:color w:val="000000"/>
          <w:sz w:val="28"/>
          <w:szCs w:val="28"/>
        </w:rPr>
        <w:t>____________________________________________</w:t>
      </w:r>
    </w:p>
    <w:p w:rsidR="00C24170" w:rsidRPr="00C24170" w:rsidRDefault="00C24170" w:rsidP="00C24170">
      <w:pPr>
        <w:pStyle w:val="a9"/>
        <w:ind w:right="20"/>
        <w:rPr>
          <w:rStyle w:val="aa"/>
          <w:b w:val="0"/>
          <w:color w:val="000000"/>
          <w:sz w:val="22"/>
        </w:rPr>
      </w:pPr>
      <w:r w:rsidRPr="00C24170">
        <w:rPr>
          <w:rStyle w:val="aa"/>
          <w:b w:val="0"/>
          <w:color w:val="000000"/>
          <w:sz w:val="22"/>
        </w:rPr>
        <w:lastRenderedPageBreak/>
        <w:t xml:space="preserve">      Утверждаю                                                                </w:t>
      </w:r>
      <w:r>
        <w:rPr>
          <w:rStyle w:val="aa"/>
          <w:b w:val="0"/>
          <w:color w:val="000000"/>
          <w:sz w:val="22"/>
        </w:rPr>
        <w:t xml:space="preserve">              </w:t>
      </w:r>
      <w:r w:rsidRPr="00C24170">
        <w:rPr>
          <w:rStyle w:val="aa"/>
          <w:b w:val="0"/>
          <w:color w:val="000000"/>
          <w:sz w:val="22"/>
        </w:rPr>
        <w:t xml:space="preserve">                 Согласовано</w:t>
      </w:r>
    </w:p>
    <w:p w:rsidR="00C24170" w:rsidRPr="00C24170" w:rsidRDefault="00C24170" w:rsidP="00C24170">
      <w:pPr>
        <w:pStyle w:val="a9"/>
        <w:ind w:right="20"/>
        <w:rPr>
          <w:rStyle w:val="aa"/>
          <w:b w:val="0"/>
          <w:color w:val="000000"/>
          <w:sz w:val="22"/>
        </w:rPr>
      </w:pPr>
      <w:r w:rsidRPr="00C24170">
        <w:rPr>
          <w:rStyle w:val="aa"/>
          <w:b w:val="0"/>
          <w:color w:val="000000"/>
          <w:sz w:val="22"/>
        </w:rPr>
        <w:t xml:space="preserve">Директор школы МКОУ СОШ с. Карман       </w:t>
      </w:r>
      <w:r>
        <w:rPr>
          <w:rStyle w:val="aa"/>
          <w:b w:val="0"/>
          <w:color w:val="000000"/>
          <w:sz w:val="22"/>
        </w:rPr>
        <w:t xml:space="preserve">                </w:t>
      </w:r>
      <w:r w:rsidRPr="00C24170">
        <w:rPr>
          <w:rStyle w:val="aa"/>
          <w:b w:val="0"/>
          <w:color w:val="000000"/>
          <w:sz w:val="22"/>
        </w:rPr>
        <w:t xml:space="preserve">  Председатель Управляющего совета школы.</w:t>
      </w:r>
    </w:p>
    <w:p w:rsidR="00C24170" w:rsidRPr="00C24170" w:rsidRDefault="00C24170" w:rsidP="00C24170">
      <w:pPr>
        <w:pStyle w:val="a9"/>
        <w:ind w:right="20"/>
        <w:rPr>
          <w:rStyle w:val="aa"/>
          <w:b w:val="0"/>
          <w:color w:val="000000"/>
          <w:sz w:val="22"/>
        </w:rPr>
      </w:pPr>
      <w:proofErr w:type="spellStart"/>
      <w:r w:rsidRPr="00C24170">
        <w:rPr>
          <w:rStyle w:val="aa"/>
          <w:b w:val="0"/>
          <w:color w:val="000000"/>
          <w:sz w:val="22"/>
        </w:rPr>
        <w:t>Созаева</w:t>
      </w:r>
      <w:proofErr w:type="spellEnd"/>
      <w:r w:rsidRPr="00C24170">
        <w:rPr>
          <w:rStyle w:val="aa"/>
          <w:b w:val="0"/>
          <w:color w:val="000000"/>
          <w:sz w:val="22"/>
        </w:rPr>
        <w:t xml:space="preserve"> Э.Ю.._________                                                                        </w:t>
      </w:r>
      <w:proofErr w:type="spellStart"/>
      <w:r w:rsidRPr="00C24170">
        <w:rPr>
          <w:rStyle w:val="aa"/>
          <w:b w:val="0"/>
          <w:color w:val="000000"/>
          <w:sz w:val="22"/>
        </w:rPr>
        <w:t>Гадзаов</w:t>
      </w:r>
      <w:proofErr w:type="spellEnd"/>
      <w:r w:rsidRPr="00C24170">
        <w:rPr>
          <w:rStyle w:val="aa"/>
          <w:b w:val="0"/>
          <w:color w:val="000000"/>
          <w:sz w:val="22"/>
        </w:rPr>
        <w:t xml:space="preserve"> А.А.________</w:t>
      </w:r>
    </w:p>
    <w:p w:rsidR="00F509B5" w:rsidRDefault="00F509B5" w:rsidP="00F509B5">
      <w:pPr>
        <w:pStyle w:val="a9"/>
        <w:ind w:right="20"/>
        <w:rPr>
          <w:color w:val="000000"/>
          <w:sz w:val="28"/>
          <w:szCs w:val="28"/>
        </w:rPr>
      </w:pPr>
    </w:p>
    <w:p w:rsidR="00612CE4" w:rsidRDefault="00612CE4" w:rsidP="00612CE4">
      <w:pPr>
        <w:ind w:firstLine="720"/>
        <w:jc w:val="center"/>
        <w:rPr>
          <w:b/>
          <w:sz w:val="28"/>
          <w:szCs w:val="28"/>
        </w:rPr>
      </w:pPr>
    </w:p>
    <w:p w:rsidR="00612CE4" w:rsidRPr="005D1BB8" w:rsidRDefault="00612CE4" w:rsidP="00612CE4">
      <w:pPr>
        <w:ind w:firstLine="720"/>
        <w:jc w:val="center"/>
        <w:rPr>
          <w:rFonts w:ascii="Times New Roman" w:hAnsi="Times New Roman" w:cs="Times New Roman"/>
          <w:b/>
          <w:color w:val="943634" w:themeColor="accent2" w:themeShade="BF"/>
          <w:sz w:val="28"/>
          <w:szCs w:val="28"/>
        </w:rPr>
      </w:pPr>
      <w:r w:rsidRPr="005D1BB8">
        <w:rPr>
          <w:rFonts w:ascii="Times New Roman" w:hAnsi="Times New Roman" w:cs="Times New Roman"/>
          <w:b/>
          <w:color w:val="943634" w:themeColor="accent2" w:themeShade="BF"/>
          <w:sz w:val="28"/>
          <w:szCs w:val="28"/>
        </w:rPr>
        <w:t>ПОЛОЖЕНИЕ</w:t>
      </w:r>
    </w:p>
    <w:p w:rsidR="006B29AE" w:rsidRPr="005D1BB8" w:rsidRDefault="00612CE4" w:rsidP="00C24170">
      <w:pPr>
        <w:shd w:val="clear" w:color="auto" w:fill="FFFFFF"/>
        <w:ind w:firstLine="720"/>
        <w:jc w:val="center"/>
        <w:rPr>
          <w:rFonts w:ascii="Times New Roman" w:hAnsi="Times New Roman" w:cs="Times New Roman"/>
          <w:b/>
          <w:color w:val="943634" w:themeColor="accent2" w:themeShade="BF"/>
          <w:sz w:val="28"/>
          <w:szCs w:val="28"/>
        </w:rPr>
      </w:pPr>
      <w:r w:rsidRPr="005D1BB8">
        <w:rPr>
          <w:rFonts w:ascii="Times New Roman" w:hAnsi="Times New Roman" w:cs="Times New Roman"/>
          <w:b/>
          <w:color w:val="943634" w:themeColor="accent2" w:themeShade="BF"/>
          <w:sz w:val="28"/>
          <w:szCs w:val="28"/>
        </w:rPr>
        <w:t>о стимулировании труда работн</w:t>
      </w:r>
      <w:r w:rsidR="006B29AE" w:rsidRPr="005D1BB8">
        <w:rPr>
          <w:rFonts w:ascii="Times New Roman" w:hAnsi="Times New Roman" w:cs="Times New Roman"/>
          <w:b/>
          <w:color w:val="943634" w:themeColor="accent2" w:themeShade="BF"/>
          <w:sz w:val="28"/>
          <w:szCs w:val="28"/>
        </w:rPr>
        <w:t xml:space="preserve">иков МОУ СОШ </w:t>
      </w:r>
      <w:r w:rsidR="00C24170">
        <w:rPr>
          <w:rFonts w:ascii="Times New Roman" w:hAnsi="Times New Roman" w:cs="Times New Roman"/>
          <w:b/>
          <w:color w:val="943634" w:themeColor="accent2" w:themeShade="BF"/>
          <w:sz w:val="28"/>
          <w:szCs w:val="28"/>
        </w:rPr>
        <w:t xml:space="preserve">с. Карман Дигорского района </w:t>
      </w:r>
    </w:p>
    <w:p w:rsidR="00612CE4" w:rsidRPr="00467700" w:rsidRDefault="00C24170" w:rsidP="00C24170">
      <w:pPr>
        <w:ind w:firstLine="720"/>
        <w:rPr>
          <w:rFonts w:ascii="Times New Roman" w:hAnsi="Times New Roman" w:cs="Times New Roman"/>
          <w:b/>
          <w:sz w:val="28"/>
          <w:szCs w:val="28"/>
        </w:rPr>
      </w:pPr>
      <w:r>
        <w:rPr>
          <w:rFonts w:ascii="Times New Roman" w:hAnsi="Times New Roman" w:cs="Times New Roman"/>
          <w:b/>
          <w:color w:val="943634" w:themeColor="accent2" w:themeShade="BF"/>
          <w:sz w:val="28"/>
          <w:szCs w:val="28"/>
        </w:rPr>
        <w:t xml:space="preserve">                                      </w:t>
      </w:r>
      <w:r w:rsidR="00612CE4" w:rsidRPr="005D1BB8">
        <w:rPr>
          <w:rFonts w:ascii="Times New Roman" w:hAnsi="Times New Roman" w:cs="Times New Roman"/>
          <w:b/>
          <w:color w:val="943634" w:themeColor="accent2" w:themeShade="BF"/>
          <w:sz w:val="28"/>
          <w:szCs w:val="28"/>
        </w:rPr>
        <w:t>1. Общие положения</w:t>
      </w:r>
    </w:p>
    <w:p w:rsidR="00612CE4" w:rsidRPr="00467700" w:rsidRDefault="00612CE4" w:rsidP="00612CE4">
      <w:pPr>
        <w:ind w:firstLine="720"/>
        <w:jc w:val="center"/>
        <w:rPr>
          <w:rFonts w:ascii="Times New Roman" w:hAnsi="Times New Roman" w:cs="Times New Roman"/>
          <w:b/>
          <w:sz w:val="28"/>
          <w:szCs w:val="28"/>
        </w:rPr>
      </w:pPr>
    </w:p>
    <w:p w:rsidR="007B01B6" w:rsidRDefault="00612CE4" w:rsidP="007B01B6">
      <w:pPr>
        <w:ind w:firstLine="720"/>
        <w:jc w:val="center"/>
        <w:rPr>
          <w:rFonts w:ascii="Times New Roman" w:hAnsi="Times New Roman" w:cs="Times New Roman"/>
          <w:b/>
          <w:sz w:val="28"/>
          <w:szCs w:val="28"/>
        </w:rPr>
      </w:pPr>
      <w:r w:rsidRPr="00467700">
        <w:rPr>
          <w:rFonts w:ascii="Times New Roman" w:hAnsi="Times New Roman" w:cs="Times New Roman"/>
          <w:snapToGrid w:val="0"/>
          <w:sz w:val="28"/>
          <w:szCs w:val="28"/>
        </w:rPr>
        <w:t xml:space="preserve">1.1. Положение о стимулировании труда (далее – Положение) разработано в целях </w:t>
      </w:r>
      <w:proofErr w:type="gramStart"/>
      <w:r w:rsidRPr="00467700">
        <w:rPr>
          <w:rFonts w:ascii="Times New Roman" w:hAnsi="Times New Roman" w:cs="Times New Roman"/>
          <w:snapToGrid w:val="0"/>
          <w:sz w:val="28"/>
          <w:szCs w:val="28"/>
        </w:rPr>
        <w:t>усиления материальной заинтересованности работников муниципального общеобразовательного учреждения</w:t>
      </w:r>
      <w:proofErr w:type="gramEnd"/>
      <w:r w:rsidRPr="00467700">
        <w:rPr>
          <w:rFonts w:ascii="Times New Roman" w:hAnsi="Times New Roman" w:cs="Times New Roman"/>
          <w:snapToGrid w:val="0"/>
          <w:sz w:val="28"/>
          <w:szCs w:val="28"/>
        </w:rPr>
        <w:t xml:space="preserve"> средняя общеобразователь</w:t>
      </w:r>
      <w:r w:rsidR="007B01B6">
        <w:rPr>
          <w:rFonts w:ascii="Times New Roman" w:hAnsi="Times New Roman" w:cs="Times New Roman"/>
          <w:snapToGrid w:val="0"/>
          <w:sz w:val="28"/>
          <w:szCs w:val="28"/>
        </w:rPr>
        <w:t xml:space="preserve">ная школа </w:t>
      </w:r>
      <w:r w:rsidR="00C24170">
        <w:rPr>
          <w:rFonts w:ascii="Times New Roman" w:hAnsi="Times New Roman" w:cs="Times New Roman"/>
          <w:snapToGrid w:val="0"/>
          <w:sz w:val="28"/>
          <w:szCs w:val="28"/>
        </w:rPr>
        <w:t xml:space="preserve">с.  Карман </w:t>
      </w:r>
      <w:r w:rsidR="007B01B6" w:rsidRPr="007B01B6">
        <w:rPr>
          <w:rFonts w:ascii="Times New Roman" w:hAnsi="Times New Roman" w:cs="Times New Roman"/>
          <w:sz w:val="28"/>
          <w:szCs w:val="28"/>
        </w:rPr>
        <w:t xml:space="preserve"> Дигорского района</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napToGrid w:val="0"/>
          <w:sz w:val="28"/>
          <w:szCs w:val="28"/>
        </w:rPr>
        <w:t xml:space="preserve"> (далее - Школа) в повышении качества образовательного и воспитательного процесса, в развитии творческой активности и инициативы</w:t>
      </w:r>
      <w:r w:rsidRPr="00467700">
        <w:rPr>
          <w:rFonts w:ascii="Times New Roman" w:hAnsi="Times New Roman" w:cs="Times New Roman"/>
          <w:sz w:val="28"/>
          <w:szCs w:val="28"/>
        </w:rPr>
        <w:t>, в достижении наилучших результатов профессиональной деятельности.</w:t>
      </w:r>
    </w:p>
    <w:p w:rsidR="00612CE4" w:rsidRPr="00467700" w:rsidRDefault="00612CE4" w:rsidP="00612CE4">
      <w:pPr>
        <w:pStyle w:val="ConsPlusNormal"/>
        <w:widowControl/>
        <w:jc w:val="both"/>
        <w:rPr>
          <w:rFonts w:ascii="Times New Roman" w:hAnsi="Times New Roman" w:cs="Times New Roman"/>
          <w:sz w:val="28"/>
          <w:szCs w:val="28"/>
        </w:rPr>
      </w:pPr>
      <w:r w:rsidRPr="00467700">
        <w:rPr>
          <w:rFonts w:ascii="Times New Roman" w:hAnsi="Times New Roman" w:cs="Times New Roman"/>
          <w:sz w:val="28"/>
          <w:szCs w:val="28"/>
        </w:rPr>
        <w:t>1.2. Настоящее Положение регламентируется следующими основополагающими законодательными и иными нормативными правовыми актами:</w:t>
      </w:r>
    </w:p>
    <w:p w:rsidR="00612CE4" w:rsidRPr="00467700" w:rsidRDefault="00612CE4" w:rsidP="00612CE4">
      <w:pPr>
        <w:pStyle w:val="ConsPlusNormal"/>
        <w:widowControl/>
        <w:jc w:val="both"/>
        <w:rPr>
          <w:rFonts w:ascii="Times New Roman" w:hAnsi="Times New Roman" w:cs="Times New Roman"/>
          <w:sz w:val="28"/>
          <w:szCs w:val="28"/>
        </w:rPr>
      </w:pPr>
      <w:r w:rsidRPr="00467700">
        <w:rPr>
          <w:rFonts w:ascii="Times New Roman" w:hAnsi="Times New Roman" w:cs="Times New Roman"/>
          <w:sz w:val="28"/>
          <w:szCs w:val="28"/>
        </w:rPr>
        <w:t>Трудовой кодекс Российской Федерации;</w:t>
      </w:r>
    </w:p>
    <w:p w:rsidR="00612CE4" w:rsidRPr="00467700" w:rsidRDefault="00612CE4" w:rsidP="00612CE4">
      <w:pPr>
        <w:pStyle w:val="ConsPlusNormal"/>
        <w:widowControl/>
        <w:jc w:val="both"/>
        <w:rPr>
          <w:rFonts w:ascii="Times New Roman" w:hAnsi="Times New Roman" w:cs="Times New Roman"/>
          <w:sz w:val="28"/>
          <w:szCs w:val="28"/>
        </w:rPr>
      </w:pPr>
      <w:proofErr w:type="gramStart"/>
      <w:r w:rsidRPr="00467700">
        <w:rPr>
          <w:rFonts w:ascii="Times New Roman" w:hAnsi="Times New Roman" w:cs="Times New Roman"/>
          <w:sz w:val="28"/>
          <w:szCs w:val="28"/>
        </w:rPr>
        <w:t>постановление Правительства Республики Северная Осетия – Алания № 239 от 24 октября 2008 года «О новой системе оплаты труда работников государственных и муниципальных общеобразовательных учреждений Республики Северная Осетия-Алания.</w:t>
      </w:r>
      <w:proofErr w:type="gramEnd"/>
    </w:p>
    <w:p w:rsidR="00612CE4" w:rsidRPr="00467700" w:rsidRDefault="00612CE4" w:rsidP="00612CE4">
      <w:pPr>
        <w:pStyle w:val="ab"/>
        <w:widowControl w:val="0"/>
        <w:ind w:right="-5" w:firstLine="708"/>
        <w:jc w:val="both"/>
        <w:rPr>
          <w:szCs w:val="28"/>
        </w:rPr>
      </w:pPr>
      <w:r w:rsidRPr="00467700">
        <w:rPr>
          <w:szCs w:val="28"/>
        </w:rPr>
        <w:t xml:space="preserve">статья 6 Закона от 1 марта 2005 г. № 6-РЗ Республики Северная Осетия – Алания «Об оплате </w:t>
      </w:r>
      <w:proofErr w:type="gramStart"/>
      <w:r w:rsidRPr="00467700">
        <w:rPr>
          <w:szCs w:val="28"/>
        </w:rPr>
        <w:t>труда работников бюджетных учреждений Республики</w:t>
      </w:r>
      <w:proofErr w:type="gramEnd"/>
      <w:r w:rsidRPr="00467700">
        <w:rPr>
          <w:szCs w:val="28"/>
        </w:rPr>
        <w:t xml:space="preserve"> Северная Осетия – Алания»;</w:t>
      </w:r>
    </w:p>
    <w:p w:rsidR="00612CE4" w:rsidRPr="00467700" w:rsidRDefault="00612CE4" w:rsidP="00612CE4">
      <w:pPr>
        <w:pStyle w:val="ab"/>
        <w:widowControl w:val="0"/>
        <w:ind w:right="-5" w:firstLine="708"/>
        <w:jc w:val="both"/>
        <w:rPr>
          <w:szCs w:val="28"/>
        </w:rPr>
      </w:pPr>
      <w:proofErr w:type="gramStart"/>
      <w:r w:rsidRPr="00467700">
        <w:rPr>
          <w:szCs w:val="28"/>
        </w:rPr>
        <w:t>приказом  Министерства образования и науки Республики Северная Осетия-Алания от 28.11.2008 года №456 «Об утверждении рекомендаций по переходу общеобразовательных учреждений Республики Северная Осетия-Алания на новую систему оплаты труда».</w:t>
      </w:r>
      <w:proofErr w:type="gramEnd"/>
    </w:p>
    <w:p w:rsidR="00612CE4" w:rsidRPr="00467700" w:rsidRDefault="00612CE4" w:rsidP="00612CE4">
      <w:pPr>
        <w:pStyle w:val="ab"/>
        <w:widowControl w:val="0"/>
        <w:ind w:right="-5" w:firstLine="720"/>
        <w:jc w:val="both"/>
        <w:rPr>
          <w:szCs w:val="28"/>
        </w:rPr>
      </w:pPr>
      <w:r w:rsidRPr="00467700">
        <w:rPr>
          <w:szCs w:val="28"/>
        </w:rPr>
        <w:t>1.3. Положение предусматривает единые принципы установления стимулирующих выплат работникам Школы, определяет их виды, условия, размеры и порядок установления.</w:t>
      </w:r>
    </w:p>
    <w:p w:rsidR="00612CE4" w:rsidRPr="00467700" w:rsidRDefault="00612CE4" w:rsidP="00612CE4">
      <w:pPr>
        <w:pStyle w:val="ab"/>
        <w:widowControl w:val="0"/>
        <w:ind w:right="-5" w:firstLine="720"/>
        <w:jc w:val="both"/>
        <w:rPr>
          <w:szCs w:val="28"/>
        </w:rPr>
      </w:pPr>
      <w:r w:rsidRPr="00467700">
        <w:rPr>
          <w:szCs w:val="28"/>
        </w:rPr>
        <w:t>1.4.</w:t>
      </w:r>
      <w:r w:rsidRPr="00467700">
        <w:rPr>
          <w:color w:val="000000"/>
          <w:szCs w:val="28"/>
        </w:rPr>
        <w:t xml:space="preserve"> Материальное стимулирование работников Школы производится из стимулирующей части фонда оплаты труда. Размер стимулирующей части составляет </w:t>
      </w:r>
      <w:r w:rsidRPr="00467700">
        <w:rPr>
          <w:color w:val="333333"/>
          <w:szCs w:val="28"/>
        </w:rPr>
        <w:t xml:space="preserve">25 % от </w:t>
      </w:r>
      <w:r w:rsidRPr="00467700">
        <w:rPr>
          <w:color w:val="000000"/>
          <w:szCs w:val="28"/>
        </w:rPr>
        <w:t>фонда оплаты труда Школы.</w:t>
      </w:r>
    </w:p>
    <w:p w:rsidR="00612CE4" w:rsidRPr="00467700" w:rsidRDefault="00612CE4" w:rsidP="00612CE4">
      <w:pPr>
        <w:pStyle w:val="ab"/>
        <w:widowControl w:val="0"/>
        <w:ind w:right="-5" w:firstLine="720"/>
        <w:jc w:val="both"/>
        <w:rPr>
          <w:szCs w:val="28"/>
        </w:rPr>
      </w:pPr>
      <w:r w:rsidRPr="00467700">
        <w:rPr>
          <w:color w:val="333333"/>
          <w:szCs w:val="28"/>
        </w:rPr>
        <w:t>1.5. Основаниями для стимулирования работников Школы являются критерии и показатели качества и результативности их профессиональной деятельности.</w:t>
      </w:r>
    </w:p>
    <w:p w:rsidR="00612CE4" w:rsidRPr="00467700" w:rsidRDefault="00612CE4" w:rsidP="00612CE4">
      <w:pPr>
        <w:pStyle w:val="ab"/>
        <w:widowControl w:val="0"/>
        <w:ind w:right="-5" w:firstLine="720"/>
        <w:jc w:val="both"/>
        <w:rPr>
          <w:szCs w:val="28"/>
        </w:rPr>
      </w:pPr>
      <w:r w:rsidRPr="00467700">
        <w:rPr>
          <w:szCs w:val="28"/>
        </w:rPr>
        <w:t xml:space="preserve">1.6. Стимулирующие выплаты по итогам работы в первом полугодии  производятся ежемесячно в январе - мае, по итогам работы во втором полугодии в августе – декабре. </w:t>
      </w:r>
    </w:p>
    <w:p w:rsidR="00612CE4" w:rsidRDefault="00612CE4" w:rsidP="00612CE4">
      <w:pPr>
        <w:ind w:firstLine="720"/>
        <w:jc w:val="center"/>
        <w:rPr>
          <w:rFonts w:ascii="Times New Roman" w:hAnsi="Times New Roman" w:cs="Times New Roman"/>
          <w:b/>
          <w:bCs/>
          <w:color w:val="000000"/>
          <w:sz w:val="28"/>
          <w:szCs w:val="28"/>
        </w:rPr>
      </w:pPr>
    </w:p>
    <w:p w:rsidR="00612CE4" w:rsidRPr="00467700" w:rsidRDefault="00612CE4" w:rsidP="00612CE4">
      <w:pPr>
        <w:ind w:firstLine="720"/>
        <w:jc w:val="center"/>
        <w:rPr>
          <w:rFonts w:ascii="Times New Roman" w:hAnsi="Times New Roman" w:cs="Times New Roman"/>
          <w:b/>
          <w:bCs/>
          <w:color w:val="000000"/>
          <w:sz w:val="28"/>
          <w:szCs w:val="28"/>
        </w:rPr>
      </w:pPr>
      <w:r w:rsidRPr="00467700">
        <w:rPr>
          <w:rFonts w:ascii="Times New Roman" w:hAnsi="Times New Roman" w:cs="Times New Roman"/>
          <w:b/>
          <w:bCs/>
          <w:color w:val="000000"/>
          <w:sz w:val="28"/>
          <w:szCs w:val="28"/>
        </w:rPr>
        <w:t>2. Порядок установления стимулирующих выплат.</w:t>
      </w:r>
    </w:p>
    <w:p w:rsidR="00612CE4" w:rsidRPr="00467700" w:rsidRDefault="00612CE4" w:rsidP="00612CE4">
      <w:pPr>
        <w:pStyle w:val="ab"/>
        <w:widowControl w:val="0"/>
        <w:ind w:right="-5" w:firstLine="720"/>
        <w:jc w:val="both"/>
        <w:rPr>
          <w:szCs w:val="28"/>
        </w:rPr>
      </w:pP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2.1. Основанием </w:t>
      </w:r>
      <w:proofErr w:type="gramStart"/>
      <w:r w:rsidRPr="00467700">
        <w:rPr>
          <w:rFonts w:ascii="Times New Roman" w:hAnsi="Times New Roman" w:cs="Times New Roman"/>
          <w:sz w:val="28"/>
          <w:szCs w:val="28"/>
        </w:rPr>
        <w:t>рассмотрения результатов деятельности работника</w:t>
      </w:r>
      <w:proofErr w:type="gramEnd"/>
      <w:r w:rsidRPr="00467700">
        <w:rPr>
          <w:rFonts w:ascii="Times New Roman" w:hAnsi="Times New Roman" w:cs="Times New Roman"/>
          <w:sz w:val="28"/>
          <w:szCs w:val="28"/>
        </w:rPr>
        <w:t xml:space="preserve"> Школы, для установления </w:t>
      </w:r>
      <w:r w:rsidRPr="00467700">
        <w:rPr>
          <w:rFonts w:ascii="Times New Roman" w:hAnsi="Times New Roman" w:cs="Times New Roman"/>
          <w:bCs/>
          <w:color w:val="000000"/>
          <w:sz w:val="28"/>
          <w:szCs w:val="28"/>
        </w:rPr>
        <w:t xml:space="preserve">стимулирующих выплат, является </w:t>
      </w:r>
      <w:r w:rsidRPr="00467700">
        <w:rPr>
          <w:rFonts w:ascii="Times New Roman" w:hAnsi="Times New Roman" w:cs="Times New Roman"/>
          <w:sz w:val="28"/>
          <w:szCs w:val="28"/>
        </w:rPr>
        <w:t xml:space="preserve">его личное обращение (заявление) или представление администрации Школы. </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2.2. Основными принципами </w:t>
      </w:r>
      <w:proofErr w:type="gramStart"/>
      <w:r w:rsidRPr="00467700">
        <w:rPr>
          <w:rFonts w:ascii="Times New Roman" w:hAnsi="Times New Roman" w:cs="Times New Roman"/>
          <w:sz w:val="28"/>
          <w:szCs w:val="28"/>
        </w:rPr>
        <w:t>оценки достижений работников Школы</w:t>
      </w:r>
      <w:proofErr w:type="gramEnd"/>
      <w:r w:rsidRPr="00467700">
        <w:rPr>
          <w:rFonts w:ascii="Times New Roman" w:hAnsi="Times New Roman" w:cs="Times New Roman"/>
          <w:sz w:val="28"/>
          <w:szCs w:val="28"/>
        </w:rPr>
        <w:t xml:space="preserve"> являются:</w:t>
      </w:r>
    </w:p>
    <w:p w:rsidR="00612CE4" w:rsidRPr="00467700" w:rsidRDefault="00612CE4" w:rsidP="00612CE4">
      <w:pPr>
        <w:ind w:firstLine="708"/>
        <w:jc w:val="both"/>
        <w:rPr>
          <w:rFonts w:ascii="Times New Roman" w:hAnsi="Times New Roman" w:cs="Times New Roman"/>
          <w:sz w:val="28"/>
          <w:szCs w:val="28"/>
        </w:rPr>
      </w:pPr>
      <w:proofErr w:type="gramStart"/>
      <w:r w:rsidRPr="00467700">
        <w:rPr>
          <w:rFonts w:ascii="Times New Roman" w:hAnsi="Times New Roman" w:cs="Times New Roman"/>
          <w:sz w:val="28"/>
          <w:szCs w:val="28"/>
        </w:rPr>
        <w:t>единые</w:t>
      </w:r>
      <w:proofErr w:type="gramEnd"/>
      <w:r w:rsidRPr="00467700">
        <w:rPr>
          <w:rFonts w:ascii="Times New Roman" w:hAnsi="Times New Roman" w:cs="Times New Roman"/>
          <w:sz w:val="28"/>
          <w:szCs w:val="28"/>
        </w:rPr>
        <w:t xml:space="preserve"> процедура и технология оценивания;</w:t>
      </w:r>
    </w:p>
    <w:p w:rsidR="00612CE4" w:rsidRPr="00467700" w:rsidRDefault="00612CE4" w:rsidP="00612CE4">
      <w:pPr>
        <w:ind w:firstLine="708"/>
        <w:jc w:val="both"/>
        <w:rPr>
          <w:rFonts w:ascii="Times New Roman" w:hAnsi="Times New Roman" w:cs="Times New Roman"/>
          <w:sz w:val="28"/>
          <w:szCs w:val="28"/>
        </w:rPr>
      </w:pPr>
      <w:r w:rsidRPr="00467700">
        <w:rPr>
          <w:rFonts w:ascii="Times New Roman" w:hAnsi="Times New Roman" w:cs="Times New Roman"/>
          <w:sz w:val="28"/>
          <w:szCs w:val="28"/>
        </w:rPr>
        <w:t>достоверность используемых данных;</w:t>
      </w:r>
    </w:p>
    <w:p w:rsidR="00612CE4" w:rsidRPr="00467700" w:rsidRDefault="00612CE4" w:rsidP="00612CE4">
      <w:pPr>
        <w:ind w:firstLine="708"/>
        <w:jc w:val="both"/>
        <w:rPr>
          <w:rFonts w:ascii="Times New Roman" w:hAnsi="Times New Roman" w:cs="Times New Roman"/>
          <w:sz w:val="28"/>
          <w:szCs w:val="28"/>
        </w:rPr>
      </w:pPr>
      <w:r w:rsidRPr="00467700">
        <w:rPr>
          <w:rFonts w:ascii="Times New Roman" w:hAnsi="Times New Roman" w:cs="Times New Roman"/>
          <w:sz w:val="28"/>
          <w:szCs w:val="28"/>
        </w:rPr>
        <w:t>соблюдение морально-этических норм при сборе и оценивании предоставляемой информации.</w:t>
      </w:r>
    </w:p>
    <w:p w:rsidR="00612CE4" w:rsidRPr="00467700" w:rsidRDefault="00612CE4" w:rsidP="00612CE4">
      <w:pPr>
        <w:tabs>
          <w:tab w:val="left" w:pos="900"/>
          <w:tab w:val="left" w:pos="1080"/>
        </w:tabs>
        <w:ind w:firstLine="720"/>
        <w:jc w:val="both"/>
        <w:rPr>
          <w:rFonts w:ascii="Times New Roman" w:hAnsi="Times New Roman" w:cs="Times New Roman"/>
          <w:sz w:val="28"/>
          <w:szCs w:val="28"/>
        </w:rPr>
      </w:pPr>
      <w:r w:rsidRPr="00467700">
        <w:rPr>
          <w:rFonts w:ascii="Times New Roman" w:hAnsi="Times New Roman" w:cs="Times New Roman"/>
          <w:sz w:val="28"/>
          <w:szCs w:val="28"/>
        </w:rPr>
        <w:t>2.3. Работник Школы, претендующий на установление стимулирующих выплат (далее - Претендент) осуществляет самоанализ профессиональной деятельности в соответствии с утвержденными критериями.</w:t>
      </w:r>
    </w:p>
    <w:p w:rsidR="00612CE4" w:rsidRPr="00467700" w:rsidRDefault="00612CE4" w:rsidP="00612CE4">
      <w:pPr>
        <w:tabs>
          <w:tab w:val="left" w:pos="900"/>
          <w:tab w:val="left" w:pos="1080"/>
        </w:tabs>
        <w:ind w:firstLine="720"/>
        <w:jc w:val="both"/>
        <w:rPr>
          <w:rFonts w:ascii="Times New Roman" w:hAnsi="Times New Roman" w:cs="Times New Roman"/>
          <w:bCs/>
          <w:color w:val="000000"/>
          <w:sz w:val="28"/>
          <w:szCs w:val="28"/>
        </w:rPr>
      </w:pPr>
      <w:r w:rsidRPr="00467700">
        <w:rPr>
          <w:rFonts w:ascii="Times New Roman" w:hAnsi="Times New Roman" w:cs="Times New Roman"/>
          <w:sz w:val="28"/>
          <w:szCs w:val="28"/>
        </w:rPr>
        <w:t xml:space="preserve">2.4. </w:t>
      </w:r>
      <w:r w:rsidRPr="00467700">
        <w:rPr>
          <w:rFonts w:ascii="Times New Roman" w:hAnsi="Times New Roman" w:cs="Times New Roman"/>
          <w:bCs/>
          <w:color w:val="000000"/>
          <w:sz w:val="28"/>
          <w:szCs w:val="28"/>
        </w:rPr>
        <w:t xml:space="preserve">Каждому критерию присвоено определенное максимальное количество баллов. </w:t>
      </w:r>
      <w:proofErr w:type="gramStart"/>
      <w:r w:rsidRPr="00467700">
        <w:rPr>
          <w:rFonts w:ascii="Times New Roman" w:hAnsi="Times New Roman" w:cs="Times New Roman"/>
          <w:bCs/>
          <w:color w:val="000000"/>
          <w:sz w:val="28"/>
          <w:szCs w:val="28"/>
        </w:rPr>
        <w:t>В целях эффективного распределения стимулирующей части фонда оплаты труда минимальное количество баллов, которое должен набрать претендент - учитель, заместитель директора по учебно-воспитательной работе, воспитательной работе составляет – 2</w:t>
      </w:r>
      <w:r w:rsidR="00C24170">
        <w:rPr>
          <w:rFonts w:ascii="Times New Roman" w:hAnsi="Times New Roman" w:cs="Times New Roman"/>
          <w:bCs/>
          <w:color w:val="000000"/>
          <w:sz w:val="28"/>
          <w:szCs w:val="28"/>
        </w:rPr>
        <w:t>0</w:t>
      </w:r>
      <w:r w:rsidRPr="00467700">
        <w:rPr>
          <w:rFonts w:ascii="Times New Roman" w:hAnsi="Times New Roman" w:cs="Times New Roman"/>
          <w:bCs/>
          <w:color w:val="000000"/>
          <w:sz w:val="28"/>
          <w:szCs w:val="28"/>
        </w:rPr>
        <w:t>, претендент - заместитель директора по административно-хозяйственной части, главный бухгалтер, воспитатель группы продленного дня, младший обслуживающий персонал, заведующий библиотекой, психолог, инструктор по физической культуре, вожатый, секретарь составляет - 14.</w:t>
      </w:r>
      <w:proofErr w:type="gramEnd"/>
      <w:r w:rsidRPr="00467700">
        <w:rPr>
          <w:rFonts w:ascii="Times New Roman" w:hAnsi="Times New Roman" w:cs="Times New Roman"/>
          <w:bCs/>
          <w:color w:val="000000"/>
          <w:sz w:val="28"/>
          <w:szCs w:val="28"/>
        </w:rPr>
        <w:t xml:space="preserve"> </w:t>
      </w:r>
      <w:proofErr w:type="gramStart"/>
      <w:r w:rsidRPr="00467700">
        <w:rPr>
          <w:rFonts w:ascii="Times New Roman" w:hAnsi="Times New Roman" w:cs="Times New Roman"/>
          <w:bCs/>
          <w:color w:val="000000"/>
          <w:sz w:val="28"/>
          <w:szCs w:val="28"/>
        </w:rPr>
        <w:t>Претендентам, не набравшим указанное количество баллов стимулирующая надбавка не выплачивается</w:t>
      </w:r>
      <w:proofErr w:type="gramEnd"/>
      <w:r w:rsidRPr="00467700">
        <w:rPr>
          <w:rFonts w:ascii="Times New Roman" w:hAnsi="Times New Roman" w:cs="Times New Roman"/>
          <w:bCs/>
          <w:color w:val="000000"/>
          <w:sz w:val="28"/>
          <w:szCs w:val="28"/>
        </w:rPr>
        <w:t>.</w:t>
      </w:r>
    </w:p>
    <w:p w:rsidR="00612CE4" w:rsidRPr="00467700" w:rsidRDefault="00612CE4" w:rsidP="00612CE4">
      <w:pPr>
        <w:tabs>
          <w:tab w:val="left" w:pos="900"/>
          <w:tab w:val="left" w:pos="1080"/>
          <w:tab w:val="num" w:pos="2160"/>
        </w:tabs>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2.5. </w:t>
      </w:r>
      <w:proofErr w:type="gramStart"/>
      <w:r w:rsidRPr="00467700">
        <w:rPr>
          <w:rFonts w:ascii="Times New Roman" w:hAnsi="Times New Roman" w:cs="Times New Roman"/>
          <w:sz w:val="28"/>
          <w:szCs w:val="28"/>
        </w:rPr>
        <w:t xml:space="preserve">Экспертная комиссия, утвержденная приказом директора, рассматривает материалы по 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 </w:t>
      </w:r>
      <w:proofErr w:type="gramEnd"/>
    </w:p>
    <w:p w:rsidR="00612CE4" w:rsidRPr="00467700" w:rsidRDefault="00612CE4" w:rsidP="00612CE4">
      <w:pPr>
        <w:tabs>
          <w:tab w:val="left" w:pos="900"/>
          <w:tab w:val="left" w:pos="1080"/>
          <w:tab w:val="num" w:pos="2160"/>
        </w:tabs>
        <w:ind w:firstLine="720"/>
        <w:jc w:val="both"/>
        <w:rPr>
          <w:rFonts w:ascii="Times New Roman" w:hAnsi="Times New Roman" w:cs="Times New Roman"/>
          <w:sz w:val="28"/>
          <w:szCs w:val="28"/>
        </w:rPr>
      </w:pPr>
      <w:r w:rsidRPr="00467700">
        <w:rPr>
          <w:rFonts w:ascii="Times New Roman" w:hAnsi="Times New Roman" w:cs="Times New Roman"/>
          <w:sz w:val="28"/>
          <w:szCs w:val="28"/>
        </w:rPr>
        <w:t>2.6. На основании всех материалов экспертная комиссия составляет итоговый оценочный лист в баллах и утверждает его на своем заседании.</w:t>
      </w:r>
    </w:p>
    <w:p w:rsidR="00C2417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2.7. Претендент на получение стимулирующей части вправе подать в экспертную комиссию в течение 3 дней </w:t>
      </w:r>
      <w:proofErr w:type="gramStart"/>
      <w:r w:rsidRPr="00467700">
        <w:rPr>
          <w:rFonts w:ascii="Times New Roman" w:hAnsi="Times New Roman" w:cs="Times New Roman"/>
          <w:sz w:val="28"/>
          <w:szCs w:val="28"/>
        </w:rPr>
        <w:t>с момента ознакомления с оценочным листом обоснованное письменное заявление о своем несогласии с оценкой</w:t>
      </w:r>
      <w:proofErr w:type="gramEnd"/>
      <w:r w:rsidRPr="00467700">
        <w:rPr>
          <w:rFonts w:ascii="Times New Roman" w:hAnsi="Times New Roman" w:cs="Times New Roman"/>
          <w:sz w:val="28"/>
          <w:szCs w:val="28"/>
        </w:rPr>
        <w:t xml:space="preserve"> его профессиональной деятельности. </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2.8. Утвержденный экспертной комиссией оценочный лист оформляется протоколом о выплате стимулирующей части, который подписывается председателем и членами комиссии, протокол направляется в Управляющий совет Школы. </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2.9.Управляющий совет заслушивает доклад директора школы, рассматривает итоговые протоколы и оценочные листы и согласовывает персональные размеры стимулирующих выплат претендентам.</w:t>
      </w:r>
    </w:p>
    <w:p w:rsidR="00612CE4" w:rsidRPr="00467700" w:rsidRDefault="00612CE4" w:rsidP="00612CE4">
      <w:pPr>
        <w:ind w:firstLine="720"/>
        <w:jc w:val="both"/>
        <w:rPr>
          <w:rFonts w:ascii="Times New Roman" w:hAnsi="Times New Roman" w:cs="Times New Roman"/>
        </w:rPr>
      </w:pPr>
      <w:r w:rsidRPr="00467700">
        <w:rPr>
          <w:rFonts w:ascii="Times New Roman" w:hAnsi="Times New Roman" w:cs="Times New Roman"/>
          <w:sz w:val="28"/>
          <w:szCs w:val="28"/>
        </w:rPr>
        <w:lastRenderedPageBreak/>
        <w:t>3.0. На основании решения Управляющего Совета директор издает приказ об установлении стимулирующих выплат работникам Школы по результатам их профессиональной деятельности за полугодие. Указанные выплаты производятся ежемесячно</w:t>
      </w:r>
      <w:r w:rsidRPr="00467700">
        <w:rPr>
          <w:rFonts w:ascii="Times New Roman" w:hAnsi="Times New Roman" w:cs="Times New Roman"/>
          <w:color w:val="000000"/>
          <w:sz w:val="28"/>
          <w:szCs w:val="28"/>
        </w:rPr>
        <w:t xml:space="preserve"> одновременно с выплатой заработной платы работникам.</w:t>
      </w:r>
    </w:p>
    <w:p w:rsidR="00612CE4" w:rsidRPr="00467700" w:rsidRDefault="00612CE4" w:rsidP="00612CE4">
      <w:pPr>
        <w:ind w:firstLine="720"/>
        <w:jc w:val="center"/>
        <w:rPr>
          <w:rFonts w:ascii="Times New Roman" w:hAnsi="Times New Roman" w:cs="Times New Roman"/>
          <w:b/>
          <w:bCs/>
          <w:sz w:val="28"/>
          <w:szCs w:val="28"/>
        </w:rPr>
      </w:pPr>
      <w:r w:rsidRPr="00467700">
        <w:rPr>
          <w:rFonts w:ascii="Times New Roman" w:hAnsi="Times New Roman" w:cs="Times New Roman"/>
          <w:b/>
          <w:bCs/>
          <w:sz w:val="28"/>
          <w:szCs w:val="28"/>
        </w:rPr>
        <w:t>3. Порядок определения размера и расчета стимулирующих выплат</w:t>
      </w:r>
    </w:p>
    <w:p w:rsidR="00612CE4" w:rsidRPr="00467700" w:rsidRDefault="00612CE4" w:rsidP="00612CE4">
      <w:pPr>
        <w:ind w:firstLine="720"/>
        <w:jc w:val="center"/>
        <w:rPr>
          <w:rFonts w:ascii="Times New Roman" w:hAnsi="Times New Roman" w:cs="Times New Roman"/>
          <w:b/>
        </w:rPr>
      </w:pP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3.1. Расчет размеров стимулирующих выплат работникам из стимулирующей части фонда оплаты труда производится два раза в год по итогам учебных полугодий.</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3.2. Размер стимулирующих выплат каждому претенденту за определенный период определяется следующим образом:</w:t>
      </w:r>
    </w:p>
    <w:p w:rsidR="00612CE4" w:rsidRPr="00467700" w:rsidRDefault="00612CE4" w:rsidP="00612CE4">
      <w:pPr>
        <w:ind w:firstLine="708"/>
        <w:jc w:val="both"/>
        <w:rPr>
          <w:rFonts w:ascii="Times New Roman" w:hAnsi="Times New Roman" w:cs="Times New Roman"/>
          <w:sz w:val="28"/>
          <w:szCs w:val="28"/>
        </w:rPr>
      </w:pPr>
      <w:r w:rsidRPr="00467700">
        <w:rPr>
          <w:rFonts w:ascii="Times New Roman" w:hAnsi="Times New Roman" w:cs="Times New Roman"/>
          <w:sz w:val="28"/>
          <w:szCs w:val="28"/>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612CE4" w:rsidRPr="00467700" w:rsidRDefault="00612CE4" w:rsidP="00612CE4">
      <w:pPr>
        <w:ind w:firstLine="708"/>
        <w:jc w:val="both"/>
        <w:rPr>
          <w:rFonts w:ascii="Times New Roman" w:hAnsi="Times New Roman" w:cs="Times New Roman"/>
          <w:sz w:val="28"/>
          <w:szCs w:val="28"/>
        </w:rPr>
      </w:pPr>
      <w:r w:rsidRPr="00467700">
        <w:rPr>
          <w:rFonts w:ascii="Times New Roman" w:hAnsi="Times New Roman" w:cs="Times New Roman"/>
          <w:sz w:val="28"/>
          <w:szCs w:val="28"/>
        </w:rPr>
        <w:t>суммируются баллы, полученные всеми претендентами Школы (общая сумма баллов);</w:t>
      </w:r>
    </w:p>
    <w:p w:rsidR="00612CE4" w:rsidRPr="00467700" w:rsidRDefault="00612CE4" w:rsidP="00612CE4">
      <w:pPr>
        <w:ind w:firstLine="708"/>
        <w:jc w:val="both"/>
        <w:rPr>
          <w:rFonts w:ascii="Times New Roman" w:hAnsi="Times New Roman" w:cs="Times New Roman"/>
          <w:sz w:val="28"/>
          <w:szCs w:val="28"/>
        </w:rPr>
      </w:pPr>
      <w:r w:rsidRPr="00467700">
        <w:rPr>
          <w:rFonts w:ascii="Times New Roman" w:hAnsi="Times New Roman" w:cs="Times New Roman"/>
          <w:sz w:val="28"/>
          <w:szCs w:val="28"/>
        </w:rPr>
        <w:t>стимулирующая часть фонда оплаты труда делится на общую сумму баллов, в результате получается  денежный вес (в рублях) одного балла;</w:t>
      </w:r>
    </w:p>
    <w:p w:rsidR="00612CE4" w:rsidRPr="00467700" w:rsidRDefault="00612CE4" w:rsidP="00612CE4">
      <w:pPr>
        <w:ind w:firstLine="708"/>
        <w:jc w:val="both"/>
        <w:rPr>
          <w:rFonts w:ascii="Times New Roman" w:hAnsi="Times New Roman" w:cs="Times New Roman"/>
          <w:sz w:val="28"/>
          <w:szCs w:val="28"/>
        </w:rPr>
      </w:pPr>
      <w:r w:rsidRPr="00467700">
        <w:rPr>
          <w:rFonts w:ascii="Times New Roman" w:hAnsi="Times New Roman" w:cs="Times New Roman"/>
          <w:sz w:val="28"/>
          <w:szCs w:val="28"/>
        </w:rPr>
        <w:t>денежный вес умножается  на сумму баллов каждого претендента, и определяется размер стимулирующих выплат.</w:t>
      </w: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pPr>
    </w:p>
    <w:p w:rsidR="00612CE4" w:rsidRDefault="00612CE4" w:rsidP="00612CE4">
      <w:pPr>
        <w:ind w:firstLine="720"/>
        <w:jc w:val="both"/>
        <w:sectPr w:rsidR="00612CE4" w:rsidSect="00135FB5">
          <w:footerReference w:type="even" r:id="rId13"/>
          <w:footerReference w:type="default" r:id="rId14"/>
          <w:pgSz w:w="11906" w:h="16838"/>
          <w:pgMar w:top="1418" w:right="851" w:bottom="1134" w:left="1418" w:header="709" w:footer="709" w:gutter="0"/>
          <w:cols w:space="708"/>
          <w:docGrid w:linePitch="360"/>
        </w:sectPr>
      </w:pPr>
    </w:p>
    <w:p w:rsidR="00612CE4" w:rsidRPr="00467700" w:rsidRDefault="00612CE4" w:rsidP="00612CE4">
      <w:pPr>
        <w:ind w:firstLine="720"/>
        <w:jc w:val="center"/>
        <w:rPr>
          <w:rFonts w:ascii="Times New Roman" w:hAnsi="Times New Roman" w:cs="Times New Roman"/>
          <w:b/>
          <w:sz w:val="28"/>
          <w:szCs w:val="28"/>
        </w:rPr>
      </w:pPr>
      <w:r w:rsidRPr="00951C9C">
        <w:rPr>
          <w:b/>
          <w:sz w:val="28"/>
          <w:szCs w:val="28"/>
        </w:rPr>
        <w:lastRenderedPageBreak/>
        <w:t xml:space="preserve">4. </w:t>
      </w:r>
      <w:r w:rsidRPr="00467700">
        <w:rPr>
          <w:rFonts w:ascii="Times New Roman" w:hAnsi="Times New Roman" w:cs="Times New Roman"/>
          <w:b/>
          <w:sz w:val="28"/>
          <w:szCs w:val="28"/>
        </w:rPr>
        <w:t xml:space="preserve">Критерии для расчета выплат стимулирующей части </w:t>
      </w:r>
    </w:p>
    <w:p w:rsidR="00612CE4" w:rsidRPr="00467700" w:rsidRDefault="00612CE4" w:rsidP="00612CE4">
      <w:pPr>
        <w:ind w:firstLine="720"/>
        <w:jc w:val="center"/>
        <w:rPr>
          <w:rFonts w:ascii="Times New Roman" w:hAnsi="Times New Roman" w:cs="Times New Roman"/>
          <w:b/>
          <w:sz w:val="28"/>
          <w:szCs w:val="28"/>
        </w:rPr>
      </w:pPr>
      <w:r w:rsidRPr="00467700">
        <w:rPr>
          <w:rFonts w:ascii="Times New Roman" w:hAnsi="Times New Roman" w:cs="Times New Roman"/>
          <w:b/>
          <w:sz w:val="28"/>
          <w:szCs w:val="28"/>
        </w:rPr>
        <w:t xml:space="preserve">фонда </w:t>
      </w:r>
      <w:proofErr w:type="gramStart"/>
      <w:r w:rsidRPr="00467700">
        <w:rPr>
          <w:rFonts w:ascii="Times New Roman" w:hAnsi="Times New Roman" w:cs="Times New Roman"/>
          <w:b/>
          <w:sz w:val="28"/>
          <w:szCs w:val="28"/>
        </w:rPr>
        <w:t>оплаты труда работников Школы</w:t>
      </w:r>
      <w:proofErr w:type="gramEnd"/>
    </w:p>
    <w:p w:rsidR="00612CE4" w:rsidRPr="00467700" w:rsidRDefault="00612CE4" w:rsidP="00612CE4">
      <w:pPr>
        <w:ind w:firstLine="720"/>
        <w:jc w:val="center"/>
        <w:rPr>
          <w:rFonts w:ascii="Times New Roman" w:hAnsi="Times New Roman" w:cs="Times New Roman"/>
          <w:sz w:val="16"/>
          <w:szCs w:val="16"/>
        </w:rPr>
      </w:pP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4.1. Критерии для расчета стимулирующих выплат педагогам</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620"/>
        <w:gridCol w:w="3780"/>
        <w:gridCol w:w="1800"/>
        <w:gridCol w:w="1080"/>
      </w:tblGrid>
      <w:tr w:rsidR="00612CE4" w:rsidRPr="00467700" w:rsidTr="00135FB5">
        <w:tc>
          <w:tcPr>
            <w:tcW w:w="540" w:type="dxa"/>
            <w:tcBorders>
              <w:top w:val="single" w:sz="4" w:space="0" w:color="auto"/>
              <w:left w:val="single" w:sz="4" w:space="0" w:color="auto"/>
              <w:bottom w:val="single" w:sz="4" w:space="0" w:color="auto"/>
              <w:right w:val="single" w:sz="4" w:space="0" w:color="auto"/>
            </w:tcBorders>
            <w:vAlign w:val="center"/>
          </w:tcPr>
          <w:p w:rsidR="00612CE4" w:rsidRPr="00467700" w:rsidRDefault="00612CE4" w:rsidP="00135FB5">
            <w:pPr>
              <w:ind w:left="-108" w:firstLine="720"/>
              <w:jc w:val="center"/>
              <w:rPr>
                <w:rFonts w:ascii="Times New Roman" w:hAnsi="Times New Roman" w:cs="Times New Roman"/>
                <w:b/>
              </w:rPr>
            </w:pPr>
            <w:r w:rsidRPr="00467700">
              <w:rPr>
                <w:rFonts w:ascii="Times New Roman" w:hAnsi="Times New Roman" w:cs="Times New Roman"/>
                <w:b/>
              </w:rPr>
              <w:t>№</w:t>
            </w:r>
          </w:p>
        </w:tc>
        <w:tc>
          <w:tcPr>
            <w:tcW w:w="1620" w:type="dxa"/>
            <w:tcBorders>
              <w:top w:val="single" w:sz="4" w:space="0" w:color="auto"/>
              <w:left w:val="single" w:sz="4" w:space="0" w:color="auto"/>
              <w:bottom w:val="single" w:sz="4" w:space="0" w:color="auto"/>
              <w:right w:val="single" w:sz="4" w:space="0" w:color="auto"/>
            </w:tcBorders>
            <w:vAlign w:val="center"/>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Критерии</w:t>
            </w:r>
          </w:p>
        </w:tc>
        <w:tc>
          <w:tcPr>
            <w:tcW w:w="1620" w:type="dxa"/>
            <w:tcBorders>
              <w:top w:val="single" w:sz="4" w:space="0" w:color="auto"/>
              <w:left w:val="single" w:sz="4" w:space="0" w:color="auto"/>
              <w:bottom w:val="single" w:sz="4" w:space="0" w:color="auto"/>
              <w:right w:val="single" w:sz="4" w:space="0" w:color="auto"/>
            </w:tcBorders>
            <w:vAlign w:val="center"/>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Показатели</w:t>
            </w:r>
          </w:p>
        </w:tc>
        <w:tc>
          <w:tcPr>
            <w:tcW w:w="3780" w:type="dxa"/>
            <w:tcBorders>
              <w:top w:val="single" w:sz="4" w:space="0" w:color="auto"/>
              <w:left w:val="single" w:sz="4" w:space="0" w:color="auto"/>
              <w:bottom w:val="single" w:sz="4" w:space="0" w:color="auto"/>
              <w:right w:val="single" w:sz="4" w:space="0" w:color="auto"/>
            </w:tcBorders>
            <w:vAlign w:val="center"/>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Расчет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Шкала</w:t>
            </w:r>
          </w:p>
        </w:tc>
        <w:tc>
          <w:tcPr>
            <w:tcW w:w="1080" w:type="dxa"/>
            <w:tcBorders>
              <w:top w:val="single" w:sz="4" w:space="0" w:color="auto"/>
              <w:left w:val="single" w:sz="4" w:space="0" w:color="auto"/>
              <w:bottom w:val="single" w:sz="4" w:space="0" w:color="auto"/>
              <w:right w:val="single" w:sz="4" w:space="0" w:color="auto"/>
            </w:tcBorders>
            <w:vAlign w:val="center"/>
          </w:tcPr>
          <w:p w:rsidR="00612CE4" w:rsidRPr="00467700" w:rsidRDefault="00612CE4" w:rsidP="00135FB5">
            <w:pPr>
              <w:jc w:val="center"/>
              <w:rPr>
                <w:rFonts w:ascii="Times New Roman" w:hAnsi="Times New Roman" w:cs="Times New Roman"/>
                <w:b/>
              </w:rPr>
            </w:pPr>
            <w:proofErr w:type="gramStart"/>
            <w:r w:rsidRPr="00467700">
              <w:rPr>
                <w:rFonts w:ascii="Times New Roman" w:hAnsi="Times New Roman" w:cs="Times New Roman"/>
                <w:b/>
              </w:rPr>
              <w:t>Макси-</w:t>
            </w:r>
            <w:proofErr w:type="spellStart"/>
            <w:r w:rsidRPr="00467700">
              <w:rPr>
                <w:rFonts w:ascii="Times New Roman" w:hAnsi="Times New Roman" w:cs="Times New Roman"/>
                <w:b/>
              </w:rPr>
              <w:t>мальное</w:t>
            </w:r>
            <w:proofErr w:type="spellEnd"/>
            <w:proofErr w:type="gramEnd"/>
            <w:r w:rsidRPr="00467700">
              <w:rPr>
                <w:rFonts w:ascii="Times New Roman" w:hAnsi="Times New Roman" w:cs="Times New Roman"/>
                <w:b/>
              </w:rPr>
              <w:t xml:space="preserve"> коли-</w:t>
            </w:r>
            <w:proofErr w:type="spellStart"/>
            <w:r w:rsidRPr="00467700">
              <w:rPr>
                <w:rFonts w:ascii="Times New Roman" w:hAnsi="Times New Roman" w:cs="Times New Roman"/>
                <w:b/>
              </w:rPr>
              <w:t>чество</w:t>
            </w:r>
            <w:proofErr w:type="spellEnd"/>
            <w:r w:rsidRPr="00467700">
              <w:rPr>
                <w:rFonts w:ascii="Times New Roman" w:hAnsi="Times New Roman" w:cs="Times New Roman"/>
                <w:b/>
              </w:rPr>
              <w:t xml:space="preserve"> баллов</w:t>
            </w:r>
          </w:p>
        </w:tc>
      </w:tr>
      <w:tr w:rsidR="00612CE4" w:rsidRPr="00467700" w:rsidTr="00135FB5">
        <w:tc>
          <w:tcPr>
            <w:tcW w:w="540" w:type="dxa"/>
            <w:vMerge w:val="restart"/>
            <w:tcBorders>
              <w:top w:val="single" w:sz="4" w:space="0" w:color="auto"/>
              <w:left w:val="single" w:sz="4" w:space="0" w:color="auto"/>
              <w:right w:val="single" w:sz="4" w:space="0" w:color="auto"/>
            </w:tcBorders>
          </w:tcPr>
          <w:p w:rsidR="00612CE4" w:rsidRPr="00467700" w:rsidRDefault="00612CE4" w:rsidP="00135FB5">
            <w:pPr>
              <w:ind w:left="-136" w:firstLine="720"/>
              <w:jc w:val="center"/>
              <w:rPr>
                <w:rFonts w:ascii="Times New Roman" w:hAnsi="Times New Roman" w:cs="Times New Roman"/>
                <w:b/>
              </w:rPr>
            </w:pPr>
            <w:r w:rsidRPr="00467700">
              <w:rPr>
                <w:rFonts w:ascii="Times New Roman" w:hAnsi="Times New Roman" w:cs="Times New Roman"/>
                <w:b/>
              </w:rPr>
              <w:t>1</w:t>
            </w:r>
          </w:p>
        </w:tc>
        <w:tc>
          <w:tcPr>
            <w:tcW w:w="1620" w:type="dxa"/>
            <w:vMerge w:val="restart"/>
            <w:tcBorders>
              <w:top w:val="single" w:sz="4" w:space="0" w:color="auto"/>
              <w:left w:val="single" w:sz="4" w:space="0" w:color="auto"/>
              <w:right w:val="single" w:sz="4" w:space="0" w:color="auto"/>
            </w:tcBorders>
          </w:tcPr>
          <w:p w:rsidR="00612CE4" w:rsidRPr="00467700" w:rsidRDefault="00612CE4" w:rsidP="00135FB5">
            <w:pPr>
              <w:jc w:val="both"/>
              <w:rPr>
                <w:rFonts w:ascii="Times New Roman" w:hAnsi="Times New Roman" w:cs="Times New Roman"/>
                <w:b/>
              </w:rPr>
            </w:pPr>
            <w:r w:rsidRPr="00467700">
              <w:rPr>
                <w:rFonts w:ascii="Times New Roman" w:hAnsi="Times New Roman" w:cs="Times New Roman"/>
                <w:b/>
              </w:rPr>
              <w:t>Обеспечение качества обучения учащихся</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rPr>
                <w:rFonts w:ascii="Times New Roman" w:hAnsi="Times New Roman" w:cs="Times New Roman"/>
                <w:b/>
              </w:rPr>
            </w:pPr>
            <w:r w:rsidRPr="00467700">
              <w:rPr>
                <w:rFonts w:ascii="Times New Roman" w:hAnsi="Times New Roman" w:cs="Times New Roman"/>
              </w:rPr>
              <w:t>Качество освоения учебных программ</w:t>
            </w:r>
          </w:p>
          <w:p w:rsidR="00612CE4" w:rsidRPr="00467700" w:rsidRDefault="00612CE4" w:rsidP="00135FB5">
            <w:pPr>
              <w:ind w:firstLine="720"/>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Количество учащихся, получивших «4», «5» по итогам периода / численность обучающихся</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i/>
              </w:rPr>
              <w:t xml:space="preserve">(учитывается специфика: для учителя – </w:t>
            </w:r>
            <w:proofErr w:type="gramStart"/>
            <w:r w:rsidRPr="00467700">
              <w:rPr>
                <w:rFonts w:ascii="Times New Roman" w:hAnsi="Times New Roman" w:cs="Times New Roman"/>
                <w:i/>
              </w:rPr>
              <w:t>предметника</w:t>
            </w:r>
            <w:proofErr w:type="gramEnd"/>
            <w:r w:rsidRPr="00467700">
              <w:rPr>
                <w:rFonts w:ascii="Times New Roman" w:hAnsi="Times New Roman" w:cs="Times New Roman"/>
                <w:i/>
              </w:rPr>
              <w:t xml:space="preserve"> – к учащимся, которым преподается предмет; для учителя начальных классов – к учащимся его класса и т.п.)</w:t>
            </w:r>
            <w:r w:rsidRPr="00467700">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от 1 до 0,8 – 6 баллов; </w:t>
            </w:r>
          </w:p>
          <w:p w:rsidR="00612CE4" w:rsidRPr="00467700" w:rsidRDefault="00612CE4" w:rsidP="00135FB5">
            <w:pPr>
              <w:ind w:firstLine="720"/>
              <w:jc w:val="both"/>
              <w:rPr>
                <w:rFonts w:ascii="Times New Roman" w:hAnsi="Times New Roman" w:cs="Times New Roman"/>
              </w:rPr>
            </w:pPr>
            <w:r w:rsidRPr="00467700">
              <w:rPr>
                <w:rFonts w:ascii="Times New Roman" w:hAnsi="Times New Roman" w:cs="Times New Roman"/>
              </w:rPr>
              <w:t>от 0,79 до 0,48 – 4 балла;</w:t>
            </w:r>
          </w:p>
          <w:p w:rsidR="00612CE4" w:rsidRPr="00467700" w:rsidRDefault="00612CE4" w:rsidP="00135FB5">
            <w:pPr>
              <w:ind w:firstLine="720"/>
              <w:jc w:val="both"/>
              <w:rPr>
                <w:rFonts w:ascii="Times New Roman" w:hAnsi="Times New Roman" w:cs="Times New Roman"/>
              </w:rPr>
            </w:pPr>
            <w:r w:rsidRPr="00467700">
              <w:rPr>
                <w:rFonts w:ascii="Times New Roman" w:hAnsi="Times New Roman" w:cs="Times New Roman"/>
              </w:rPr>
              <w:t>от 0,47 до 0,28 – 3 балла;</w:t>
            </w:r>
          </w:p>
          <w:p w:rsidR="00612CE4" w:rsidRPr="00467700" w:rsidRDefault="00612CE4" w:rsidP="00135FB5">
            <w:pPr>
              <w:ind w:firstLine="720"/>
              <w:jc w:val="both"/>
              <w:rPr>
                <w:rFonts w:ascii="Times New Roman" w:hAnsi="Times New Roman" w:cs="Times New Roman"/>
              </w:rPr>
            </w:pPr>
            <w:r w:rsidRPr="00467700">
              <w:rPr>
                <w:rFonts w:ascii="Times New Roman" w:hAnsi="Times New Roman" w:cs="Times New Roman"/>
              </w:rPr>
              <w:t>от 0,27 до 0,08 – 2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6</w:t>
            </w:r>
          </w:p>
        </w:tc>
      </w:tr>
      <w:tr w:rsidR="00612CE4" w:rsidRPr="00467700" w:rsidTr="00135FB5">
        <w:tc>
          <w:tcPr>
            <w:tcW w:w="540" w:type="dxa"/>
            <w:vMerge/>
            <w:tcBorders>
              <w:left w:val="single" w:sz="4" w:space="0" w:color="auto"/>
              <w:bottom w:val="single" w:sz="4" w:space="0" w:color="auto"/>
              <w:right w:val="single" w:sz="4" w:space="0" w:color="auto"/>
            </w:tcBorders>
          </w:tcPr>
          <w:p w:rsidR="00612CE4" w:rsidRPr="00467700" w:rsidRDefault="00612CE4" w:rsidP="00135FB5">
            <w:pPr>
              <w:ind w:left="-136" w:firstLine="720"/>
              <w:jc w:val="center"/>
              <w:rPr>
                <w:rFonts w:ascii="Times New Roman" w:hAnsi="Times New Roman" w:cs="Times New Roman"/>
                <w:b/>
              </w:rPr>
            </w:pPr>
          </w:p>
        </w:tc>
        <w:tc>
          <w:tcPr>
            <w:tcW w:w="1620" w:type="dxa"/>
            <w:vMerge/>
            <w:tcBorders>
              <w:left w:val="single" w:sz="4" w:space="0" w:color="auto"/>
              <w:bottom w:val="single" w:sz="4" w:space="0" w:color="auto"/>
              <w:right w:val="single" w:sz="4" w:space="0" w:color="auto"/>
            </w:tcBorders>
          </w:tcPr>
          <w:p w:rsidR="00612CE4" w:rsidRPr="00467700" w:rsidRDefault="00612CE4" w:rsidP="00135FB5">
            <w:pPr>
              <w:ind w:firstLine="720"/>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Качество </w:t>
            </w:r>
            <w:proofErr w:type="gramStart"/>
            <w:r w:rsidRPr="00467700">
              <w:rPr>
                <w:rFonts w:ascii="Times New Roman" w:hAnsi="Times New Roman" w:cs="Times New Roman"/>
              </w:rPr>
              <w:t>освоения учебных программ</w:t>
            </w:r>
            <w:r w:rsidRPr="00467700">
              <w:rPr>
                <w:rFonts w:ascii="Times New Roman" w:hAnsi="Times New Roman" w:cs="Times New Roman"/>
                <w:b/>
              </w:rPr>
              <w:t xml:space="preserve"> </w:t>
            </w:r>
            <w:r w:rsidRPr="00467700">
              <w:rPr>
                <w:rFonts w:ascii="Times New Roman" w:hAnsi="Times New Roman" w:cs="Times New Roman"/>
              </w:rPr>
              <w:t>первой ступени обучения</w:t>
            </w:r>
            <w:proofErr w:type="gramEnd"/>
          </w:p>
          <w:p w:rsidR="00612CE4" w:rsidRPr="00467700" w:rsidRDefault="00612CE4" w:rsidP="00135FB5">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Количество учащихся 5-ых классов, получивших по данному предмету «4» и «5» по итогам независимого компьютерного тестирования, проводимого в начале учебного года/ численность обучающихся  </w:t>
            </w:r>
          </w:p>
          <w:p w:rsidR="00612CE4" w:rsidRPr="00467700" w:rsidRDefault="00612CE4" w:rsidP="00135FB5">
            <w:pPr>
              <w:jc w:val="both"/>
              <w:rPr>
                <w:rFonts w:ascii="Times New Roman" w:hAnsi="Times New Roman" w:cs="Times New Roman"/>
                <w:i/>
              </w:rPr>
            </w:pPr>
            <w:r w:rsidRPr="00467700">
              <w:rPr>
                <w:rFonts w:ascii="Times New Roman" w:hAnsi="Times New Roman" w:cs="Times New Roman"/>
                <w:i/>
              </w:rPr>
              <w:t>(показатель рассматривается для учителей начальных классов)</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72"/>
              <w:jc w:val="both"/>
              <w:rPr>
                <w:rFonts w:ascii="Times New Roman" w:hAnsi="Times New Roman" w:cs="Times New Roman"/>
              </w:rPr>
            </w:pPr>
            <w:r w:rsidRPr="00467700">
              <w:rPr>
                <w:rFonts w:ascii="Times New Roman" w:hAnsi="Times New Roman" w:cs="Times New Roman"/>
              </w:rPr>
              <w:t xml:space="preserve">от 1 до 0,8 – 6 баллов; </w:t>
            </w:r>
          </w:p>
          <w:p w:rsidR="00612CE4" w:rsidRPr="00467700" w:rsidRDefault="00612CE4" w:rsidP="00135FB5">
            <w:pPr>
              <w:ind w:firstLine="72"/>
              <w:jc w:val="both"/>
              <w:rPr>
                <w:rFonts w:ascii="Times New Roman" w:hAnsi="Times New Roman" w:cs="Times New Roman"/>
              </w:rPr>
            </w:pPr>
            <w:r w:rsidRPr="00467700">
              <w:rPr>
                <w:rFonts w:ascii="Times New Roman" w:hAnsi="Times New Roman" w:cs="Times New Roman"/>
              </w:rPr>
              <w:t>от 0,79 до 0,48 – 4 балла;</w:t>
            </w:r>
          </w:p>
          <w:p w:rsidR="00612CE4" w:rsidRPr="00467700" w:rsidRDefault="00612CE4" w:rsidP="00135FB5">
            <w:pPr>
              <w:ind w:firstLine="72"/>
              <w:jc w:val="both"/>
              <w:rPr>
                <w:rFonts w:ascii="Times New Roman" w:hAnsi="Times New Roman" w:cs="Times New Roman"/>
              </w:rPr>
            </w:pPr>
            <w:r w:rsidRPr="00467700">
              <w:rPr>
                <w:rFonts w:ascii="Times New Roman" w:hAnsi="Times New Roman" w:cs="Times New Roman"/>
              </w:rPr>
              <w:t>от 0,47 до 0,28 – 3 балла;</w:t>
            </w:r>
          </w:p>
          <w:p w:rsidR="00612CE4" w:rsidRPr="00467700" w:rsidRDefault="00612CE4" w:rsidP="00135FB5">
            <w:pPr>
              <w:ind w:firstLine="72"/>
              <w:jc w:val="both"/>
              <w:rPr>
                <w:rFonts w:ascii="Times New Roman" w:hAnsi="Times New Roman" w:cs="Times New Roman"/>
              </w:rPr>
            </w:pPr>
            <w:r w:rsidRPr="00467700">
              <w:rPr>
                <w:rFonts w:ascii="Times New Roman" w:hAnsi="Times New Roman" w:cs="Times New Roman"/>
              </w:rPr>
              <w:t>от 0,27 до 0,08 – 2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72"/>
              <w:jc w:val="center"/>
              <w:rPr>
                <w:rFonts w:ascii="Times New Roman" w:hAnsi="Times New Roman" w:cs="Times New Roman"/>
                <w:b/>
              </w:rPr>
            </w:pPr>
            <w:r w:rsidRPr="00467700">
              <w:rPr>
                <w:rFonts w:ascii="Times New Roman" w:hAnsi="Times New Roman" w:cs="Times New Roman"/>
                <w:b/>
              </w:rPr>
              <w:t>6</w:t>
            </w:r>
          </w:p>
        </w:tc>
      </w:tr>
      <w:tr w:rsidR="00612CE4" w:rsidRPr="00467700" w:rsidTr="00135FB5">
        <w:tc>
          <w:tcPr>
            <w:tcW w:w="540" w:type="dxa"/>
            <w:vMerge w:val="restart"/>
            <w:tcBorders>
              <w:top w:val="single" w:sz="4" w:space="0" w:color="auto"/>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val="restart"/>
            <w:tcBorders>
              <w:top w:val="single" w:sz="4" w:space="0" w:color="auto"/>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Качество освоения </w:t>
            </w:r>
            <w:proofErr w:type="gramStart"/>
            <w:r w:rsidRPr="00467700">
              <w:rPr>
                <w:rFonts w:ascii="Times New Roman" w:hAnsi="Times New Roman" w:cs="Times New Roman"/>
              </w:rPr>
              <w:t>образователь-</w:t>
            </w:r>
            <w:proofErr w:type="spellStart"/>
            <w:r w:rsidRPr="00467700">
              <w:rPr>
                <w:rFonts w:ascii="Times New Roman" w:hAnsi="Times New Roman" w:cs="Times New Roman"/>
              </w:rPr>
              <w:t>ных</w:t>
            </w:r>
            <w:proofErr w:type="spellEnd"/>
            <w:proofErr w:type="gramEnd"/>
            <w:r w:rsidRPr="00467700">
              <w:rPr>
                <w:rFonts w:ascii="Times New Roman" w:hAnsi="Times New Roman" w:cs="Times New Roman"/>
              </w:rPr>
              <w:t xml:space="preserve"> стандартов в 9 классов</w:t>
            </w:r>
          </w:p>
          <w:p w:rsidR="00612CE4" w:rsidRPr="00467700" w:rsidRDefault="00612CE4" w:rsidP="00135FB5">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Количество учащихся 9 классов, получивших по данному предмету «4»-«5» по результатам государственной (итоговой) аттестации выпускников в новой форме / общая численность учащихся, сдававших экзамен (процент выбравших экзамен не менее 80 обучавшихся у данного учителя)</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от 1 до 0,8 – 6 баллов; </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0,79 до 0,48 – 4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0,47 до 0,28 – 3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0,27 до 0,08 – 2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6</w:t>
            </w:r>
          </w:p>
        </w:tc>
      </w:tr>
      <w:tr w:rsidR="00612CE4" w:rsidRPr="00467700" w:rsidTr="00135FB5">
        <w:tc>
          <w:tcPr>
            <w:tcW w:w="540" w:type="dxa"/>
            <w:vMerge/>
            <w:tcBorders>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Качество освоения </w:t>
            </w:r>
            <w:proofErr w:type="gramStart"/>
            <w:r w:rsidRPr="00467700">
              <w:rPr>
                <w:rFonts w:ascii="Times New Roman" w:hAnsi="Times New Roman" w:cs="Times New Roman"/>
              </w:rPr>
              <w:t>образователь-</w:t>
            </w:r>
            <w:proofErr w:type="spellStart"/>
            <w:r w:rsidRPr="00467700">
              <w:rPr>
                <w:rFonts w:ascii="Times New Roman" w:hAnsi="Times New Roman" w:cs="Times New Roman"/>
              </w:rPr>
              <w:t>ных</w:t>
            </w:r>
            <w:proofErr w:type="spellEnd"/>
            <w:proofErr w:type="gramEnd"/>
            <w:r w:rsidRPr="00467700">
              <w:rPr>
                <w:rFonts w:ascii="Times New Roman" w:hAnsi="Times New Roman" w:cs="Times New Roman"/>
              </w:rPr>
              <w:t xml:space="preserve"> стандартов в 11 классах</w:t>
            </w:r>
          </w:p>
          <w:p w:rsidR="00612CE4" w:rsidRPr="00467700" w:rsidRDefault="00612CE4" w:rsidP="00135FB5">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Количество учащихся 11 классов, получивших по данному предмету «4»-«5» по результатам государственной (итоговой) аттестации выпускников в форме ЕГЭ / общая численность учащихся, сдававших экзамен (процент выбравших экзамен не менее 80 обучавшихся у данного учителя)</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от 1 до 0,8 – 6 баллов; </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0,79 до 0,48 – 4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0,47 до 0,28 – 3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0,27 до 0,08 – 2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6</w:t>
            </w:r>
          </w:p>
        </w:tc>
      </w:tr>
      <w:tr w:rsidR="00612CE4" w:rsidRPr="00467700" w:rsidTr="00135FB5">
        <w:tc>
          <w:tcPr>
            <w:tcW w:w="540" w:type="dxa"/>
            <w:vMerge/>
            <w:tcBorders>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proofErr w:type="gramStart"/>
            <w:r w:rsidRPr="00467700">
              <w:rPr>
                <w:rFonts w:ascii="Times New Roman" w:hAnsi="Times New Roman" w:cs="Times New Roman"/>
              </w:rPr>
              <w:t>Сравнительная</w:t>
            </w:r>
            <w:proofErr w:type="gramEnd"/>
            <w:r w:rsidRPr="00467700">
              <w:rPr>
                <w:rFonts w:ascii="Times New Roman" w:hAnsi="Times New Roman" w:cs="Times New Roman"/>
              </w:rPr>
              <w:t xml:space="preserve"> </w:t>
            </w:r>
            <w:proofErr w:type="spellStart"/>
            <w:r w:rsidRPr="00467700">
              <w:rPr>
                <w:rFonts w:ascii="Times New Roman" w:hAnsi="Times New Roman" w:cs="Times New Roman"/>
              </w:rPr>
              <w:t>результатив-ность</w:t>
            </w:r>
            <w:proofErr w:type="spellEnd"/>
            <w:r w:rsidRPr="00467700">
              <w:rPr>
                <w:rFonts w:ascii="Times New Roman" w:hAnsi="Times New Roman" w:cs="Times New Roman"/>
              </w:rPr>
              <w:t xml:space="preserve"> качества образования на уровне </w:t>
            </w:r>
            <w:proofErr w:type="spellStart"/>
            <w:r w:rsidRPr="00467700">
              <w:rPr>
                <w:rFonts w:ascii="Times New Roman" w:hAnsi="Times New Roman" w:cs="Times New Roman"/>
              </w:rPr>
              <w:t>муниципально-го</w:t>
            </w:r>
            <w:proofErr w:type="spellEnd"/>
            <w:r w:rsidRPr="00467700">
              <w:rPr>
                <w:rFonts w:ascii="Times New Roman" w:hAnsi="Times New Roman" w:cs="Times New Roman"/>
              </w:rPr>
              <w:t xml:space="preserve"> образования</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pStyle w:val="af1"/>
              <w:rPr>
                <w:rFonts w:ascii="Times New Roman" w:hAnsi="Times New Roman" w:cs="Times New Roman"/>
              </w:rPr>
            </w:pPr>
            <w:r w:rsidRPr="00467700">
              <w:rPr>
                <w:rFonts w:ascii="Times New Roman" w:hAnsi="Times New Roman" w:cs="Times New Roman"/>
              </w:rPr>
              <w:t>Средний балл по предмету учащихся, сдавших единый государственный экзамен, в сравнении с тем же показателем, усредненным по общеобразовательным школам муниципального образования</w:t>
            </w:r>
          </w:p>
          <w:p w:rsidR="00612CE4" w:rsidRPr="00467700" w:rsidRDefault="00612CE4" w:rsidP="00135FB5">
            <w:pPr>
              <w:pStyle w:val="22"/>
              <w:tabs>
                <w:tab w:val="clear" w:pos="680"/>
                <w:tab w:val="left" w:pos="0"/>
                <w:tab w:val="num" w:pos="2160"/>
              </w:tabs>
              <w:ind w:left="0" w:firstLine="0"/>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proofErr w:type="gramStart"/>
            <w:r w:rsidRPr="00467700">
              <w:rPr>
                <w:rFonts w:ascii="Times New Roman" w:hAnsi="Times New Roman" w:cs="Times New Roman"/>
              </w:rPr>
              <w:t>Равен</w:t>
            </w:r>
            <w:proofErr w:type="gramEnd"/>
            <w:r w:rsidRPr="00467700">
              <w:rPr>
                <w:rFonts w:ascii="Times New Roman" w:hAnsi="Times New Roman" w:cs="Times New Roman"/>
              </w:rPr>
              <w:t xml:space="preserve"> - 2 балла.</w:t>
            </w:r>
          </w:p>
          <w:p w:rsidR="00612CE4" w:rsidRPr="00467700" w:rsidRDefault="00612CE4" w:rsidP="00135FB5">
            <w:pPr>
              <w:pStyle w:val="af1"/>
              <w:rPr>
                <w:rFonts w:ascii="Times New Roman" w:hAnsi="Times New Roman" w:cs="Times New Roman"/>
              </w:rPr>
            </w:pP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Выше - 4 балла.</w:t>
            </w:r>
          </w:p>
          <w:p w:rsidR="00612CE4" w:rsidRPr="00467700" w:rsidRDefault="00612CE4" w:rsidP="00135FB5">
            <w:pPr>
              <w:rPr>
                <w:rFonts w:ascii="Times New Roman" w:hAnsi="Times New Roman" w:cs="Times New Roman"/>
              </w:rPr>
            </w:pPr>
          </w:p>
          <w:p w:rsidR="00612CE4" w:rsidRPr="00467700" w:rsidRDefault="00612CE4" w:rsidP="00135FB5">
            <w:pPr>
              <w:jc w:val="center"/>
              <w:rPr>
                <w:rFonts w:ascii="Times New Roman" w:hAnsi="Times New Roman" w:cs="Times New Roman"/>
              </w:rPr>
            </w:pPr>
          </w:p>
          <w:p w:rsidR="00612CE4" w:rsidRPr="00467700" w:rsidRDefault="00612CE4" w:rsidP="00135FB5">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4</w:t>
            </w:r>
          </w:p>
        </w:tc>
      </w:tr>
      <w:tr w:rsidR="00612CE4" w:rsidRPr="00467700" w:rsidTr="00135FB5">
        <w:tc>
          <w:tcPr>
            <w:tcW w:w="540" w:type="dxa"/>
            <w:vMerge/>
            <w:tcBorders>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rPr>
                <w:rFonts w:ascii="Times New Roman" w:hAnsi="Times New Roman" w:cs="Times New Roman"/>
              </w:rPr>
            </w:pPr>
            <w:r w:rsidRPr="00467700">
              <w:rPr>
                <w:rFonts w:ascii="Times New Roman" w:hAnsi="Times New Roman" w:cs="Times New Roman"/>
              </w:rPr>
              <w:t>Динамика успешности качества образования</w:t>
            </w:r>
          </w:p>
          <w:p w:rsidR="00612CE4" w:rsidRPr="00467700" w:rsidRDefault="00612CE4" w:rsidP="00135FB5">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Количество учащихся, повысивших оценку  по итогам периода / численность обучающихся</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i/>
              </w:rPr>
              <w:t xml:space="preserve">(учитывается специфика: для </w:t>
            </w:r>
            <w:proofErr w:type="gramStart"/>
            <w:r w:rsidRPr="00467700">
              <w:rPr>
                <w:rFonts w:ascii="Times New Roman" w:hAnsi="Times New Roman" w:cs="Times New Roman"/>
                <w:i/>
              </w:rPr>
              <w:t>учителя-предметника</w:t>
            </w:r>
            <w:proofErr w:type="gramEnd"/>
            <w:r w:rsidRPr="00467700">
              <w:rPr>
                <w:rFonts w:ascii="Times New Roman" w:hAnsi="Times New Roman" w:cs="Times New Roman"/>
                <w:i/>
              </w:rPr>
              <w:t xml:space="preserve"> – к учащимся, которым преподается предмет; для учителя начальных классов – к учащимся его класса и т.п.)</w:t>
            </w:r>
            <w:r w:rsidRPr="00467700">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от 1 до 0,8 – 6 баллов;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0,79 до 0,48 – 4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0,47 до 0,28 – 3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0,27 до 0,08 – 2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6</w:t>
            </w:r>
          </w:p>
        </w:tc>
      </w:tr>
      <w:tr w:rsidR="00612CE4" w:rsidRPr="00467700" w:rsidTr="00135FB5">
        <w:tc>
          <w:tcPr>
            <w:tcW w:w="540" w:type="dxa"/>
            <w:vMerge/>
            <w:tcBorders>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bottom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b/>
              </w:rPr>
            </w:pPr>
            <w:r w:rsidRPr="00467700">
              <w:rPr>
                <w:rFonts w:ascii="Times New Roman" w:hAnsi="Times New Roman" w:cs="Times New Roman"/>
              </w:rPr>
              <w:t>Соответствие внутренней оценки общеобразовате</w:t>
            </w:r>
            <w:r w:rsidRPr="00467700">
              <w:rPr>
                <w:rFonts w:ascii="Times New Roman" w:hAnsi="Times New Roman" w:cs="Times New Roman"/>
              </w:rPr>
              <w:lastRenderedPageBreak/>
              <w:t>льного учреждения</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внешней оценки (независимые региональные и муниципальные </w:t>
            </w:r>
            <w:proofErr w:type="spellStart"/>
            <w:r w:rsidRPr="00467700">
              <w:rPr>
                <w:rFonts w:ascii="Times New Roman" w:hAnsi="Times New Roman" w:cs="Times New Roman"/>
              </w:rPr>
              <w:t>срезовые</w:t>
            </w:r>
            <w:proofErr w:type="spellEnd"/>
            <w:r w:rsidRPr="00467700">
              <w:rPr>
                <w:rFonts w:ascii="Times New Roman" w:hAnsi="Times New Roman" w:cs="Times New Roman"/>
              </w:rPr>
              <w:t xml:space="preserve"> контрольные работы, тестирование и др.)</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lastRenderedPageBreak/>
              <w:t>Количество учащихся, подтвердивших соответствие внешней оценки внутренней оценке / численность обучающихся</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i/>
              </w:rPr>
              <w:lastRenderedPageBreak/>
              <w:t xml:space="preserve">(учитывается специфика: для </w:t>
            </w:r>
            <w:proofErr w:type="gramStart"/>
            <w:r w:rsidRPr="00467700">
              <w:rPr>
                <w:rFonts w:ascii="Times New Roman" w:hAnsi="Times New Roman" w:cs="Times New Roman"/>
                <w:i/>
              </w:rPr>
              <w:t>учителя-предметника</w:t>
            </w:r>
            <w:proofErr w:type="gramEnd"/>
            <w:r w:rsidRPr="00467700">
              <w:rPr>
                <w:rFonts w:ascii="Times New Roman" w:hAnsi="Times New Roman" w:cs="Times New Roman"/>
                <w:i/>
              </w:rPr>
              <w:t xml:space="preserve"> – к учащимся, которым преподается предмет; для учителя начальных классов – к учащимся его класса и т.п.)</w:t>
            </w:r>
            <w:r w:rsidRPr="00467700">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lastRenderedPageBreak/>
              <w:t xml:space="preserve">от 1 до 0,8 – 6 баллов;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0,79 до 0,48 – 4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lastRenderedPageBreak/>
              <w:t>от 0,47 до 0,28 – 3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0,27 до 0,08 – 2 балла.</w:t>
            </w:r>
          </w:p>
          <w:p w:rsidR="00612CE4" w:rsidRPr="00467700" w:rsidRDefault="00612CE4" w:rsidP="00135FB5">
            <w:pPr>
              <w:ind w:firstLine="136"/>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lastRenderedPageBreak/>
              <w:t>6</w:t>
            </w:r>
          </w:p>
        </w:tc>
      </w:tr>
      <w:tr w:rsidR="00612CE4" w:rsidRPr="00467700" w:rsidTr="00135FB5">
        <w:tc>
          <w:tcPr>
            <w:tcW w:w="540" w:type="dxa"/>
            <w:vMerge w:val="restart"/>
            <w:tcBorders>
              <w:top w:val="single" w:sz="4" w:space="0" w:color="auto"/>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r w:rsidRPr="00467700">
              <w:rPr>
                <w:rFonts w:ascii="Times New Roman" w:hAnsi="Times New Roman" w:cs="Times New Roman"/>
                <w:b/>
              </w:rPr>
              <w:lastRenderedPageBreak/>
              <w:t>2.</w:t>
            </w:r>
          </w:p>
        </w:tc>
        <w:tc>
          <w:tcPr>
            <w:tcW w:w="1620" w:type="dxa"/>
            <w:vMerge w:val="restart"/>
            <w:tcBorders>
              <w:top w:val="single" w:sz="4" w:space="0" w:color="auto"/>
              <w:left w:val="single" w:sz="4" w:space="0" w:color="auto"/>
              <w:right w:val="single" w:sz="4" w:space="0" w:color="auto"/>
            </w:tcBorders>
          </w:tcPr>
          <w:p w:rsidR="00612CE4" w:rsidRPr="00467700" w:rsidRDefault="00612CE4" w:rsidP="00135FB5">
            <w:pPr>
              <w:rPr>
                <w:rFonts w:ascii="Times New Roman" w:hAnsi="Times New Roman" w:cs="Times New Roman"/>
                <w:b/>
              </w:rPr>
            </w:pPr>
            <w:r w:rsidRPr="00467700">
              <w:rPr>
                <w:rFonts w:ascii="Times New Roman" w:hAnsi="Times New Roman" w:cs="Times New Roman"/>
                <w:b/>
              </w:rPr>
              <w:t>Доступность качественного образования и воспитания</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pStyle w:val="af1"/>
              <w:rPr>
                <w:rFonts w:ascii="Times New Roman" w:hAnsi="Times New Roman" w:cs="Times New Roman"/>
              </w:rPr>
            </w:pPr>
            <w:r w:rsidRPr="00467700">
              <w:rPr>
                <w:rFonts w:ascii="Times New Roman" w:hAnsi="Times New Roman" w:cs="Times New Roman"/>
              </w:rPr>
              <w:t xml:space="preserve"> Степень доступности</w:t>
            </w:r>
            <w:r w:rsidRPr="00467700">
              <w:rPr>
                <w:rFonts w:ascii="Times New Roman" w:hAnsi="Times New Roman" w:cs="Times New Roman"/>
                <w:b/>
              </w:rPr>
              <w:t xml:space="preserve"> </w:t>
            </w:r>
            <w:r w:rsidRPr="00467700">
              <w:rPr>
                <w:rFonts w:ascii="Times New Roman" w:hAnsi="Times New Roman" w:cs="Times New Roman"/>
              </w:rPr>
              <w:t>качественного образования и воспитания</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rPr>
                <w:rFonts w:ascii="Times New Roman" w:hAnsi="Times New Roman" w:cs="Times New Roman"/>
              </w:rPr>
            </w:pPr>
            <w:r w:rsidRPr="00467700">
              <w:rPr>
                <w:rFonts w:ascii="Times New Roman" w:hAnsi="Times New Roman" w:cs="Times New Roman"/>
              </w:rPr>
              <w:t>Количество учащихся, имеющих академическую задолженность по итогам полугодия по всем классам,  в которых учитель ведет учебные занятия не менее двух лет в сравнении с предыдущим полугодием</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 задолженность отсутствует - 5 баллов</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0,01 до 0,05 – 3 балла</w:t>
            </w:r>
          </w:p>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rPr>
              <w:t>От 0,051 до 0,1 – 2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5</w:t>
            </w:r>
          </w:p>
        </w:tc>
      </w:tr>
      <w:tr w:rsidR="00612CE4" w:rsidRPr="00467700" w:rsidTr="00135FB5">
        <w:tc>
          <w:tcPr>
            <w:tcW w:w="540" w:type="dxa"/>
            <w:vMerge/>
            <w:tcBorders>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pStyle w:val="a7"/>
              <w:rPr>
                <w:rFonts w:ascii="Times New Roman" w:hAnsi="Times New Roman" w:cs="Times New Roman"/>
                <w:sz w:val="20"/>
                <w:szCs w:val="20"/>
              </w:rPr>
            </w:pPr>
            <w:r w:rsidRPr="00467700">
              <w:rPr>
                <w:rFonts w:ascii="Times New Roman" w:hAnsi="Times New Roman" w:cs="Times New Roman"/>
                <w:sz w:val="20"/>
                <w:szCs w:val="20"/>
              </w:rPr>
              <w:t>Средний показатель успешности качественного образования и воспитания</w:t>
            </w:r>
          </w:p>
          <w:p w:rsidR="00612CE4" w:rsidRPr="00467700" w:rsidRDefault="00612CE4" w:rsidP="00135FB5">
            <w:pPr>
              <w:pStyle w:val="a7"/>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pStyle w:val="af1"/>
              <w:rPr>
                <w:rFonts w:ascii="Times New Roman" w:hAnsi="Times New Roman" w:cs="Times New Roman"/>
              </w:rPr>
            </w:pPr>
            <w:r w:rsidRPr="00467700">
              <w:rPr>
                <w:rFonts w:ascii="Times New Roman" w:hAnsi="Times New Roman" w:cs="Times New Roman"/>
              </w:rPr>
              <w:t>Средний балл учащихся по итогам периода по всем классам, в которых учитель ведет учебные занятия не менее 2-х лет в сравнении со средним показателем по предмету</w:t>
            </w:r>
          </w:p>
          <w:p w:rsidR="00612CE4" w:rsidRPr="00467700" w:rsidRDefault="00612CE4" w:rsidP="00135FB5">
            <w:pPr>
              <w:pStyle w:val="af1"/>
              <w:rPr>
                <w:rFonts w:ascii="Times New Roman" w:hAnsi="Times New Roman" w:cs="Times New Roman"/>
              </w:rPr>
            </w:pPr>
            <w:r w:rsidRPr="00467700">
              <w:rPr>
                <w:rFonts w:ascii="Times New Roman" w:hAnsi="Times New Roman" w:cs="Times New Roman"/>
              </w:rPr>
              <w:t xml:space="preserve"> </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равен - 1 балл.</w:t>
            </w:r>
          </w:p>
          <w:p w:rsidR="00612CE4" w:rsidRPr="00467700" w:rsidRDefault="00612CE4" w:rsidP="00135FB5">
            <w:pPr>
              <w:pStyle w:val="af1"/>
              <w:ind w:firstLine="136"/>
              <w:rPr>
                <w:rFonts w:ascii="Times New Roman" w:hAnsi="Times New Roman" w:cs="Times New Roman"/>
              </w:rPr>
            </w:pP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-выше - 2 балла.</w:t>
            </w:r>
          </w:p>
          <w:p w:rsidR="00612CE4" w:rsidRPr="00467700" w:rsidRDefault="00612CE4" w:rsidP="00135FB5">
            <w:pPr>
              <w:ind w:firstLine="136"/>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2</w:t>
            </w:r>
          </w:p>
        </w:tc>
      </w:tr>
      <w:tr w:rsidR="00612CE4" w:rsidRPr="00467700" w:rsidTr="00135FB5">
        <w:tc>
          <w:tcPr>
            <w:tcW w:w="540" w:type="dxa"/>
            <w:vMerge/>
            <w:tcBorders>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pStyle w:val="a7"/>
              <w:rPr>
                <w:rFonts w:ascii="Times New Roman" w:hAnsi="Times New Roman" w:cs="Times New Roman"/>
                <w:sz w:val="20"/>
                <w:szCs w:val="20"/>
              </w:rPr>
            </w:pPr>
            <w:r w:rsidRPr="00467700">
              <w:rPr>
                <w:rFonts w:ascii="Times New Roman" w:hAnsi="Times New Roman" w:cs="Times New Roman"/>
                <w:sz w:val="20"/>
                <w:szCs w:val="20"/>
              </w:rPr>
              <w:t>Уровень комфортности получения качественного образования и воспитания</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pStyle w:val="af1"/>
              <w:rPr>
                <w:rFonts w:ascii="Times New Roman" w:hAnsi="Times New Roman" w:cs="Times New Roman"/>
              </w:rPr>
            </w:pPr>
            <w:r w:rsidRPr="00467700">
              <w:rPr>
                <w:rFonts w:ascii="Times New Roman" w:hAnsi="Times New Roman" w:cs="Times New Roman"/>
                <w:color w:val="000000"/>
              </w:rPr>
              <w:t>Отсутствие фактов жалоб, перевода обучающихся из класса, где преподает этот учитель, по причине недовольства качеством предоставляемых им образовательных услуг.</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color w:val="000000"/>
              </w:rPr>
              <w:t>-отсутствие жалоб и</w:t>
            </w:r>
            <w:r w:rsidRPr="00467700">
              <w:rPr>
                <w:rFonts w:ascii="Times New Roman" w:hAnsi="Times New Roman" w:cs="Times New Roman"/>
              </w:rPr>
              <w:t xml:space="preserve"> </w:t>
            </w:r>
            <w:r w:rsidRPr="00467700">
              <w:rPr>
                <w:rFonts w:ascii="Times New Roman" w:hAnsi="Times New Roman" w:cs="Times New Roman"/>
                <w:color w:val="000000"/>
              </w:rPr>
              <w:t xml:space="preserve">переводов - </w:t>
            </w:r>
            <w:r w:rsidRPr="00467700">
              <w:rPr>
                <w:rFonts w:ascii="Times New Roman" w:hAnsi="Times New Roman" w:cs="Times New Roman"/>
              </w:rPr>
              <w:t>2 балла.</w:t>
            </w:r>
          </w:p>
          <w:p w:rsidR="00612CE4" w:rsidRPr="00467700" w:rsidRDefault="00612CE4" w:rsidP="00135FB5">
            <w:pPr>
              <w:ind w:firstLine="136"/>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2</w:t>
            </w:r>
          </w:p>
        </w:tc>
      </w:tr>
      <w:tr w:rsidR="00612CE4" w:rsidRPr="00467700" w:rsidTr="00135FB5">
        <w:tc>
          <w:tcPr>
            <w:tcW w:w="540" w:type="dxa"/>
            <w:vMerge w:val="restart"/>
            <w:tcBorders>
              <w:top w:val="single" w:sz="4" w:space="0" w:color="auto"/>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r w:rsidRPr="00467700">
              <w:rPr>
                <w:rFonts w:ascii="Times New Roman" w:hAnsi="Times New Roman" w:cs="Times New Roman"/>
                <w:b/>
              </w:rPr>
              <w:t>3.</w:t>
            </w:r>
          </w:p>
        </w:tc>
        <w:tc>
          <w:tcPr>
            <w:tcW w:w="1620" w:type="dxa"/>
            <w:vMerge w:val="restart"/>
            <w:tcBorders>
              <w:top w:val="single" w:sz="4" w:space="0" w:color="auto"/>
              <w:left w:val="single" w:sz="4" w:space="0" w:color="auto"/>
              <w:right w:val="single" w:sz="4" w:space="0" w:color="auto"/>
            </w:tcBorders>
          </w:tcPr>
          <w:p w:rsidR="00612CE4" w:rsidRPr="00467700" w:rsidRDefault="00612CE4" w:rsidP="00135FB5">
            <w:pPr>
              <w:rPr>
                <w:rFonts w:ascii="Times New Roman" w:hAnsi="Times New Roman" w:cs="Times New Roman"/>
                <w:b/>
              </w:rPr>
            </w:pPr>
            <w:r w:rsidRPr="00467700">
              <w:rPr>
                <w:rFonts w:ascii="Times New Roman" w:hAnsi="Times New Roman" w:cs="Times New Roman"/>
                <w:b/>
              </w:rPr>
              <w:t>Активность во внеурочной, воспитательной деятельности</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72"/>
              <w:jc w:val="both"/>
              <w:rPr>
                <w:rFonts w:ascii="Times New Roman" w:hAnsi="Times New Roman" w:cs="Times New Roman"/>
              </w:rPr>
            </w:pPr>
            <w:proofErr w:type="spellStart"/>
            <w:proofErr w:type="gramStart"/>
            <w:r w:rsidRPr="00467700">
              <w:rPr>
                <w:rFonts w:ascii="Times New Roman" w:hAnsi="Times New Roman" w:cs="Times New Roman"/>
              </w:rPr>
              <w:t>Индивидуаль-ная</w:t>
            </w:r>
            <w:proofErr w:type="spellEnd"/>
            <w:proofErr w:type="gramEnd"/>
            <w:r w:rsidRPr="00467700">
              <w:rPr>
                <w:rFonts w:ascii="Times New Roman" w:hAnsi="Times New Roman" w:cs="Times New Roman"/>
              </w:rPr>
              <w:t xml:space="preserve"> дополнительная работа со слабо успевающими учащимися</w:t>
            </w:r>
          </w:p>
          <w:p w:rsidR="00612CE4" w:rsidRPr="00467700" w:rsidRDefault="00612CE4" w:rsidP="00135FB5">
            <w:pPr>
              <w:ind w:firstLine="72"/>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proofErr w:type="gramStart"/>
            <w:r w:rsidRPr="00467700">
              <w:rPr>
                <w:rFonts w:ascii="Times New Roman" w:hAnsi="Times New Roman" w:cs="Times New Roman"/>
              </w:rPr>
              <w:t>Количество учащихся по итогам периода, имевших неудовлетворительные оценки и повысившие их по результатам проведения индивидуальной дополнительной работы/ численность обучающихся, имеющих неудовлетворительные оценки</w:t>
            </w:r>
            <w:proofErr w:type="gramEnd"/>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от 1 до 0,8 – 3 балла; </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0,79 до 0,4 – 2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0,39 до 0,08 – 1 балл</w:t>
            </w:r>
          </w:p>
          <w:p w:rsidR="00612CE4" w:rsidRPr="00467700" w:rsidRDefault="00612CE4" w:rsidP="00135FB5">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3</w:t>
            </w:r>
          </w:p>
        </w:tc>
      </w:tr>
      <w:tr w:rsidR="00612CE4" w:rsidRPr="00467700" w:rsidTr="00135FB5">
        <w:tc>
          <w:tcPr>
            <w:tcW w:w="540" w:type="dxa"/>
            <w:vMerge/>
            <w:tcBorders>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72"/>
              <w:jc w:val="both"/>
              <w:rPr>
                <w:rFonts w:ascii="Times New Roman" w:hAnsi="Times New Roman" w:cs="Times New Roman"/>
                <w:b/>
              </w:rPr>
            </w:pPr>
            <w:proofErr w:type="spellStart"/>
            <w:proofErr w:type="gramStart"/>
            <w:r w:rsidRPr="00467700">
              <w:rPr>
                <w:rFonts w:ascii="Times New Roman" w:hAnsi="Times New Roman" w:cs="Times New Roman"/>
              </w:rPr>
              <w:t>Индивидуаль-ная</w:t>
            </w:r>
            <w:proofErr w:type="spellEnd"/>
            <w:proofErr w:type="gramEnd"/>
            <w:r w:rsidRPr="00467700">
              <w:rPr>
                <w:rFonts w:ascii="Times New Roman" w:hAnsi="Times New Roman" w:cs="Times New Roman"/>
              </w:rPr>
              <w:t xml:space="preserve"> дополни-тельная работа с хорошо успевающими учащимися</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proofErr w:type="gramStart"/>
            <w:r w:rsidRPr="00467700">
              <w:rPr>
                <w:rFonts w:ascii="Times New Roman" w:hAnsi="Times New Roman" w:cs="Times New Roman"/>
              </w:rPr>
              <w:t>Количество учащихся по итогам периода, имевших удовлетворительные оценки и повысившие их по результатам  проведения индивидуальной дополнительной работы/ численность обучающихся, имеющих удовлетворительные оценки</w:t>
            </w:r>
            <w:proofErr w:type="gramEnd"/>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от 1 до 0,8 – 2 балла; </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0,79 до 0,4 – 1 балла;</w:t>
            </w:r>
          </w:p>
          <w:p w:rsidR="00612CE4" w:rsidRPr="00467700" w:rsidRDefault="00612CE4" w:rsidP="00135FB5">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2</w:t>
            </w:r>
          </w:p>
        </w:tc>
      </w:tr>
      <w:tr w:rsidR="00612CE4" w:rsidRPr="00467700" w:rsidTr="00135FB5">
        <w:tc>
          <w:tcPr>
            <w:tcW w:w="540" w:type="dxa"/>
            <w:vMerge/>
            <w:tcBorders>
              <w:left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72"/>
              <w:jc w:val="both"/>
              <w:rPr>
                <w:rFonts w:ascii="Times New Roman" w:hAnsi="Times New Roman" w:cs="Times New Roman"/>
              </w:rPr>
            </w:pPr>
            <w:r w:rsidRPr="00467700">
              <w:rPr>
                <w:rFonts w:ascii="Times New Roman" w:hAnsi="Times New Roman" w:cs="Times New Roman"/>
              </w:rPr>
              <w:t xml:space="preserve">Успешность привлечения учащихся к внеурочной деятельности по предмету </w:t>
            </w:r>
          </w:p>
          <w:p w:rsidR="00612CE4" w:rsidRPr="00467700" w:rsidRDefault="00612CE4" w:rsidP="00135FB5">
            <w:pPr>
              <w:ind w:firstLine="72"/>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Фактическое количество учащихся, посещающих факультативы, кружки, объединения по предмету / общая численность учащихся</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от 1 до 0,8 – 4 балла; </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0,79 до 0,6 – 3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0,59 до 0,4 – 2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0,39 до 0,08 – 1 балл</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4</w:t>
            </w:r>
          </w:p>
        </w:tc>
      </w:tr>
      <w:tr w:rsidR="00612CE4" w:rsidRPr="00467700" w:rsidTr="00135FB5">
        <w:tc>
          <w:tcPr>
            <w:tcW w:w="540" w:type="dxa"/>
            <w:vMerge/>
            <w:tcBorders>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vMerge/>
            <w:tcBorders>
              <w:left w:val="single" w:sz="4" w:space="0" w:color="auto"/>
              <w:bottom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72"/>
              <w:jc w:val="both"/>
              <w:rPr>
                <w:rFonts w:ascii="Times New Roman" w:hAnsi="Times New Roman" w:cs="Times New Roman"/>
              </w:rPr>
            </w:pPr>
            <w:proofErr w:type="spellStart"/>
            <w:r w:rsidRPr="00467700">
              <w:rPr>
                <w:rFonts w:ascii="Times New Roman" w:hAnsi="Times New Roman" w:cs="Times New Roman"/>
              </w:rPr>
              <w:t>Внеучебная</w:t>
            </w:r>
            <w:proofErr w:type="spellEnd"/>
            <w:r w:rsidRPr="00467700">
              <w:rPr>
                <w:rFonts w:ascii="Times New Roman" w:hAnsi="Times New Roman" w:cs="Times New Roman"/>
              </w:rPr>
              <w:t xml:space="preserve"> работа с </w:t>
            </w:r>
            <w:proofErr w:type="spellStart"/>
            <w:proofErr w:type="gramStart"/>
            <w:r w:rsidRPr="00467700">
              <w:rPr>
                <w:rFonts w:ascii="Times New Roman" w:hAnsi="Times New Roman" w:cs="Times New Roman"/>
              </w:rPr>
              <w:t>учащи-мися</w:t>
            </w:r>
            <w:proofErr w:type="spellEnd"/>
            <w:proofErr w:type="gramEnd"/>
            <w:r w:rsidRPr="00467700">
              <w:rPr>
                <w:rFonts w:ascii="Times New Roman" w:hAnsi="Times New Roman" w:cs="Times New Roman"/>
              </w:rPr>
              <w:t xml:space="preserve"> учителя-предметника</w:t>
            </w:r>
          </w:p>
          <w:p w:rsidR="00612CE4" w:rsidRPr="00467700" w:rsidRDefault="00612CE4" w:rsidP="00135FB5">
            <w:pPr>
              <w:ind w:firstLine="72"/>
              <w:rPr>
                <w:rFonts w:ascii="Times New Roman" w:hAnsi="Times New Roman" w:cs="Times New Roman"/>
              </w:rPr>
            </w:pPr>
            <w:proofErr w:type="gramStart"/>
            <w:r w:rsidRPr="00467700">
              <w:rPr>
                <w:rFonts w:ascii="Times New Roman" w:hAnsi="Times New Roman" w:cs="Times New Roman"/>
                <w:bCs/>
              </w:rPr>
              <w:t>(театральная,</w:t>
            </w:r>
            <w:proofErr w:type="gramEnd"/>
          </w:p>
          <w:p w:rsidR="00612CE4" w:rsidRPr="00467700" w:rsidRDefault="00612CE4" w:rsidP="00135FB5">
            <w:pPr>
              <w:rPr>
                <w:rFonts w:ascii="Times New Roman" w:hAnsi="Times New Roman" w:cs="Times New Roman"/>
              </w:rPr>
            </w:pPr>
            <w:proofErr w:type="spellStart"/>
            <w:r w:rsidRPr="00467700">
              <w:rPr>
                <w:rFonts w:ascii="Times New Roman" w:hAnsi="Times New Roman" w:cs="Times New Roman"/>
                <w:bCs/>
              </w:rPr>
              <w:t>хореографиче-</w:t>
            </w:r>
            <w:r w:rsidRPr="00467700">
              <w:rPr>
                <w:rFonts w:ascii="Times New Roman" w:hAnsi="Times New Roman" w:cs="Times New Roman"/>
                <w:bCs/>
              </w:rPr>
              <w:lastRenderedPageBreak/>
              <w:t>ская</w:t>
            </w:r>
            <w:proofErr w:type="spellEnd"/>
            <w:r w:rsidRPr="00467700">
              <w:rPr>
                <w:rFonts w:ascii="Times New Roman" w:hAnsi="Times New Roman" w:cs="Times New Roman"/>
                <w:bCs/>
              </w:rPr>
              <w:t>, ИЗО, во-</w:t>
            </w:r>
            <w:proofErr w:type="spellStart"/>
            <w:r w:rsidRPr="00467700">
              <w:rPr>
                <w:rFonts w:ascii="Times New Roman" w:hAnsi="Times New Roman" w:cs="Times New Roman"/>
                <w:bCs/>
              </w:rPr>
              <w:t>кально</w:t>
            </w:r>
            <w:proofErr w:type="spellEnd"/>
            <w:r w:rsidRPr="00467700">
              <w:rPr>
                <w:rFonts w:ascii="Times New Roman" w:hAnsi="Times New Roman" w:cs="Times New Roman"/>
                <w:bCs/>
              </w:rPr>
              <w:t xml:space="preserve"> – ин-</w:t>
            </w:r>
            <w:proofErr w:type="spellStart"/>
            <w:r w:rsidRPr="00467700">
              <w:rPr>
                <w:rFonts w:ascii="Times New Roman" w:hAnsi="Times New Roman" w:cs="Times New Roman"/>
                <w:bCs/>
              </w:rPr>
              <w:t>струментальная</w:t>
            </w:r>
            <w:proofErr w:type="spellEnd"/>
            <w:r w:rsidRPr="00467700">
              <w:rPr>
                <w:rFonts w:ascii="Times New Roman" w:hAnsi="Times New Roman" w:cs="Times New Roman"/>
                <w:bCs/>
              </w:rPr>
              <w:t xml:space="preserve">, дизайн, мода, прикладное </w:t>
            </w:r>
            <w:proofErr w:type="spellStart"/>
            <w:r w:rsidRPr="00467700">
              <w:rPr>
                <w:rFonts w:ascii="Times New Roman" w:hAnsi="Times New Roman" w:cs="Times New Roman"/>
                <w:bCs/>
              </w:rPr>
              <w:t>искусство</w:t>
            </w:r>
            <w:proofErr w:type="gramStart"/>
            <w:r w:rsidRPr="00467700">
              <w:rPr>
                <w:rFonts w:ascii="Times New Roman" w:hAnsi="Times New Roman" w:cs="Times New Roman"/>
                <w:bCs/>
              </w:rPr>
              <w:t>,с</w:t>
            </w:r>
            <w:proofErr w:type="gramEnd"/>
            <w:r w:rsidRPr="00467700">
              <w:rPr>
                <w:rFonts w:ascii="Times New Roman" w:hAnsi="Times New Roman" w:cs="Times New Roman"/>
                <w:bCs/>
              </w:rPr>
              <w:t>пор-тивная</w:t>
            </w:r>
            <w:proofErr w:type="spellEnd"/>
            <w:r w:rsidRPr="00467700">
              <w:rPr>
                <w:rFonts w:ascii="Times New Roman" w:hAnsi="Times New Roman" w:cs="Times New Roman"/>
                <w:bCs/>
              </w:rPr>
              <w:t xml:space="preserve">, </w:t>
            </w:r>
            <w:proofErr w:type="spellStart"/>
            <w:r w:rsidRPr="00467700">
              <w:rPr>
                <w:rFonts w:ascii="Times New Roman" w:hAnsi="Times New Roman" w:cs="Times New Roman"/>
                <w:bCs/>
              </w:rPr>
              <w:t>техни-ческая,литера-турно</w:t>
            </w:r>
            <w:proofErr w:type="spellEnd"/>
            <w:r w:rsidRPr="00467700">
              <w:rPr>
                <w:rFonts w:ascii="Times New Roman" w:hAnsi="Times New Roman" w:cs="Times New Roman"/>
                <w:bCs/>
              </w:rPr>
              <w:t xml:space="preserve"> – </w:t>
            </w:r>
            <w:proofErr w:type="spellStart"/>
            <w:r w:rsidRPr="00467700">
              <w:rPr>
                <w:rFonts w:ascii="Times New Roman" w:hAnsi="Times New Roman" w:cs="Times New Roman"/>
                <w:bCs/>
                <w:sz w:val="19"/>
                <w:szCs w:val="19"/>
              </w:rPr>
              <w:t>художе-ственная</w:t>
            </w:r>
            <w:proofErr w:type="spellEnd"/>
            <w:r w:rsidRPr="00467700">
              <w:rPr>
                <w:rFonts w:ascii="Times New Roman" w:hAnsi="Times New Roman" w:cs="Times New Roman"/>
                <w:bCs/>
                <w:sz w:val="19"/>
                <w:szCs w:val="19"/>
              </w:rPr>
              <w:t xml:space="preserve">, </w:t>
            </w:r>
            <w:proofErr w:type="spellStart"/>
            <w:r w:rsidRPr="00467700">
              <w:rPr>
                <w:rFonts w:ascii="Times New Roman" w:hAnsi="Times New Roman" w:cs="Times New Roman"/>
                <w:bCs/>
              </w:rPr>
              <w:t>воен</w:t>
            </w:r>
            <w:proofErr w:type="spellEnd"/>
            <w:r w:rsidRPr="00467700">
              <w:rPr>
                <w:rFonts w:ascii="Times New Roman" w:hAnsi="Times New Roman" w:cs="Times New Roman"/>
                <w:bCs/>
              </w:rPr>
              <w:t xml:space="preserve">-но – </w:t>
            </w:r>
            <w:proofErr w:type="spellStart"/>
            <w:r w:rsidRPr="00467700">
              <w:rPr>
                <w:rFonts w:ascii="Times New Roman" w:hAnsi="Times New Roman" w:cs="Times New Roman"/>
                <w:bCs/>
              </w:rPr>
              <w:t>патриоти-ческая</w:t>
            </w:r>
            <w:proofErr w:type="spellEnd"/>
            <w:r w:rsidRPr="00467700">
              <w:rPr>
                <w:rFonts w:ascii="Times New Roman" w:hAnsi="Times New Roman" w:cs="Times New Roman"/>
                <w:bCs/>
              </w:rPr>
              <w:t>, экологи-</w:t>
            </w:r>
            <w:proofErr w:type="spellStart"/>
            <w:r w:rsidRPr="00467700">
              <w:rPr>
                <w:rFonts w:ascii="Times New Roman" w:hAnsi="Times New Roman" w:cs="Times New Roman"/>
                <w:bCs/>
              </w:rPr>
              <w:t>ческая</w:t>
            </w:r>
            <w:proofErr w:type="spellEnd"/>
            <w:r w:rsidRPr="00467700">
              <w:rPr>
                <w:rFonts w:ascii="Times New Roman" w:hAnsi="Times New Roman" w:cs="Times New Roman"/>
                <w:bCs/>
              </w:rPr>
              <w:t>, крае-</w:t>
            </w:r>
            <w:proofErr w:type="spellStart"/>
            <w:r w:rsidRPr="00467700">
              <w:rPr>
                <w:rFonts w:ascii="Times New Roman" w:hAnsi="Times New Roman" w:cs="Times New Roman"/>
                <w:bCs/>
              </w:rPr>
              <w:t>ведческая</w:t>
            </w:r>
            <w:proofErr w:type="spellEnd"/>
            <w:r w:rsidRPr="00467700">
              <w:rPr>
                <w:rFonts w:ascii="Times New Roman" w:hAnsi="Times New Roman" w:cs="Times New Roman"/>
                <w:bCs/>
              </w:rPr>
              <w:t>, волонтерская)</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lastRenderedPageBreak/>
              <w:t xml:space="preserve">Количество учащихся, вовлеченных в мероприятия воспитательного характера  / численность учащихся </w:t>
            </w:r>
            <w:r w:rsidRPr="00467700">
              <w:rPr>
                <w:rFonts w:ascii="Times New Roman" w:hAnsi="Times New Roman" w:cs="Times New Roman"/>
                <w:i/>
              </w:rPr>
              <w:t xml:space="preserve">(учитывается специфика: для </w:t>
            </w:r>
            <w:proofErr w:type="gramStart"/>
            <w:r w:rsidRPr="00467700">
              <w:rPr>
                <w:rFonts w:ascii="Times New Roman" w:hAnsi="Times New Roman" w:cs="Times New Roman"/>
                <w:i/>
              </w:rPr>
              <w:t>учителя-предметника</w:t>
            </w:r>
            <w:proofErr w:type="gramEnd"/>
            <w:r w:rsidRPr="00467700">
              <w:rPr>
                <w:rFonts w:ascii="Times New Roman" w:hAnsi="Times New Roman" w:cs="Times New Roman"/>
                <w:i/>
              </w:rPr>
              <w:t xml:space="preserve"> – к учащимся, которым преподается предмет; для учителя начальных классов </w:t>
            </w:r>
            <w:r w:rsidRPr="00467700">
              <w:rPr>
                <w:rFonts w:ascii="Times New Roman" w:hAnsi="Times New Roman" w:cs="Times New Roman"/>
                <w:i/>
              </w:rPr>
              <w:lastRenderedPageBreak/>
              <w:t>– к учащимся его класса и т.п.)</w:t>
            </w:r>
            <w:r w:rsidRPr="00467700">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lastRenderedPageBreak/>
              <w:t xml:space="preserve">от 1 до 0,8 – 3 балла; </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0,79 до 0,6 – 2 балла;</w:t>
            </w:r>
          </w:p>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от 0,59 до 0,4 – 1 балл;</w:t>
            </w:r>
          </w:p>
          <w:p w:rsidR="00612CE4" w:rsidRPr="00467700" w:rsidRDefault="00612CE4" w:rsidP="00135FB5">
            <w:pPr>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lastRenderedPageBreak/>
              <w:t>3</w:t>
            </w:r>
          </w:p>
        </w:tc>
      </w:tr>
      <w:tr w:rsidR="00612CE4" w:rsidRPr="00467700" w:rsidTr="00135FB5">
        <w:tc>
          <w:tcPr>
            <w:tcW w:w="54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r w:rsidRPr="00467700">
              <w:rPr>
                <w:rFonts w:ascii="Times New Roman" w:hAnsi="Times New Roman" w:cs="Times New Roman"/>
                <w:b/>
              </w:rPr>
              <w:lastRenderedPageBreak/>
              <w:t>4</w:t>
            </w:r>
            <w:r w:rsidRPr="00467700">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rPr>
                <w:rFonts w:ascii="Times New Roman" w:hAnsi="Times New Roman" w:cs="Times New Roman"/>
              </w:rPr>
            </w:pPr>
            <w:r w:rsidRPr="00467700">
              <w:rPr>
                <w:rFonts w:ascii="Times New Roman" w:hAnsi="Times New Roman" w:cs="Times New Roman"/>
                <w:b/>
              </w:rPr>
              <w:t xml:space="preserve">Владение и </w:t>
            </w:r>
            <w:proofErr w:type="spellStart"/>
            <w:proofErr w:type="gramStart"/>
            <w:r w:rsidRPr="00467700">
              <w:rPr>
                <w:rFonts w:ascii="Times New Roman" w:hAnsi="Times New Roman" w:cs="Times New Roman"/>
                <w:b/>
              </w:rPr>
              <w:t>использова-ние</w:t>
            </w:r>
            <w:proofErr w:type="spellEnd"/>
            <w:proofErr w:type="gramEnd"/>
            <w:r w:rsidRPr="00467700">
              <w:rPr>
                <w:rFonts w:ascii="Times New Roman" w:hAnsi="Times New Roman" w:cs="Times New Roman"/>
                <w:b/>
              </w:rPr>
              <w:t xml:space="preserve"> современных </w:t>
            </w:r>
            <w:proofErr w:type="spellStart"/>
            <w:r w:rsidRPr="00467700">
              <w:rPr>
                <w:rFonts w:ascii="Times New Roman" w:hAnsi="Times New Roman" w:cs="Times New Roman"/>
                <w:b/>
              </w:rPr>
              <w:t>педагогичес</w:t>
            </w:r>
            <w:proofErr w:type="spellEnd"/>
            <w:r w:rsidRPr="00467700">
              <w:rPr>
                <w:rFonts w:ascii="Times New Roman" w:hAnsi="Times New Roman" w:cs="Times New Roman"/>
                <w:b/>
              </w:rPr>
              <w:t>-ких технологий (ИКТ и др.) в процессе обучения предмету</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both"/>
              <w:rPr>
                <w:rFonts w:ascii="Times New Roman" w:hAnsi="Times New Roman" w:cs="Times New Roman"/>
              </w:rPr>
            </w:pPr>
            <w:r w:rsidRPr="00467700">
              <w:rPr>
                <w:rFonts w:ascii="Times New Roman" w:hAnsi="Times New Roman" w:cs="Times New Roman"/>
              </w:rPr>
              <w:t xml:space="preserve">Владение и использование </w:t>
            </w:r>
            <w:proofErr w:type="spellStart"/>
            <w:r w:rsidRPr="00467700">
              <w:rPr>
                <w:rFonts w:ascii="Times New Roman" w:hAnsi="Times New Roman" w:cs="Times New Roman"/>
              </w:rPr>
              <w:t>мультимедий-ных</w:t>
            </w:r>
            <w:proofErr w:type="spellEnd"/>
            <w:r w:rsidRPr="00467700">
              <w:rPr>
                <w:rFonts w:ascii="Times New Roman" w:hAnsi="Times New Roman" w:cs="Times New Roman"/>
              </w:rPr>
              <w:t xml:space="preserve"> средств обучения, компьютерных программ, «Интернет», интерактивных досок, сети и пр.</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C24170">
            <w:pPr>
              <w:spacing w:beforeLines="40" w:before="96"/>
              <w:jc w:val="both"/>
              <w:rPr>
                <w:rFonts w:ascii="Times New Roman" w:hAnsi="Times New Roman" w:cs="Times New Roman"/>
              </w:rPr>
            </w:pPr>
            <w:r w:rsidRPr="00467700">
              <w:rPr>
                <w:rFonts w:ascii="Times New Roman" w:hAnsi="Times New Roman" w:cs="Times New Roman"/>
              </w:rPr>
              <w:t>Уровень владения и фактическое проведение занятий с учащимися (в том числе уроков, факультативных занятий, кружковых занятий и др.) с использованием мультимедийных средств обучения, компьютерных программ, видео, аудио аппаратуры и пр. (на основе результатов ВК)</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left="-108"/>
              <w:jc w:val="both"/>
              <w:rPr>
                <w:rFonts w:ascii="Times New Roman" w:hAnsi="Times New Roman" w:cs="Times New Roman"/>
                <w:sz w:val="19"/>
                <w:szCs w:val="19"/>
              </w:rPr>
            </w:pPr>
            <w:r w:rsidRPr="00467700">
              <w:rPr>
                <w:rFonts w:ascii="Times New Roman" w:hAnsi="Times New Roman" w:cs="Times New Roman"/>
                <w:sz w:val="19"/>
                <w:szCs w:val="19"/>
              </w:rPr>
              <w:t xml:space="preserve">Владение и использование </w:t>
            </w:r>
            <w:proofErr w:type="gramStart"/>
            <w:r w:rsidRPr="00467700">
              <w:rPr>
                <w:rFonts w:ascii="Times New Roman" w:hAnsi="Times New Roman" w:cs="Times New Roman"/>
                <w:sz w:val="19"/>
                <w:szCs w:val="19"/>
              </w:rPr>
              <w:t>ком-</w:t>
            </w:r>
            <w:proofErr w:type="spellStart"/>
            <w:r w:rsidRPr="00467700">
              <w:rPr>
                <w:rFonts w:ascii="Times New Roman" w:hAnsi="Times New Roman" w:cs="Times New Roman"/>
                <w:sz w:val="19"/>
                <w:szCs w:val="19"/>
              </w:rPr>
              <w:t>пьютера</w:t>
            </w:r>
            <w:proofErr w:type="spellEnd"/>
            <w:proofErr w:type="gramEnd"/>
            <w:r w:rsidRPr="00467700">
              <w:rPr>
                <w:rFonts w:ascii="Times New Roman" w:hAnsi="Times New Roman" w:cs="Times New Roman"/>
                <w:sz w:val="19"/>
                <w:szCs w:val="19"/>
              </w:rPr>
              <w:t xml:space="preserve">, </w:t>
            </w:r>
            <w:proofErr w:type="spellStart"/>
            <w:r w:rsidRPr="00467700">
              <w:rPr>
                <w:rFonts w:ascii="Times New Roman" w:hAnsi="Times New Roman" w:cs="Times New Roman"/>
                <w:sz w:val="19"/>
                <w:szCs w:val="19"/>
              </w:rPr>
              <w:t>компью-терных</w:t>
            </w:r>
            <w:proofErr w:type="spellEnd"/>
            <w:r w:rsidRPr="00467700">
              <w:rPr>
                <w:rFonts w:ascii="Times New Roman" w:hAnsi="Times New Roman" w:cs="Times New Roman"/>
                <w:sz w:val="19"/>
                <w:szCs w:val="19"/>
              </w:rPr>
              <w:t xml:space="preserve"> программ, сети Интернет мультимедийных средств обучения – 1 балл</w:t>
            </w:r>
          </w:p>
          <w:p w:rsidR="00612CE4" w:rsidRPr="00467700" w:rsidRDefault="00612CE4" w:rsidP="00135FB5">
            <w:pPr>
              <w:ind w:left="-108"/>
              <w:jc w:val="both"/>
              <w:rPr>
                <w:rFonts w:ascii="Times New Roman" w:hAnsi="Times New Roman" w:cs="Times New Roman"/>
              </w:rPr>
            </w:pPr>
            <w:r w:rsidRPr="00467700">
              <w:rPr>
                <w:rFonts w:ascii="Times New Roman" w:hAnsi="Times New Roman" w:cs="Times New Roman"/>
                <w:sz w:val="19"/>
                <w:szCs w:val="19"/>
              </w:rPr>
              <w:t xml:space="preserve">Создание, </w:t>
            </w:r>
            <w:proofErr w:type="spellStart"/>
            <w:proofErr w:type="gramStart"/>
            <w:r w:rsidRPr="00467700">
              <w:rPr>
                <w:rFonts w:ascii="Times New Roman" w:hAnsi="Times New Roman" w:cs="Times New Roman"/>
                <w:sz w:val="19"/>
                <w:szCs w:val="19"/>
              </w:rPr>
              <w:t>обслу-живание</w:t>
            </w:r>
            <w:proofErr w:type="spellEnd"/>
            <w:proofErr w:type="gramEnd"/>
            <w:r w:rsidRPr="00467700">
              <w:rPr>
                <w:rFonts w:ascii="Times New Roman" w:hAnsi="Times New Roman" w:cs="Times New Roman"/>
                <w:sz w:val="19"/>
                <w:szCs w:val="19"/>
              </w:rPr>
              <w:t xml:space="preserve"> </w:t>
            </w:r>
            <w:proofErr w:type="spellStart"/>
            <w:r w:rsidRPr="00467700">
              <w:rPr>
                <w:rFonts w:ascii="Times New Roman" w:hAnsi="Times New Roman" w:cs="Times New Roman"/>
                <w:sz w:val="19"/>
                <w:szCs w:val="19"/>
              </w:rPr>
              <w:t>персональ-ного</w:t>
            </w:r>
            <w:proofErr w:type="spellEnd"/>
            <w:r w:rsidRPr="00467700">
              <w:rPr>
                <w:rFonts w:ascii="Times New Roman" w:hAnsi="Times New Roman" w:cs="Times New Roman"/>
                <w:sz w:val="19"/>
                <w:szCs w:val="19"/>
              </w:rPr>
              <w:t xml:space="preserve"> сайта учителя - 3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3</w:t>
            </w:r>
          </w:p>
        </w:tc>
      </w:tr>
      <w:tr w:rsidR="00612CE4" w:rsidRPr="00467700" w:rsidTr="00135FB5">
        <w:tc>
          <w:tcPr>
            <w:tcW w:w="54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Использование технологии проектной деятельности</w:t>
            </w:r>
          </w:p>
          <w:p w:rsidR="00612CE4" w:rsidRPr="00467700" w:rsidRDefault="00612CE4" w:rsidP="00135FB5">
            <w:pPr>
              <w:ind w:firstLine="136"/>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color w:val="000000"/>
              </w:rPr>
            </w:pPr>
            <w:r w:rsidRPr="00467700">
              <w:rPr>
                <w:rFonts w:ascii="Times New Roman" w:hAnsi="Times New Roman" w:cs="Times New Roman"/>
              </w:rPr>
              <w:t xml:space="preserve">Количество учащихся, задействованных в  проектной деятельности под руководством учителя и защита / численность обучающихся </w:t>
            </w:r>
            <w:r w:rsidRPr="00467700">
              <w:rPr>
                <w:rFonts w:ascii="Times New Roman" w:hAnsi="Times New Roman" w:cs="Times New Roman"/>
                <w:i/>
              </w:rPr>
              <w:t xml:space="preserve">(учитывается специфика: для </w:t>
            </w:r>
            <w:proofErr w:type="gramStart"/>
            <w:r w:rsidRPr="00467700">
              <w:rPr>
                <w:rFonts w:ascii="Times New Roman" w:hAnsi="Times New Roman" w:cs="Times New Roman"/>
                <w:i/>
              </w:rPr>
              <w:t>учителя-предметника</w:t>
            </w:r>
            <w:proofErr w:type="gramEnd"/>
            <w:r w:rsidRPr="00467700">
              <w:rPr>
                <w:rFonts w:ascii="Times New Roman" w:hAnsi="Times New Roman" w:cs="Times New Roman"/>
                <w:i/>
              </w:rPr>
              <w:t xml:space="preserve"> – к учащимся, которым преподается предмет; для учителя начальных классов – к учащимся его класса и т.п.)</w:t>
            </w:r>
            <w:r w:rsidRPr="00467700">
              <w:rPr>
                <w:rFonts w:ascii="Times New Roman" w:hAnsi="Times New Roman" w:cs="Times New Roman"/>
              </w:rPr>
              <w:t>.</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1 до 0,8 - 3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0,79 до 0,6 – 2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 0,59 до 0,4 – 1 балл</w:t>
            </w:r>
          </w:p>
          <w:p w:rsidR="00612CE4" w:rsidRPr="00467700" w:rsidRDefault="00612CE4" w:rsidP="00135FB5">
            <w:pPr>
              <w:ind w:firstLine="136"/>
              <w:jc w:val="both"/>
              <w:rPr>
                <w:rFonts w:ascii="Times New Roman" w:hAnsi="Times New Roman" w:cs="Times New Roman"/>
                <w:i/>
              </w:rPr>
            </w:pP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3</w:t>
            </w:r>
          </w:p>
        </w:tc>
      </w:tr>
      <w:tr w:rsidR="00612CE4" w:rsidRPr="00467700" w:rsidTr="00135FB5">
        <w:tc>
          <w:tcPr>
            <w:tcW w:w="54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r w:rsidRPr="00467700">
              <w:rPr>
                <w:rFonts w:ascii="Times New Roman" w:hAnsi="Times New Roman" w:cs="Times New Roman"/>
                <w:b/>
              </w:rPr>
              <w:t>5.</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b/>
              </w:rPr>
            </w:pPr>
            <w:proofErr w:type="spellStart"/>
            <w:proofErr w:type="gramStart"/>
            <w:r w:rsidRPr="00467700">
              <w:rPr>
                <w:rFonts w:ascii="Times New Roman" w:hAnsi="Times New Roman" w:cs="Times New Roman"/>
                <w:b/>
              </w:rPr>
              <w:t>Результатив-ность</w:t>
            </w:r>
            <w:proofErr w:type="spellEnd"/>
            <w:proofErr w:type="gramEnd"/>
            <w:r w:rsidRPr="00467700">
              <w:rPr>
                <w:rFonts w:ascii="Times New Roman" w:hAnsi="Times New Roman" w:cs="Times New Roman"/>
                <w:b/>
              </w:rPr>
              <w:t xml:space="preserve"> участия учащихся в олимпиадах, конкурсах</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Позитивная динамика </w:t>
            </w:r>
            <w:proofErr w:type="spellStart"/>
            <w:proofErr w:type="gramStart"/>
            <w:r w:rsidRPr="00467700">
              <w:rPr>
                <w:rFonts w:ascii="Times New Roman" w:hAnsi="Times New Roman" w:cs="Times New Roman"/>
              </w:rPr>
              <w:t>результативнос-ти</w:t>
            </w:r>
            <w:proofErr w:type="spellEnd"/>
            <w:proofErr w:type="gramEnd"/>
            <w:r w:rsidRPr="00467700">
              <w:rPr>
                <w:rFonts w:ascii="Times New Roman" w:hAnsi="Times New Roman" w:cs="Times New Roman"/>
              </w:rPr>
              <w:t xml:space="preserve"> внеурочной деятельности по преподаваемым предметам</w:t>
            </w:r>
          </w:p>
          <w:p w:rsidR="00612CE4" w:rsidRPr="00467700" w:rsidRDefault="00612CE4" w:rsidP="00135FB5">
            <w:pPr>
              <w:ind w:firstLine="136"/>
              <w:jc w:val="both"/>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Достижения учащихся на предметных олимпиадах, конкурсах, смотрах, спортивных соревнованиях</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Всероссийский</w:t>
            </w:r>
            <w:proofErr w:type="gramEnd"/>
            <w:r w:rsidRPr="00467700">
              <w:rPr>
                <w:rFonts w:ascii="Times New Roman" w:hAnsi="Times New Roman" w:cs="Times New Roman"/>
              </w:rPr>
              <w:t xml:space="preserve"> - 5 баллов.</w:t>
            </w:r>
          </w:p>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Республиканский</w:t>
            </w:r>
            <w:proofErr w:type="gramEnd"/>
            <w:r w:rsidRPr="00467700">
              <w:rPr>
                <w:rFonts w:ascii="Times New Roman" w:hAnsi="Times New Roman" w:cs="Times New Roman"/>
              </w:rPr>
              <w:t xml:space="preserve"> - 3 балла.</w:t>
            </w:r>
          </w:p>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Муниципальный</w:t>
            </w:r>
            <w:proofErr w:type="gramEnd"/>
            <w:r w:rsidRPr="00467700">
              <w:rPr>
                <w:rFonts w:ascii="Times New Roman" w:hAnsi="Times New Roman" w:cs="Times New Roman"/>
              </w:rPr>
              <w:t xml:space="preserve"> - 2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Школьный уровень - 1 балл.</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5</w:t>
            </w:r>
          </w:p>
        </w:tc>
      </w:tr>
      <w:tr w:rsidR="00612CE4" w:rsidRPr="00467700" w:rsidTr="00135FB5">
        <w:tc>
          <w:tcPr>
            <w:tcW w:w="54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r w:rsidRPr="00467700">
              <w:rPr>
                <w:rFonts w:ascii="Times New Roman" w:hAnsi="Times New Roman" w:cs="Times New Roman"/>
                <w:b/>
              </w:rPr>
              <w:t>6.</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b/>
              </w:rPr>
              <w:t xml:space="preserve">Участие в </w:t>
            </w:r>
            <w:proofErr w:type="spellStart"/>
            <w:proofErr w:type="gramStart"/>
            <w:r w:rsidRPr="00467700">
              <w:rPr>
                <w:rFonts w:ascii="Times New Roman" w:hAnsi="Times New Roman" w:cs="Times New Roman"/>
                <w:b/>
              </w:rPr>
              <w:t>методичес</w:t>
            </w:r>
            <w:proofErr w:type="spellEnd"/>
            <w:r w:rsidRPr="00467700">
              <w:rPr>
                <w:rFonts w:ascii="Times New Roman" w:hAnsi="Times New Roman" w:cs="Times New Roman"/>
                <w:b/>
              </w:rPr>
              <w:t>-кой</w:t>
            </w:r>
            <w:proofErr w:type="gramEnd"/>
            <w:r w:rsidRPr="00467700">
              <w:rPr>
                <w:rFonts w:ascii="Times New Roman" w:hAnsi="Times New Roman" w:cs="Times New Roman"/>
                <w:b/>
              </w:rPr>
              <w:t>, научно-</w:t>
            </w:r>
            <w:proofErr w:type="spellStart"/>
            <w:r w:rsidRPr="00467700">
              <w:rPr>
                <w:rFonts w:ascii="Times New Roman" w:hAnsi="Times New Roman" w:cs="Times New Roman"/>
                <w:b/>
              </w:rPr>
              <w:t>исследовате</w:t>
            </w:r>
            <w:proofErr w:type="spellEnd"/>
            <w:r w:rsidRPr="00467700">
              <w:rPr>
                <w:rFonts w:ascii="Times New Roman" w:hAnsi="Times New Roman" w:cs="Times New Roman"/>
                <w:b/>
              </w:rPr>
              <w:t>-</w:t>
            </w:r>
            <w:proofErr w:type="spellStart"/>
            <w:r w:rsidRPr="00467700">
              <w:rPr>
                <w:rFonts w:ascii="Times New Roman" w:hAnsi="Times New Roman" w:cs="Times New Roman"/>
                <w:b/>
              </w:rPr>
              <w:t>льской</w:t>
            </w:r>
            <w:proofErr w:type="spellEnd"/>
            <w:r w:rsidRPr="00467700">
              <w:rPr>
                <w:rFonts w:ascii="Times New Roman" w:hAnsi="Times New Roman" w:cs="Times New Roman"/>
                <w:b/>
              </w:rPr>
              <w:t xml:space="preserve"> работе</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 xml:space="preserve">Руководство и участие в методической, экспертной, </w:t>
            </w:r>
            <w:proofErr w:type="gramStart"/>
            <w:r w:rsidRPr="00467700">
              <w:rPr>
                <w:rFonts w:ascii="Times New Roman" w:hAnsi="Times New Roman" w:cs="Times New Roman"/>
              </w:rPr>
              <w:t>научно-исследователь-</w:t>
            </w:r>
            <w:proofErr w:type="spellStart"/>
            <w:r w:rsidRPr="00467700">
              <w:rPr>
                <w:rFonts w:ascii="Times New Roman" w:hAnsi="Times New Roman" w:cs="Times New Roman"/>
              </w:rPr>
              <w:t>ской</w:t>
            </w:r>
            <w:proofErr w:type="spellEnd"/>
            <w:proofErr w:type="gramEnd"/>
            <w:r w:rsidRPr="00467700">
              <w:rPr>
                <w:rFonts w:ascii="Times New Roman" w:hAnsi="Times New Roman" w:cs="Times New Roman"/>
              </w:rPr>
              <w:t xml:space="preserve"> работе школы</w:t>
            </w:r>
          </w:p>
        </w:tc>
        <w:tc>
          <w:tcPr>
            <w:tcW w:w="37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Зафиксированный уровень участия</w:t>
            </w:r>
          </w:p>
        </w:tc>
        <w:tc>
          <w:tcPr>
            <w:tcW w:w="180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Республиканский уровень- 3 баллов</w:t>
            </w:r>
          </w:p>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Муниципальный уровень – 2 балла</w:t>
            </w:r>
          </w:p>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Школьный уровень – 1 балла</w:t>
            </w:r>
          </w:p>
        </w:tc>
        <w:tc>
          <w:tcPr>
            <w:tcW w:w="108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3</w:t>
            </w:r>
          </w:p>
        </w:tc>
      </w:tr>
      <w:tr w:rsidR="00612CE4" w:rsidRPr="00467700" w:rsidTr="00135FB5">
        <w:tc>
          <w:tcPr>
            <w:tcW w:w="54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left="-136" w:firstLine="136"/>
              <w:jc w:val="center"/>
              <w:rPr>
                <w:rFonts w:ascii="Times New Roman" w:hAnsi="Times New Roman" w:cs="Times New Roman"/>
                <w:b/>
              </w:rPr>
            </w:pPr>
            <w:r w:rsidRPr="00467700">
              <w:rPr>
                <w:rFonts w:ascii="Times New Roman" w:hAnsi="Times New Roman" w:cs="Times New Roman"/>
                <w:b/>
              </w:rPr>
              <w:t>7.</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b/>
              </w:rPr>
              <w:t xml:space="preserve">Результаты </w:t>
            </w:r>
            <w:proofErr w:type="spellStart"/>
            <w:proofErr w:type="gramStart"/>
            <w:r w:rsidRPr="00467700">
              <w:rPr>
                <w:rFonts w:ascii="Times New Roman" w:hAnsi="Times New Roman" w:cs="Times New Roman"/>
                <w:b/>
              </w:rPr>
              <w:t>профессио-нальной</w:t>
            </w:r>
            <w:proofErr w:type="spellEnd"/>
            <w:proofErr w:type="gramEnd"/>
            <w:r w:rsidRPr="00467700">
              <w:rPr>
                <w:rFonts w:ascii="Times New Roman" w:hAnsi="Times New Roman" w:cs="Times New Roman"/>
                <w:b/>
              </w:rPr>
              <w:t xml:space="preserve"> деятельности педагога по обеспечению обучения</w:t>
            </w:r>
          </w:p>
        </w:tc>
        <w:tc>
          <w:tcPr>
            <w:tcW w:w="1620" w:type="dxa"/>
            <w:tcBorders>
              <w:top w:val="single" w:sz="4" w:space="0" w:color="auto"/>
              <w:left w:val="single" w:sz="4" w:space="0" w:color="auto"/>
              <w:right w:val="single" w:sz="4" w:space="0" w:color="auto"/>
            </w:tcBorders>
          </w:tcPr>
          <w:p w:rsidR="00612CE4" w:rsidRPr="00467700" w:rsidRDefault="00612CE4" w:rsidP="00135FB5">
            <w:pPr>
              <w:pStyle w:val="11"/>
              <w:tabs>
                <w:tab w:val="left" w:pos="252"/>
              </w:tabs>
              <w:ind w:left="-36" w:firstLine="136"/>
              <w:jc w:val="both"/>
            </w:pPr>
            <w:r w:rsidRPr="00467700">
              <w:t xml:space="preserve">- Формирование у учащихся </w:t>
            </w:r>
            <w:proofErr w:type="spellStart"/>
            <w:proofErr w:type="gramStart"/>
            <w:r w:rsidRPr="00467700">
              <w:t>компетентнос-тей</w:t>
            </w:r>
            <w:proofErr w:type="spellEnd"/>
            <w:proofErr w:type="gramEnd"/>
            <w:r w:rsidRPr="00467700">
              <w:t xml:space="preserve">, </w:t>
            </w:r>
            <w:proofErr w:type="spellStart"/>
            <w:r w:rsidRPr="00467700">
              <w:t>необходи-мых</w:t>
            </w:r>
            <w:proofErr w:type="spellEnd"/>
            <w:r w:rsidRPr="00467700">
              <w:t xml:space="preserve"> для развития готов-</w:t>
            </w:r>
            <w:proofErr w:type="spellStart"/>
            <w:r w:rsidRPr="00467700">
              <w:t>ности</w:t>
            </w:r>
            <w:proofErr w:type="spellEnd"/>
            <w:r w:rsidRPr="00467700">
              <w:t xml:space="preserve"> объяснять явления </w:t>
            </w:r>
            <w:proofErr w:type="spellStart"/>
            <w:r w:rsidRPr="00467700">
              <w:t>дейст</w:t>
            </w:r>
            <w:proofErr w:type="spellEnd"/>
            <w:r w:rsidRPr="00467700">
              <w:t>-</w:t>
            </w:r>
          </w:p>
          <w:p w:rsidR="00612CE4" w:rsidRPr="00467700" w:rsidRDefault="00612CE4" w:rsidP="00135FB5">
            <w:pPr>
              <w:pStyle w:val="11"/>
              <w:tabs>
                <w:tab w:val="left" w:pos="252"/>
              </w:tabs>
              <w:ind w:left="-36" w:firstLine="136"/>
              <w:jc w:val="both"/>
            </w:pPr>
            <w:proofErr w:type="spellStart"/>
            <w:r w:rsidRPr="00467700">
              <w:t>вительности</w:t>
            </w:r>
            <w:proofErr w:type="spellEnd"/>
            <w:r w:rsidRPr="00467700">
              <w:t xml:space="preserve"> </w:t>
            </w:r>
            <w:r w:rsidRPr="00467700">
              <w:lastRenderedPageBreak/>
              <w:t xml:space="preserve">на основе </w:t>
            </w:r>
            <w:proofErr w:type="spellStart"/>
            <w:proofErr w:type="gramStart"/>
            <w:r w:rsidRPr="00467700">
              <w:t>приобре-тенных</w:t>
            </w:r>
            <w:proofErr w:type="spellEnd"/>
            <w:proofErr w:type="gramEnd"/>
            <w:r w:rsidRPr="00467700">
              <w:t xml:space="preserve"> знаний, искать и анализировать информацию</w:t>
            </w:r>
          </w:p>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 Обеспечение практической ценности резу-</w:t>
            </w:r>
            <w:proofErr w:type="spellStart"/>
            <w:r w:rsidRPr="00467700">
              <w:rPr>
                <w:rFonts w:ascii="Times New Roman" w:hAnsi="Times New Roman" w:cs="Times New Roman"/>
              </w:rPr>
              <w:t>льтатов</w:t>
            </w:r>
            <w:proofErr w:type="spellEnd"/>
            <w:r w:rsidRPr="00467700">
              <w:rPr>
                <w:rFonts w:ascii="Times New Roman" w:hAnsi="Times New Roman" w:cs="Times New Roman"/>
              </w:rPr>
              <w:t xml:space="preserve"> </w:t>
            </w:r>
            <w:proofErr w:type="spellStart"/>
            <w:r w:rsidRPr="00467700">
              <w:rPr>
                <w:rFonts w:ascii="Times New Roman" w:hAnsi="Times New Roman" w:cs="Times New Roman"/>
              </w:rPr>
              <w:t>обуче-ния</w:t>
            </w:r>
            <w:proofErr w:type="spellEnd"/>
            <w:r w:rsidRPr="00467700">
              <w:rPr>
                <w:rFonts w:ascii="Times New Roman" w:hAnsi="Times New Roman" w:cs="Times New Roman"/>
              </w:rPr>
              <w:t xml:space="preserve"> (для </w:t>
            </w:r>
            <w:proofErr w:type="spellStart"/>
            <w:r w:rsidRPr="00467700">
              <w:rPr>
                <w:rFonts w:ascii="Times New Roman" w:hAnsi="Times New Roman" w:cs="Times New Roman"/>
              </w:rPr>
              <w:t>форми-рования</w:t>
            </w:r>
            <w:proofErr w:type="spellEnd"/>
            <w:r w:rsidRPr="00467700">
              <w:rPr>
                <w:rFonts w:ascii="Times New Roman" w:hAnsi="Times New Roman" w:cs="Times New Roman"/>
              </w:rPr>
              <w:t xml:space="preserve"> у уча-</w:t>
            </w:r>
            <w:proofErr w:type="spellStart"/>
            <w:r w:rsidRPr="00467700">
              <w:rPr>
                <w:rFonts w:ascii="Times New Roman" w:hAnsi="Times New Roman" w:cs="Times New Roman"/>
              </w:rPr>
              <w:t>щихся</w:t>
            </w:r>
            <w:proofErr w:type="spellEnd"/>
            <w:r w:rsidRPr="00467700">
              <w:rPr>
                <w:rFonts w:ascii="Times New Roman" w:hAnsi="Times New Roman" w:cs="Times New Roman"/>
              </w:rPr>
              <w:t xml:space="preserve"> компе-</w:t>
            </w:r>
            <w:proofErr w:type="spellStart"/>
            <w:r w:rsidRPr="00467700">
              <w:rPr>
                <w:rFonts w:ascii="Times New Roman" w:hAnsi="Times New Roman" w:cs="Times New Roman"/>
              </w:rPr>
              <w:t>тентностей</w:t>
            </w:r>
            <w:proofErr w:type="spellEnd"/>
            <w:r w:rsidRPr="00467700">
              <w:rPr>
                <w:rFonts w:ascii="Times New Roman" w:hAnsi="Times New Roman" w:cs="Times New Roman"/>
              </w:rPr>
              <w:t xml:space="preserve">, </w:t>
            </w:r>
            <w:proofErr w:type="gramStart"/>
            <w:r w:rsidRPr="00467700">
              <w:rPr>
                <w:rFonts w:ascii="Times New Roman" w:hAnsi="Times New Roman" w:cs="Times New Roman"/>
              </w:rPr>
              <w:t>необходимых</w:t>
            </w:r>
            <w:proofErr w:type="gramEnd"/>
            <w:r w:rsidRPr="00467700">
              <w:rPr>
                <w:rFonts w:ascii="Times New Roman" w:hAnsi="Times New Roman" w:cs="Times New Roman"/>
              </w:rPr>
              <w:t xml:space="preserve"> для развития готовности применять при-обретенные знания для ре-</w:t>
            </w:r>
            <w:proofErr w:type="spellStart"/>
            <w:r w:rsidRPr="00467700">
              <w:rPr>
                <w:rFonts w:ascii="Times New Roman" w:hAnsi="Times New Roman" w:cs="Times New Roman"/>
              </w:rPr>
              <w:t>шения</w:t>
            </w:r>
            <w:proofErr w:type="spellEnd"/>
            <w:r w:rsidRPr="00467700">
              <w:rPr>
                <w:rFonts w:ascii="Times New Roman" w:hAnsi="Times New Roman" w:cs="Times New Roman"/>
              </w:rPr>
              <w:t xml:space="preserve"> </w:t>
            </w:r>
            <w:proofErr w:type="spellStart"/>
            <w:r w:rsidRPr="00467700">
              <w:rPr>
                <w:rFonts w:ascii="Times New Roman" w:hAnsi="Times New Roman" w:cs="Times New Roman"/>
              </w:rPr>
              <w:t>разли-чных</w:t>
            </w:r>
            <w:proofErr w:type="spellEnd"/>
            <w:r w:rsidRPr="00467700">
              <w:rPr>
                <w:rFonts w:ascii="Times New Roman" w:hAnsi="Times New Roman" w:cs="Times New Roman"/>
              </w:rPr>
              <w:t xml:space="preserve"> типичных жизненных про-</w:t>
            </w:r>
            <w:proofErr w:type="spellStart"/>
            <w:r w:rsidRPr="00467700">
              <w:rPr>
                <w:rFonts w:ascii="Times New Roman" w:hAnsi="Times New Roman" w:cs="Times New Roman"/>
              </w:rPr>
              <w:t>блем</w:t>
            </w:r>
            <w:proofErr w:type="spellEnd"/>
            <w:r w:rsidRPr="00467700">
              <w:rPr>
                <w:rFonts w:ascii="Times New Roman" w:hAnsi="Times New Roman" w:cs="Times New Roman"/>
              </w:rPr>
              <w:t>)</w:t>
            </w:r>
          </w:p>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 xml:space="preserve">- Обеспечение мотивации учащихся к учебной и </w:t>
            </w:r>
            <w:proofErr w:type="spellStart"/>
            <w:r w:rsidRPr="00467700">
              <w:rPr>
                <w:rFonts w:ascii="Times New Roman" w:hAnsi="Times New Roman" w:cs="Times New Roman"/>
              </w:rPr>
              <w:t>внеучебной</w:t>
            </w:r>
            <w:proofErr w:type="spellEnd"/>
            <w:r w:rsidRPr="00467700">
              <w:rPr>
                <w:rFonts w:ascii="Times New Roman" w:hAnsi="Times New Roman" w:cs="Times New Roman"/>
              </w:rPr>
              <w:t xml:space="preserve"> деятельности</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Обеспечение освоения учащимися учебно-познавательных </w:t>
            </w:r>
            <w:proofErr w:type="spellStart"/>
            <w:proofErr w:type="gramStart"/>
            <w:r w:rsidRPr="00467700">
              <w:rPr>
                <w:rFonts w:ascii="Times New Roman" w:hAnsi="Times New Roman" w:cs="Times New Roman"/>
              </w:rPr>
              <w:t>компетентнос-тей</w:t>
            </w:r>
            <w:proofErr w:type="spellEnd"/>
            <w:proofErr w:type="gramEnd"/>
            <w:r w:rsidRPr="00467700">
              <w:rPr>
                <w:rFonts w:ascii="Times New Roman" w:hAnsi="Times New Roman" w:cs="Times New Roman"/>
              </w:rPr>
              <w:t xml:space="preserve"> («умений учиться»)</w:t>
            </w:r>
          </w:p>
        </w:tc>
        <w:tc>
          <w:tcPr>
            <w:tcW w:w="3780" w:type="dxa"/>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lastRenderedPageBreak/>
              <w:t>Автоматизированная система или анкетирование</w:t>
            </w:r>
          </w:p>
        </w:tc>
        <w:tc>
          <w:tcPr>
            <w:tcW w:w="1800" w:type="dxa"/>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От 0,8 до 1 – 3 балла</w:t>
            </w:r>
          </w:p>
        </w:tc>
        <w:tc>
          <w:tcPr>
            <w:tcW w:w="1080" w:type="dxa"/>
            <w:tcBorders>
              <w:top w:val="single" w:sz="4" w:space="0" w:color="auto"/>
              <w:left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3</w:t>
            </w:r>
          </w:p>
        </w:tc>
      </w:tr>
      <w:tr w:rsidR="00612CE4" w:rsidRPr="00467700" w:rsidTr="00135FB5">
        <w:trPr>
          <w:trHeight w:val="528"/>
        </w:trPr>
        <w:tc>
          <w:tcPr>
            <w:tcW w:w="540" w:type="dxa"/>
            <w:tcBorders>
              <w:top w:val="single" w:sz="4" w:space="0" w:color="auto"/>
              <w:left w:val="single" w:sz="4" w:space="0" w:color="auto"/>
              <w:right w:val="single" w:sz="4" w:space="0" w:color="auto"/>
            </w:tcBorders>
          </w:tcPr>
          <w:p w:rsidR="00612CE4" w:rsidRPr="00467700" w:rsidRDefault="00612CE4" w:rsidP="00135FB5">
            <w:pPr>
              <w:ind w:firstLine="136"/>
              <w:jc w:val="center"/>
              <w:rPr>
                <w:rFonts w:ascii="Times New Roman" w:hAnsi="Times New Roman" w:cs="Times New Roman"/>
                <w:b/>
              </w:rPr>
            </w:pPr>
            <w:r w:rsidRPr="00467700">
              <w:rPr>
                <w:rFonts w:ascii="Times New Roman" w:hAnsi="Times New Roman" w:cs="Times New Roman"/>
                <w:b/>
              </w:rPr>
              <w:lastRenderedPageBreak/>
              <w:t>88.</w:t>
            </w:r>
          </w:p>
        </w:tc>
        <w:tc>
          <w:tcPr>
            <w:tcW w:w="1620" w:type="dxa"/>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b/>
              </w:rPr>
              <w:t xml:space="preserve">Результаты </w:t>
            </w:r>
            <w:proofErr w:type="spellStart"/>
            <w:proofErr w:type="gramStart"/>
            <w:r w:rsidRPr="00467700">
              <w:rPr>
                <w:rFonts w:ascii="Times New Roman" w:hAnsi="Times New Roman" w:cs="Times New Roman"/>
                <w:b/>
              </w:rPr>
              <w:t>профессио-нальной</w:t>
            </w:r>
            <w:proofErr w:type="spellEnd"/>
            <w:proofErr w:type="gramEnd"/>
            <w:r w:rsidRPr="00467700">
              <w:rPr>
                <w:rFonts w:ascii="Times New Roman" w:hAnsi="Times New Roman" w:cs="Times New Roman"/>
                <w:b/>
              </w:rPr>
              <w:t xml:space="preserve"> деятельности педагога по обеспечению воспитания и развития учащихся</w:t>
            </w:r>
          </w:p>
        </w:tc>
        <w:tc>
          <w:tcPr>
            <w:tcW w:w="1620" w:type="dxa"/>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 Обеспечение формирования у учащихся социального опыта оценивать свои поступки и поступки других людей с позиций социальных норм</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 </w:t>
            </w:r>
            <w:proofErr w:type="spellStart"/>
            <w:proofErr w:type="gramStart"/>
            <w:r w:rsidRPr="00467700">
              <w:rPr>
                <w:rFonts w:ascii="Times New Roman" w:hAnsi="Times New Roman" w:cs="Times New Roman"/>
              </w:rPr>
              <w:t>Стимулирова-ние</w:t>
            </w:r>
            <w:proofErr w:type="spellEnd"/>
            <w:proofErr w:type="gramEnd"/>
            <w:r w:rsidRPr="00467700">
              <w:rPr>
                <w:rFonts w:ascii="Times New Roman" w:hAnsi="Times New Roman" w:cs="Times New Roman"/>
              </w:rPr>
              <w:t xml:space="preserve"> лично-</w:t>
            </w:r>
            <w:proofErr w:type="spellStart"/>
            <w:r w:rsidRPr="00467700">
              <w:rPr>
                <w:rFonts w:ascii="Times New Roman" w:hAnsi="Times New Roman" w:cs="Times New Roman"/>
              </w:rPr>
              <w:t>стного</w:t>
            </w:r>
            <w:proofErr w:type="spellEnd"/>
            <w:r w:rsidRPr="00467700">
              <w:rPr>
                <w:rFonts w:ascii="Times New Roman" w:hAnsi="Times New Roman" w:cs="Times New Roman"/>
              </w:rPr>
              <w:t xml:space="preserve"> развития учащихся</w:t>
            </w:r>
          </w:p>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 xml:space="preserve">- Обеспечение приобретения учащимися опыта </w:t>
            </w:r>
            <w:proofErr w:type="gramStart"/>
            <w:r w:rsidRPr="00467700">
              <w:rPr>
                <w:rFonts w:ascii="Times New Roman" w:hAnsi="Times New Roman" w:cs="Times New Roman"/>
              </w:rPr>
              <w:t>само-</w:t>
            </w:r>
            <w:proofErr w:type="spellStart"/>
            <w:r w:rsidRPr="00467700">
              <w:rPr>
                <w:rFonts w:ascii="Times New Roman" w:hAnsi="Times New Roman" w:cs="Times New Roman"/>
              </w:rPr>
              <w:t>стоятельного</w:t>
            </w:r>
            <w:proofErr w:type="spellEnd"/>
            <w:proofErr w:type="gramEnd"/>
            <w:r w:rsidRPr="00467700">
              <w:rPr>
                <w:rFonts w:ascii="Times New Roman" w:hAnsi="Times New Roman" w:cs="Times New Roman"/>
              </w:rPr>
              <w:t xml:space="preserve"> планирования и осуществления </w:t>
            </w:r>
            <w:r w:rsidRPr="00467700">
              <w:rPr>
                <w:rFonts w:ascii="Times New Roman" w:hAnsi="Times New Roman" w:cs="Times New Roman"/>
              </w:rPr>
              <w:lastRenderedPageBreak/>
              <w:t xml:space="preserve">эффективной деятельности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Обеспечение в образовательной деятельности развития </w:t>
            </w:r>
            <w:proofErr w:type="spellStart"/>
            <w:proofErr w:type="gramStart"/>
            <w:r w:rsidRPr="00467700">
              <w:rPr>
                <w:rFonts w:ascii="Times New Roman" w:hAnsi="Times New Roman" w:cs="Times New Roman"/>
              </w:rPr>
              <w:t>тво-рческих</w:t>
            </w:r>
            <w:proofErr w:type="spellEnd"/>
            <w:proofErr w:type="gramEnd"/>
            <w:r w:rsidRPr="00467700">
              <w:rPr>
                <w:rFonts w:ascii="Times New Roman" w:hAnsi="Times New Roman" w:cs="Times New Roman"/>
              </w:rPr>
              <w:t xml:space="preserve"> способностей учащихся Формирование у учащихся умения ори-</w:t>
            </w:r>
            <w:proofErr w:type="spellStart"/>
            <w:r w:rsidRPr="00467700">
              <w:rPr>
                <w:rFonts w:ascii="Times New Roman" w:hAnsi="Times New Roman" w:cs="Times New Roman"/>
              </w:rPr>
              <w:t>ентироваться</w:t>
            </w:r>
            <w:proofErr w:type="spellEnd"/>
            <w:r w:rsidRPr="00467700">
              <w:rPr>
                <w:rFonts w:ascii="Times New Roman" w:hAnsi="Times New Roman" w:cs="Times New Roman"/>
              </w:rPr>
              <w:t xml:space="preserve"> в мире </w:t>
            </w:r>
            <w:proofErr w:type="spellStart"/>
            <w:r w:rsidRPr="00467700">
              <w:rPr>
                <w:rFonts w:ascii="Times New Roman" w:hAnsi="Times New Roman" w:cs="Times New Roman"/>
              </w:rPr>
              <w:t>соци</w:t>
            </w:r>
            <w:proofErr w:type="spellEnd"/>
            <w:r w:rsidRPr="00467700">
              <w:rPr>
                <w:rFonts w:ascii="Times New Roman" w:hAnsi="Times New Roman" w:cs="Times New Roman"/>
              </w:rPr>
              <w:t>-</w:t>
            </w:r>
            <w:proofErr w:type="spellStart"/>
            <w:r w:rsidRPr="00467700">
              <w:rPr>
                <w:rFonts w:ascii="Times New Roman" w:hAnsi="Times New Roman" w:cs="Times New Roman"/>
              </w:rPr>
              <w:t>ально</w:t>
            </w:r>
            <w:proofErr w:type="spellEnd"/>
            <w:r w:rsidRPr="00467700">
              <w:rPr>
                <w:rFonts w:ascii="Times New Roman" w:hAnsi="Times New Roman" w:cs="Times New Roman"/>
              </w:rPr>
              <w:t>-</w:t>
            </w:r>
            <w:proofErr w:type="spellStart"/>
            <w:r w:rsidRPr="00467700">
              <w:rPr>
                <w:rFonts w:ascii="Times New Roman" w:hAnsi="Times New Roman" w:cs="Times New Roman"/>
              </w:rPr>
              <w:t>нравст</w:t>
            </w:r>
            <w:proofErr w:type="spellEnd"/>
            <w:r w:rsidRPr="00467700">
              <w:rPr>
                <w:rFonts w:ascii="Times New Roman" w:hAnsi="Times New Roman" w:cs="Times New Roman"/>
              </w:rPr>
              <w:t xml:space="preserve">-венных и </w:t>
            </w:r>
            <w:proofErr w:type="spellStart"/>
            <w:r w:rsidRPr="00467700">
              <w:rPr>
                <w:rFonts w:ascii="Times New Roman" w:hAnsi="Times New Roman" w:cs="Times New Roman"/>
              </w:rPr>
              <w:t>общекультур-ных</w:t>
            </w:r>
            <w:proofErr w:type="spellEnd"/>
            <w:r w:rsidRPr="00467700">
              <w:rPr>
                <w:rFonts w:ascii="Times New Roman" w:hAnsi="Times New Roman" w:cs="Times New Roman"/>
              </w:rPr>
              <w:t xml:space="preserve"> ценностей и действенных представлений о мере своих прав и </w:t>
            </w:r>
            <w:proofErr w:type="spellStart"/>
            <w:r w:rsidRPr="00467700">
              <w:rPr>
                <w:rFonts w:ascii="Times New Roman" w:hAnsi="Times New Roman" w:cs="Times New Roman"/>
              </w:rPr>
              <w:t>обяза-нностей</w:t>
            </w:r>
            <w:proofErr w:type="spellEnd"/>
          </w:p>
        </w:tc>
        <w:tc>
          <w:tcPr>
            <w:tcW w:w="3780" w:type="dxa"/>
            <w:tcBorders>
              <w:top w:val="single" w:sz="4" w:space="0" w:color="auto"/>
              <w:left w:val="single" w:sz="4" w:space="0" w:color="auto"/>
              <w:right w:val="single" w:sz="4" w:space="0" w:color="auto"/>
            </w:tcBorders>
          </w:tcPr>
          <w:p w:rsidR="00612CE4" w:rsidRPr="00467700" w:rsidRDefault="00612CE4" w:rsidP="00135FB5">
            <w:pPr>
              <w:tabs>
                <w:tab w:val="left" w:pos="2722"/>
              </w:tabs>
              <w:ind w:firstLine="136"/>
              <w:rPr>
                <w:rFonts w:ascii="Times New Roman" w:hAnsi="Times New Roman" w:cs="Times New Roman"/>
              </w:rPr>
            </w:pPr>
            <w:r w:rsidRPr="00467700">
              <w:rPr>
                <w:rFonts w:ascii="Times New Roman" w:hAnsi="Times New Roman" w:cs="Times New Roman"/>
              </w:rPr>
              <w:lastRenderedPageBreak/>
              <w:t>Автоматизированная система или анкетирование</w:t>
            </w:r>
          </w:p>
          <w:p w:rsidR="00612CE4" w:rsidRPr="00467700" w:rsidRDefault="00612CE4" w:rsidP="00135FB5">
            <w:pPr>
              <w:ind w:firstLine="136"/>
              <w:rPr>
                <w:rFonts w:ascii="Times New Roman" w:hAnsi="Times New Roman" w:cs="Times New Roman"/>
              </w:rPr>
            </w:pPr>
          </w:p>
        </w:tc>
        <w:tc>
          <w:tcPr>
            <w:tcW w:w="1800" w:type="dxa"/>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От 0,8 до 1 – 3 балла</w:t>
            </w:r>
          </w:p>
        </w:tc>
        <w:tc>
          <w:tcPr>
            <w:tcW w:w="1080" w:type="dxa"/>
            <w:tcBorders>
              <w:top w:val="single" w:sz="4" w:space="0" w:color="auto"/>
              <w:left w:val="single" w:sz="4" w:space="0" w:color="auto"/>
              <w:right w:val="single" w:sz="4" w:space="0" w:color="auto"/>
            </w:tcBorders>
          </w:tcPr>
          <w:p w:rsidR="00612CE4" w:rsidRPr="00467700" w:rsidRDefault="00612CE4" w:rsidP="00135FB5">
            <w:pPr>
              <w:ind w:right="-288"/>
              <w:jc w:val="center"/>
              <w:rPr>
                <w:rFonts w:ascii="Times New Roman" w:hAnsi="Times New Roman" w:cs="Times New Roman"/>
                <w:b/>
              </w:rPr>
            </w:pPr>
            <w:r w:rsidRPr="00467700">
              <w:rPr>
                <w:rFonts w:ascii="Times New Roman" w:hAnsi="Times New Roman" w:cs="Times New Roman"/>
                <w:b/>
              </w:rPr>
              <w:t>3</w:t>
            </w:r>
          </w:p>
        </w:tc>
      </w:tr>
      <w:tr w:rsidR="00612CE4" w:rsidRPr="00467700" w:rsidTr="00135FB5">
        <w:trPr>
          <w:trHeight w:val="5022"/>
        </w:trPr>
        <w:tc>
          <w:tcPr>
            <w:tcW w:w="54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r w:rsidRPr="00467700">
              <w:rPr>
                <w:rFonts w:ascii="Times New Roman" w:hAnsi="Times New Roman" w:cs="Times New Roman"/>
                <w:b/>
              </w:rPr>
              <w:lastRenderedPageBreak/>
              <w:t>99.</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b/>
              </w:rPr>
              <w:t xml:space="preserve">Результаты </w:t>
            </w:r>
            <w:proofErr w:type="spellStart"/>
            <w:proofErr w:type="gramStart"/>
            <w:r w:rsidRPr="00467700">
              <w:rPr>
                <w:rFonts w:ascii="Times New Roman" w:hAnsi="Times New Roman" w:cs="Times New Roman"/>
                <w:b/>
              </w:rPr>
              <w:t>профессио-нальной</w:t>
            </w:r>
            <w:proofErr w:type="spellEnd"/>
            <w:proofErr w:type="gramEnd"/>
            <w:r w:rsidRPr="00467700">
              <w:rPr>
                <w:rFonts w:ascii="Times New Roman" w:hAnsi="Times New Roman" w:cs="Times New Roman"/>
                <w:b/>
              </w:rPr>
              <w:t xml:space="preserve"> деятельности педагога по обеспечению необходимой психологи-ческой защищенности учащихся в образовательном процессе</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Обеспечение удовлетворенности учащихся процессом и результатами учебно-</w:t>
            </w:r>
            <w:proofErr w:type="spellStart"/>
            <w:r w:rsidRPr="00467700">
              <w:rPr>
                <w:rFonts w:ascii="Times New Roman" w:hAnsi="Times New Roman" w:cs="Times New Roman"/>
              </w:rPr>
              <w:t>воспи</w:t>
            </w:r>
            <w:proofErr w:type="spellEnd"/>
            <w:r w:rsidRPr="00467700">
              <w:rPr>
                <w:rFonts w:ascii="Times New Roman" w:hAnsi="Times New Roman" w:cs="Times New Roman"/>
              </w:rPr>
              <w:t>-</w:t>
            </w:r>
            <w:proofErr w:type="spellStart"/>
            <w:r w:rsidRPr="00467700">
              <w:rPr>
                <w:rFonts w:ascii="Times New Roman" w:hAnsi="Times New Roman" w:cs="Times New Roman"/>
              </w:rPr>
              <w:t>тательной</w:t>
            </w:r>
            <w:proofErr w:type="spellEnd"/>
            <w:r w:rsidRPr="00467700">
              <w:rPr>
                <w:rFonts w:ascii="Times New Roman" w:hAnsi="Times New Roman" w:cs="Times New Roman"/>
              </w:rPr>
              <w:t xml:space="preserve"> деятельности</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Обеспечение активности учащихся в </w:t>
            </w:r>
            <w:proofErr w:type="gramStart"/>
            <w:r w:rsidRPr="00467700">
              <w:rPr>
                <w:rFonts w:ascii="Times New Roman" w:hAnsi="Times New Roman" w:cs="Times New Roman"/>
              </w:rPr>
              <w:t>образователь-ной</w:t>
            </w:r>
            <w:proofErr w:type="gramEnd"/>
            <w:r w:rsidRPr="00467700">
              <w:rPr>
                <w:rFonts w:ascii="Times New Roman" w:hAnsi="Times New Roman" w:cs="Times New Roman"/>
              </w:rPr>
              <w:t xml:space="preserve"> деятель-</w:t>
            </w:r>
            <w:proofErr w:type="spellStart"/>
            <w:r w:rsidRPr="00467700">
              <w:rPr>
                <w:rFonts w:ascii="Times New Roman" w:hAnsi="Times New Roman" w:cs="Times New Roman"/>
              </w:rPr>
              <w:t>ности</w:t>
            </w:r>
            <w:proofErr w:type="spellEnd"/>
            <w:r w:rsidRPr="00467700">
              <w:rPr>
                <w:rFonts w:ascii="Times New Roman" w:hAnsi="Times New Roman" w:cs="Times New Roman"/>
              </w:rPr>
              <w:t>.</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Обеспечение отсутствия у учащихся </w:t>
            </w:r>
            <w:proofErr w:type="gramStart"/>
            <w:r w:rsidRPr="00467700">
              <w:rPr>
                <w:rFonts w:ascii="Times New Roman" w:hAnsi="Times New Roman" w:cs="Times New Roman"/>
              </w:rPr>
              <w:t>чрез-мерной</w:t>
            </w:r>
            <w:proofErr w:type="gramEnd"/>
            <w:r w:rsidRPr="00467700">
              <w:rPr>
                <w:rFonts w:ascii="Times New Roman" w:hAnsi="Times New Roman" w:cs="Times New Roman"/>
              </w:rPr>
              <w:t xml:space="preserve"> нервно-эмоциональной и  физической напряженности на уроках</w:t>
            </w:r>
          </w:p>
        </w:tc>
        <w:tc>
          <w:tcPr>
            <w:tcW w:w="3780" w:type="dxa"/>
            <w:tcBorders>
              <w:left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Автоматизированная система или анкетирование</w:t>
            </w:r>
          </w:p>
        </w:tc>
        <w:tc>
          <w:tcPr>
            <w:tcW w:w="1800" w:type="dxa"/>
            <w:tcBorders>
              <w:left w:val="single" w:sz="4" w:space="0" w:color="auto"/>
              <w:right w:val="single" w:sz="4" w:space="0" w:color="auto"/>
            </w:tcBorders>
          </w:tcPr>
          <w:p w:rsidR="00612CE4" w:rsidRPr="00467700" w:rsidRDefault="00612CE4" w:rsidP="00135FB5">
            <w:pPr>
              <w:ind w:firstLine="136"/>
              <w:rPr>
                <w:rFonts w:ascii="Times New Roman" w:hAnsi="Times New Roman" w:cs="Times New Roman"/>
              </w:rPr>
            </w:pPr>
            <w:r w:rsidRPr="00467700">
              <w:rPr>
                <w:rFonts w:ascii="Times New Roman" w:hAnsi="Times New Roman" w:cs="Times New Roman"/>
              </w:rPr>
              <w:t>От 0,8 до 1 – 3 балла</w:t>
            </w: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3</w:t>
            </w: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p w:rsidR="00612CE4" w:rsidRPr="00467700" w:rsidRDefault="00612CE4" w:rsidP="00135FB5">
            <w:pPr>
              <w:jc w:val="center"/>
              <w:rPr>
                <w:rFonts w:ascii="Times New Roman" w:hAnsi="Times New Roman" w:cs="Times New Roman"/>
                <w:b/>
              </w:rPr>
            </w:pPr>
          </w:p>
        </w:tc>
      </w:tr>
      <w:tr w:rsidR="00612CE4" w:rsidRPr="00467700" w:rsidTr="00135FB5">
        <w:trPr>
          <w:trHeight w:val="1936"/>
        </w:trPr>
        <w:tc>
          <w:tcPr>
            <w:tcW w:w="540" w:type="dxa"/>
            <w:vMerge w:val="restart"/>
            <w:tcBorders>
              <w:top w:val="single" w:sz="4" w:space="0" w:color="auto"/>
              <w:left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p>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b/>
              </w:rPr>
              <w:t>110.</w:t>
            </w:r>
          </w:p>
          <w:p w:rsidR="00612CE4" w:rsidRPr="00467700" w:rsidRDefault="00612CE4" w:rsidP="00135FB5">
            <w:pPr>
              <w:ind w:firstLine="136"/>
              <w:rPr>
                <w:rFonts w:ascii="Times New Roman" w:hAnsi="Times New Roman" w:cs="Times New Roman"/>
              </w:rPr>
            </w:pPr>
          </w:p>
        </w:tc>
        <w:tc>
          <w:tcPr>
            <w:tcW w:w="1620" w:type="dxa"/>
            <w:vMerge w:val="restart"/>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r w:rsidRPr="00467700">
              <w:rPr>
                <w:rFonts w:ascii="Times New Roman" w:hAnsi="Times New Roman" w:cs="Times New Roman"/>
                <w:b/>
              </w:rPr>
              <w:t xml:space="preserve">Позитивные результаты деятельности в качестве </w:t>
            </w:r>
            <w:proofErr w:type="gramStart"/>
            <w:r w:rsidRPr="00467700">
              <w:rPr>
                <w:rFonts w:ascii="Times New Roman" w:hAnsi="Times New Roman" w:cs="Times New Roman"/>
                <w:b/>
              </w:rPr>
              <w:t>классного</w:t>
            </w:r>
            <w:proofErr w:type="gramEnd"/>
            <w:r w:rsidRPr="00467700">
              <w:rPr>
                <w:rFonts w:ascii="Times New Roman" w:hAnsi="Times New Roman" w:cs="Times New Roman"/>
                <w:b/>
              </w:rPr>
              <w:t xml:space="preserve"> руководите-ля</w:t>
            </w: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Сформирован-</w:t>
            </w:r>
            <w:proofErr w:type="spellStart"/>
            <w:r w:rsidRPr="00467700">
              <w:rPr>
                <w:rFonts w:ascii="Times New Roman" w:hAnsi="Times New Roman" w:cs="Times New Roman"/>
              </w:rPr>
              <w:t>ность</w:t>
            </w:r>
            <w:proofErr w:type="spellEnd"/>
            <w:r w:rsidRPr="00467700">
              <w:rPr>
                <w:rFonts w:ascii="Times New Roman" w:hAnsi="Times New Roman" w:cs="Times New Roman"/>
              </w:rPr>
              <w:t xml:space="preserve"> </w:t>
            </w:r>
            <w:proofErr w:type="spellStart"/>
            <w:proofErr w:type="gramStart"/>
            <w:r w:rsidRPr="00467700">
              <w:rPr>
                <w:rFonts w:ascii="Times New Roman" w:hAnsi="Times New Roman" w:cs="Times New Roman"/>
              </w:rPr>
              <w:t>воспита</w:t>
            </w:r>
            <w:proofErr w:type="spellEnd"/>
            <w:r w:rsidRPr="00467700">
              <w:rPr>
                <w:rFonts w:ascii="Times New Roman" w:hAnsi="Times New Roman" w:cs="Times New Roman"/>
              </w:rPr>
              <w:t>-тельной</w:t>
            </w:r>
            <w:proofErr w:type="gramEnd"/>
            <w:r w:rsidRPr="00467700">
              <w:rPr>
                <w:rFonts w:ascii="Times New Roman" w:hAnsi="Times New Roman" w:cs="Times New Roman"/>
              </w:rPr>
              <w:t xml:space="preserve"> </w:t>
            </w:r>
            <w:proofErr w:type="spellStart"/>
            <w:r w:rsidRPr="00467700">
              <w:rPr>
                <w:rFonts w:ascii="Times New Roman" w:hAnsi="Times New Roman" w:cs="Times New Roman"/>
              </w:rPr>
              <w:t>систе</w:t>
            </w:r>
            <w:proofErr w:type="spellEnd"/>
            <w:r w:rsidRPr="00467700">
              <w:rPr>
                <w:rFonts w:ascii="Times New Roman" w:hAnsi="Times New Roman" w:cs="Times New Roman"/>
              </w:rPr>
              <w:t>-мы (системы воспитательной работы)</w:t>
            </w:r>
          </w:p>
          <w:p w:rsidR="00612CE4" w:rsidRPr="00467700" w:rsidRDefault="00612CE4" w:rsidP="00135FB5">
            <w:pPr>
              <w:ind w:firstLine="136"/>
              <w:jc w:val="both"/>
              <w:rPr>
                <w:rFonts w:ascii="Times New Roman" w:hAnsi="Times New Roman" w:cs="Times New Roman"/>
              </w:rPr>
            </w:pPr>
          </w:p>
        </w:tc>
        <w:tc>
          <w:tcPr>
            <w:tcW w:w="378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реализации</w:t>
            </w:r>
          </w:p>
          <w:p w:rsidR="00612CE4" w:rsidRPr="00467700" w:rsidRDefault="00612CE4" w:rsidP="00135FB5">
            <w:pPr>
              <w:ind w:firstLine="136"/>
              <w:jc w:val="both"/>
              <w:rPr>
                <w:rFonts w:ascii="Times New Roman" w:hAnsi="Times New Roman" w:cs="Times New Roman"/>
              </w:rPr>
            </w:pPr>
          </w:p>
        </w:tc>
        <w:tc>
          <w:tcPr>
            <w:tcW w:w="180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Уровень практической реализации –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1 балл.</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практических результатов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 2 балла.</w:t>
            </w: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2</w:t>
            </w:r>
          </w:p>
        </w:tc>
      </w:tr>
      <w:tr w:rsidR="00612CE4" w:rsidRPr="00467700" w:rsidTr="00135FB5">
        <w:trPr>
          <w:trHeight w:val="2855"/>
        </w:trPr>
        <w:tc>
          <w:tcPr>
            <w:tcW w:w="540" w:type="dxa"/>
            <w:vMerge/>
            <w:tcBorders>
              <w:left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Состояние нарушений общественного порядка учащимися класса</w:t>
            </w:r>
          </w:p>
          <w:p w:rsidR="00612CE4" w:rsidRPr="00467700" w:rsidRDefault="00612CE4" w:rsidP="00135FB5">
            <w:pPr>
              <w:ind w:firstLine="136"/>
              <w:jc w:val="both"/>
              <w:rPr>
                <w:rFonts w:ascii="Times New Roman" w:hAnsi="Times New Roman" w:cs="Times New Roman"/>
              </w:rPr>
            </w:pPr>
          </w:p>
          <w:p w:rsidR="00612CE4" w:rsidRPr="00467700" w:rsidRDefault="00612CE4" w:rsidP="00135FB5">
            <w:pPr>
              <w:ind w:firstLine="136"/>
              <w:jc w:val="both"/>
              <w:rPr>
                <w:rFonts w:ascii="Times New Roman" w:hAnsi="Times New Roman" w:cs="Times New Roman"/>
              </w:rPr>
            </w:pPr>
          </w:p>
        </w:tc>
        <w:tc>
          <w:tcPr>
            <w:tcW w:w="378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динамики по количеству учащихся в течение периода</w:t>
            </w:r>
          </w:p>
        </w:tc>
        <w:tc>
          <w:tcPr>
            <w:tcW w:w="180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При наличии положительной динамики в сторону уменьшения –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1 балл.</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Отсутствие нарушений общественного порядка учащимися класса - 2 балла.</w:t>
            </w: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rPr>
            </w:pPr>
            <w:r w:rsidRPr="00467700">
              <w:rPr>
                <w:rFonts w:ascii="Times New Roman" w:hAnsi="Times New Roman" w:cs="Times New Roman"/>
                <w:b/>
              </w:rPr>
              <w:t>2</w:t>
            </w:r>
          </w:p>
        </w:tc>
      </w:tr>
      <w:tr w:rsidR="00612CE4" w:rsidRPr="00467700" w:rsidTr="00135FB5">
        <w:trPr>
          <w:trHeight w:val="2684"/>
        </w:trPr>
        <w:tc>
          <w:tcPr>
            <w:tcW w:w="540" w:type="dxa"/>
            <w:vMerge/>
            <w:tcBorders>
              <w:left w:val="single" w:sz="4" w:space="0" w:color="auto"/>
              <w:bottom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p>
        </w:tc>
        <w:tc>
          <w:tcPr>
            <w:tcW w:w="1620" w:type="dxa"/>
            <w:vMerge/>
            <w:tcBorders>
              <w:left w:val="single" w:sz="4" w:space="0" w:color="auto"/>
              <w:bottom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Уменьшение количества пропусков занятий </w:t>
            </w:r>
            <w:proofErr w:type="gramStart"/>
            <w:r w:rsidRPr="00467700">
              <w:rPr>
                <w:rFonts w:ascii="Times New Roman" w:hAnsi="Times New Roman" w:cs="Times New Roman"/>
              </w:rPr>
              <w:t>обучающимися</w:t>
            </w:r>
            <w:proofErr w:type="gramEnd"/>
            <w:r w:rsidRPr="00467700">
              <w:rPr>
                <w:rFonts w:ascii="Times New Roman" w:hAnsi="Times New Roman" w:cs="Times New Roman"/>
              </w:rPr>
              <w:t xml:space="preserve"> без уважительных причин</w:t>
            </w:r>
          </w:p>
          <w:p w:rsidR="00612CE4" w:rsidRPr="00467700" w:rsidRDefault="00612CE4" w:rsidP="00135FB5">
            <w:pPr>
              <w:ind w:firstLine="136"/>
              <w:jc w:val="both"/>
              <w:rPr>
                <w:rFonts w:ascii="Times New Roman" w:hAnsi="Times New Roman" w:cs="Times New Roman"/>
              </w:rPr>
            </w:pPr>
          </w:p>
        </w:tc>
        <w:tc>
          <w:tcPr>
            <w:tcW w:w="378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динамики пропуска занятий по количеству учащихся в течение периода</w:t>
            </w:r>
          </w:p>
        </w:tc>
        <w:tc>
          <w:tcPr>
            <w:tcW w:w="180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При наличии положительной динамики в сторону уменьшения - 1 балл.</w:t>
            </w:r>
          </w:p>
          <w:p w:rsidR="00612CE4" w:rsidRPr="00467700" w:rsidRDefault="00612CE4" w:rsidP="00135FB5">
            <w:pPr>
              <w:ind w:firstLine="136"/>
              <w:jc w:val="both"/>
              <w:rPr>
                <w:rFonts w:ascii="Times New Roman" w:hAnsi="Times New Roman" w:cs="Times New Roman"/>
              </w:rPr>
            </w:pP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При отсутствии пропусков без уважительных причин - 2 балла.</w:t>
            </w:r>
          </w:p>
          <w:p w:rsidR="00612CE4" w:rsidRPr="00467700" w:rsidRDefault="00612CE4" w:rsidP="00135FB5">
            <w:pPr>
              <w:ind w:firstLine="136"/>
              <w:jc w:val="both"/>
              <w:rPr>
                <w:rFonts w:ascii="Times New Roman" w:hAnsi="Times New Roman" w:cs="Times New Roman"/>
              </w:rPr>
            </w:pP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rPr>
            </w:pPr>
            <w:r w:rsidRPr="00467700">
              <w:rPr>
                <w:rFonts w:ascii="Times New Roman" w:hAnsi="Times New Roman" w:cs="Times New Roman"/>
                <w:b/>
              </w:rPr>
              <w:t>2</w:t>
            </w:r>
          </w:p>
        </w:tc>
      </w:tr>
      <w:tr w:rsidR="00612CE4" w:rsidRPr="00467700" w:rsidTr="00135FB5">
        <w:trPr>
          <w:trHeight w:val="1965"/>
        </w:trPr>
        <w:tc>
          <w:tcPr>
            <w:tcW w:w="540" w:type="dxa"/>
            <w:vMerge w:val="restart"/>
            <w:tcBorders>
              <w:top w:val="single" w:sz="4" w:space="0" w:color="auto"/>
              <w:left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p>
        </w:tc>
        <w:tc>
          <w:tcPr>
            <w:tcW w:w="1620" w:type="dxa"/>
            <w:vMerge w:val="restart"/>
            <w:tcBorders>
              <w:top w:val="single" w:sz="4" w:space="0" w:color="auto"/>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Коллективные достижения обучающихся класса в социально значимых проектах, акциях и др.</w:t>
            </w:r>
          </w:p>
        </w:tc>
        <w:tc>
          <w:tcPr>
            <w:tcW w:w="378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участия.</w:t>
            </w:r>
          </w:p>
          <w:p w:rsidR="00612CE4" w:rsidRPr="00467700" w:rsidRDefault="00612CE4" w:rsidP="00135FB5">
            <w:pPr>
              <w:ind w:firstLine="136"/>
              <w:jc w:val="both"/>
              <w:rPr>
                <w:rFonts w:ascii="Times New Roman" w:hAnsi="Times New Roman" w:cs="Times New Roman"/>
              </w:rPr>
            </w:pPr>
          </w:p>
        </w:tc>
        <w:tc>
          <w:tcPr>
            <w:tcW w:w="180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Всероссийский</w:t>
            </w:r>
            <w:proofErr w:type="gramEnd"/>
            <w:r w:rsidRPr="00467700">
              <w:rPr>
                <w:rFonts w:ascii="Times New Roman" w:hAnsi="Times New Roman" w:cs="Times New Roman"/>
              </w:rPr>
              <w:t xml:space="preserve"> - 4 балла.</w:t>
            </w:r>
          </w:p>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Республиканский</w:t>
            </w:r>
            <w:proofErr w:type="gramEnd"/>
            <w:r w:rsidRPr="00467700">
              <w:rPr>
                <w:rFonts w:ascii="Times New Roman" w:hAnsi="Times New Roman" w:cs="Times New Roman"/>
              </w:rPr>
              <w:t xml:space="preserve"> - 3 балла.</w:t>
            </w:r>
          </w:p>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Муниципальный</w:t>
            </w:r>
            <w:proofErr w:type="gramEnd"/>
            <w:r w:rsidRPr="00467700">
              <w:rPr>
                <w:rFonts w:ascii="Times New Roman" w:hAnsi="Times New Roman" w:cs="Times New Roman"/>
              </w:rPr>
              <w:t xml:space="preserve"> - 2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Школьный – 1 балл.</w:t>
            </w: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4</w:t>
            </w:r>
          </w:p>
        </w:tc>
      </w:tr>
      <w:tr w:rsidR="00612CE4" w:rsidRPr="00467700" w:rsidTr="00135FB5">
        <w:trPr>
          <w:trHeight w:val="2150"/>
        </w:trPr>
        <w:tc>
          <w:tcPr>
            <w:tcW w:w="540" w:type="dxa"/>
            <w:vMerge/>
            <w:tcBorders>
              <w:left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bottom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Коллективные достижения учащихся в конкурсах, смотрах, спортивных соревнованиях, днях здоровья, туристических слетах, и др.</w:t>
            </w:r>
          </w:p>
        </w:tc>
        <w:tc>
          <w:tcPr>
            <w:tcW w:w="378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достижений</w:t>
            </w:r>
          </w:p>
        </w:tc>
        <w:tc>
          <w:tcPr>
            <w:tcW w:w="180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Всероссийский</w:t>
            </w:r>
            <w:proofErr w:type="gramEnd"/>
            <w:r w:rsidRPr="00467700">
              <w:rPr>
                <w:rFonts w:ascii="Times New Roman" w:hAnsi="Times New Roman" w:cs="Times New Roman"/>
              </w:rPr>
              <w:t xml:space="preserve"> - 4 балла.</w:t>
            </w:r>
          </w:p>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Республиканский</w:t>
            </w:r>
            <w:proofErr w:type="gramEnd"/>
            <w:r w:rsidRPr="00467700">
              <w:rPr>
                <w:rFonts w:ascii="Times New Roman" w:hAnsi="Times New Roman" w:cs="Times New Roman"/>
              </w:rPr>
              <w:t xml:space="preserve"> - 3 балла.</w:t>
            </w:r>
          </w:p>
          <w:p w:rsidR="00612CE4" w:rsidRPr="00467700" w:rsidRDefault="00612CE4" w:rsidP="00135FB5">
            <w:pPr>
              <w:ind w:firstLine="136"/>
              <w:jc w:val="both"/>
              <w:rPr>
                <w:rFonts w:ascii="Times New Roman" w:hAnsi="Times New Roman" w:cs="Times New Roman"/>
              </w:rPr>
            </w:pPr>
            <w:proofErr w:type="gramStart"/>
            <w:r w:rsidRPr="00467700">
              <w:rPr>
                <w:rFonts w:ascii="Times New Roman" w:hAnsi="Times New Roman" w:cs="Times New Roman"/>
              </w:rPr>
              <w:t>Муниципальный</w:t>
            </w:r>
            <w:proofErr w:type="gramEnd"/>
            <w:r w:rsidRPr="00467700">
              <w:rPr>
                <w:rFonts w:ascii="Times New Roman" w:hAnsi="Times New Roman" w:cs="Times New Roman"/>
              </w:rPr>
              <w:t xml:space="preserve"> - 2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Школьный – 1 балл</w:t>
            </w: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4</w:t>
            </w:r>
          </w:p>
        </w:tc>
      </w:tr>
      <w:tr w:rsidR="00612CE4" w:rsidRPr="00467700" w:rsidTr="00135FB5">
        <w:trPr>
          <w:trHeight w:val="1447"/>
        </w:trPr>
        <w:tc>
          <w:tcPr>
            <w:tcW w:w="540" w:type="dxa"/>
            <w:vMerge/>
            <w:tcBorders>
              <w:left w:val="single" w:sz="4" w:space="0" w:color="auto"/>
              <w:right w:val="single" w:sz="4" w:space="0" w:color="auto"/>
            </w:tcBorders>
          </w:tcPr>
          <w:p w:rsidR="00612CE4" w:rsidRPr="00467700" w:rsidRDefault="00612CE4" w:rsidP="00135FB5">
            <w:pPr>
              <w:ind w:right="-108" w:firstLine="136"/>
              <w:jc w:val="center"/>
              <w:rPr>
                <w:rFonts w:ascii="Times New Roman" w:hAnsi="Times New Roman" w:cs="Times New Roman"/>
                <w:b/>
              </w:rPr>
            </w:pPr>
          </w:p>
        </w:tc>
        <w:tc>
          <w:tcPr>
            <w:tcW w:w="1620" w:type="dxa"/>
            <w:vMerge/>
            <w:tcBorders>
              <w:left w:val="single" w:sz="4" w:space="0" w:color="auto"/>
              <w:right w:val="single" w:sz="4" w:space="0" w:color="auto"/>
            </w:tcBorders>
          </w:tcPr>
          <w:p w:rsidR="00612CE4" w:rsidRPr="00467700" w:rsidRDefault="00612CE4" w:rsidP="00135FB5">
            <w:pPr>
              <w:ind w:firstLine="136"/>
              <w:rPr>
                <w:rFonts w:ascii="Times New Roman" w:hAnsi="Times New Roman" w:cs="Times New Roman"/>
                <w:b/>
              </w:rPr>
            </w:pPr>
          </w:p>
        </w:tc>
        <w:tc>
          <w:tcPr>
            <w:tcW w:w="1620" w:type="dxa"/>
            <w:tcBorders>
              <w:top w:val="single" w:sz="4" w:space="0" w:color="auto"/>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Посещаемость общешкольных и классных родительских собраний родителями</w:t>
            </w:r>
          </w:p>
        </w:tc>
        <w:tc>
          <w:tcPr>
            <w:tcW w:w="378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Уровень посещения</w:t>
            </w:r>
          </w:p>
        </w:tc>
        <w:tc>
          <w:tcPr>
            <w:tcW w:w="1800" w:type="dxa"/>
            <w:tcBorders>
              <w:left w:val="single" w:sz="4" w:space="0" w:color="auto"/>
              <w:right w:val="single" w:sz="4" w:space="0" w:color="auto"/>
            </w:tcBorders>
          </w:tcPr>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90-100% посещаемость</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- 2 балла.</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 xml:space="preserve">75-89% посещаемости – </w:t>
            </w:r>
          </w:p>
          <w:p w:rsidR="00612CE4" w:rsidRPr="00467700" w:rsidRDefault="00612CE4" w:rsidP="00135FB5">
            <w:pPr>
              <w:ind w:firstLine="136"/>
              <w:jc w:val="both"/>
              <w:rPr>
                <w:rFonts w:ascii="Times New Roman" w:hAnsi="Times New Roman" w:cs="Times New Roman"/>
              </w:rPr>
            </w:pPr>
            <w:r w:rsidRPr="00467700">
              <w:rPr>
                <w:rFonts w:ascii="Times New Roman" w:hAnsi="Times New Roman" w:cs="Times New Roman"/>
              </w:rPr>
              <w:t>1 балл.</w:t>
            </w:r>
          </w:p>
        </w:tc>
        <w:tc>
          <w:tcPr>
            <w:tcW w:w="1080" w:type="dxa"/>
            <w:tcBorders>
              <w:left w:val="single" w:sz="4" w:space="0" w:color="auto"/>
              <w:right w:val="single" w:sz="4" w:space="0" w:color="auto"/>
            </w:tcBorders>
          </w:tcPr>
          <w:p w:rsidR="00612CE4" w:rsidRPr="00467700" w:rsidRDefault="00612CE4" w:rsidP="00135FB5">
            <w:pPr>
              <w:jc w:val="center"/>
              <w:rPr>
                <w:rFonts w:ascii="Times New Roman" w:hAnsi="Times New Roman" w:cs="Times New Roman"/>
                <w:b/>
              </w:rPr>
            </w:pPr>
            <w:r w:rsidRPr="00467700">
              <w:rPr>
                <w:rFonts w:ascii="Times New Roman" w:hAnsi="Times New Roman" w:cs="Times New Roman"/>
                <w:b/>
              </w:rPr>
              <w:t>2</w:t>
            </w:r>
          </w:p>
          <w:p w:rsidR="00612CE4" w:rsidRPr="00467700" w:rsidRDefault="00612CE4" w:rsidP="00135FB5">
            <w:pPr>
              <w:jc w:val="both"/>
              <w:rPr>
                <w:rFonts w:ascii="Times New Roman" w:hAnsi="Times New Roman" w:cs="Times New Roman"/>
              </w:rPr>
            </w:pPr>
          </w:p>
          <w:p w:rsidR="00612CE4" w:rsidRPr="00467700" w:rsidRDefault="00612CE4" w:rsidP="00135FB5">
            <w:pPr>
              <w:jc w:val="both"/>
              <w:rPr>
                <w:rFonts w:ascii="Times New Roman" w:hAnsi="Times New Roman" w:cs="Times New Roman"/>
              </w:rPr>
            </w:pPr>
          </w:p>
          <w:p w:rsidR="00612CE4" w:rsidRPr="00467700" w:rsidRDefault="00612CE4" w:rsidP="00135FB5">
            <w:pPr>
              <w:jc w:val="both"/>
              <w:rPr>
                <w:rFonts w:ascii="Times New Roman" w:hAnsi="Times New Roman" w:cs="Times New Roman"/>
              </w:rPr>
            </w:pPr>
          </w:p>
          <w:p w:rsidR="00612CE4" w:rsidRPr="00467700" w:rsidRDefault="00612CE4" w:rsidP="00135FB5">
            <w:pPr>
              <w:jc w:val="both"/>
              <w:rPr>
                <w:rFonts w:ascii="Times New Roman" w:hAnsi="Times New Roman" w:cs="Times New Roman"/>
              </w:rPr>
            </w:pPr>
          </w:p>
          <w:p w:rsidR="00612CE4" w:rsidRPr="00467700" w:rsidRDefault="00612CE4" w:rsidP="00135FB5">
            <w:pPr>
              <w:jc w:val="both"/>
              <w:rPr>
                <w:rFonts w:ascii="Times New Roman" w:hAnsi="Times New Roman" w:cs="Times New Roman"/>
              </w:rPr>
            </w:pPr>
          </w:p>
        </w:tc>
      </w:tr>
    </w:tbl>
    <w:p w:rsidR="00612CE4" w:rsidRPr="00467700" w:rsidRDefault="00612CE4" w:rsidP="00612CE4">
      <w:pPr>
        <w:ind w:firstLine="136"/>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sz w:val="28"/>
          <w:szCs w:val="28"/>
        </w:rPr>
      </w:pPr>
    </w:p>
    <w:p w:rsidR="00612CE4" w:rsidRPr="00467700" w:rsidRDefault="00612CE4" w:rsidP="00612CE4">
      <w:pPr>
        <w:ind w:firstLine="720"/>
        <w:jc w:val="both"/>
        <w:rPr>
          <w:rFonts w:ascii="Times New Roman" w:hAnsi="Times New Roman" w:cs="Times New Roman"/>
          <w:sz w:val="28"/>
          <w:szCs w:val="28"/>
        </w:rPr>
      </w:pP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lastRenderedPageBreak/>
        <w:t xml:space="preserve">4.2. Критерии для расчета стимулирующих выплат </w:t>
      </w: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 xml:space="preserve">заместителям директора по учебно-воспитательной и воспитательной работе </w:t>
      </w:r>
    </w:p>
    <w:p w:rsidR="00612CE4" w:rsidRPr="00467700" w:rsidRDefault="00612CE4" w:rsidP="00612CE4">
      <w:pPr>
        <w:ind w:firstLine="720"/>
        <w:rPr>
          <w:rFonts w:ascii="Times New Roman" w:hAnsi="Times New Roman" w:cs="Times New Roman"/>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43"/>
        <w:gridCol w:w="6197"/>
        <w:gridCol w:w="1080"/>
      </w:tblGrid>
      <w:tr w:rsidR="00612CE4" w:rsidRPr="00CE371B" w:rsidTr="00135FB5">
        <w:tc>
          <w:tcPr>
            <w:tcW w:w="540" w:type="dxa"/>
            <w:vAlign w:val="center"/>
          </w:tcPr>
          <w:p w:rsidR="00612CE4" w:rsidRPr="00CE371B" w:rsidRDefault="00612CE4" w:rsidP="00135FB5">
            <w:pPr>
              <w:ind w:right="-108" w:firstLine="720"/>
              <w:jc w:val="both"/>
              <w:rPr>
                <w:rFonts w:ascii="Times New Roman" w:hAnsi="Times New Roman" w:cs="Times New Roman"/>
                <w:b/>
              </w:rPr>
            </w:pPr>
            <w:r w:rsidRPr="00CE371B">
              <w:rPr>
                <w:rFonts w:ascii="Times New Roman" w:hAnsi="Times New Roman" w:cs="Times New Roman"/>
                <w:b/>
              </w:rPr>
              <w:t>№</w:t>
            </w:r>
          </w:p>
        </w:tc>
        <w:tc>
          <w:tcPr>
            <w:tcW w:w="2443"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6197"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Показатели</w:t>
            </w:r>
          </w:p>
        </w:tc>
        <w:tc>
          <w:tcPr>
            <w:tcW w:w="1080" w:type="dxa"/>
            <w:vAlign w:val="center"/>
          </w:tcPr>
          <w:p w:rsidR="00612CE4" w:rsidRPr="00CE371B" w:rsidRDefault="00612CE4" w:rsidP="00135FB5">
            <w:pPr>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c>
          <w:tcPr>
            <w:tcW w:w="540" w:type="dxa"/>
            <w:vMerge w:val="restart"/>
          </w:tcPr>
          <w:p w:rsidR="00612CE4" w:rsidRPr="00CE371B" w:rsidRDefault="00612CE4" w:rsidP="00135FB5">
            <w:pPr>
              <w:ind w:firstLine="720"/>
              <w:rPr>
                <w:rFonts w:ascii="Times New Roman" w:hAnsi="Times New Roman" w:cs="Times New Roman"/>
                <w:b/>
              </w:rPr>
            </w:pPr>
            <w:r w:rsidRPr="00CE371B">
              <w:rPr>
                <w:rFonts w:ascii="Times New Roman" w:hAnsi="Times New Roman" w:cs="Times New Roman"/>
                <w:b/>
                <w:color w:val="000000"/>
              </w:rPr>
              <w:t>11.</w:t>
            </w:r>
          </w:p>
          <w:p w:rsidR="00612CE4" w:rsidRPr="00CE371B" w:rsidRDefault="00612CE4" w:rsidP="00135FB5">
            <w:pPr>
              <w:ind w:firstLine="720"/>
              <w:jc w:val="center"/>
              <w:rPr>
                <w:rFonts w:ascii="Times New Roman" w:hAnsi="Times New Roman" w:cs="Times New Roman"/>
                <w:b/>
              </w:rPr>
            </w:pPr>
            <w:r w:rsidRPr="00CE371B">
              <w:rPr>
                <w:rFonts w:ascii="Times New Roman" w:hAnsi="Times New Roman" w:cs="Times New Roman"/>
                <w:b/>
              </w:rPr>
              <w:t>№</w:t>
            </w:r>
          </w:p>
        </w:tc>
        <w:tc>
          <w:tcPr>
            <w:tcW w:w="2443" w:type="dxa"/>
            <w:vMerge w:val="restart"/>
          </w:tcPr>
          <w:p w:rsidR="00612CE4" w:rsidRPr="00CE371B" w:rsidRDefault="00612CE4" w:rsidP="00135FB5">
            <w:pPr>
              <w:rPr>
                <w:rFonts w:ascii="Times New Roman" w:hAnsi="Times New Roman" w:cs="Times New Roman"/>
                <w:b/>
              </w:rPr>
            </w:pPr>
            <w:r w:rsidRPr="00CE371B">
              <w:rPr>
                <w:rFonts w:ascii="Times New Roman" w:hAnsi="Times New Roman" w:cs="Times New Roman"/>
                <w:b/>
                <w:color w:val="000000"/>
              </w:rPr>
              <w:t>Повышение качества учебно-воспитательного процесса и доступность образования</w:t>
            </w: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color w:val="000000"/>
              </w:rPr>
              <w:t>1.1. 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6</w:t>
            </w:r>
          </w:p>
        </w:tc>
      </w:tr>
      <w:tr w:rsidR="00612CE4" w:rsidRPr="00CE371B" w:rsidTr="00135FB5">
        <w:tc>
          <w:tcPr>
            <w:tcW w:w="540" w:type="dxa"/>
            <w:vMerge/>
            <w:vAlign w:val="center"/>
          </w:tcPr>
          <w:p w:rsidR="00612CE4" w:rsidRPr="00CE371B" w:rsidRDefault="00612CE4" w:rsidP="00135FB5">
            <w:pPr>
              <w:ind w:firstLine="720"/>
              <w:jc w:val="center"/>
              <w:rPr>
                <w:rFonts w:ascii="Times New Roman" w:hAnsi="Times New Roman" w:cs="Times New Roman"/>
                <w:b/>
              </w:rPr>
            </w:pPr>
          </w:p>
        </w:tc>
        <w:tc>
          <w:tcPr>
            <w:tcW w:w="2443" w:type="dxa"/>
            <w:vMerge/>
          </w:tcPr>
          <w:p w:rsidR="00612CE4" w:rsidRPr="00CE371B" w:rsidRDefault="00612CE4" w:rsidP="00135FB5">
            <w:pPr>
              <w:ind w:firstLine="720"/>
              <w:rPr>
                <w:rFonts w:ascii="Times New Roman" w:hAnsi="Times New Roman" w:cs="Times New Roman"/>
                <w:b/>
                <w:color w:val="000000"/>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1.2. Соответствие внутренней оценки общеобразовательного учреждения внешней оценки (независимые региональные и муниципальные </w:t>
            </w:r>
            <w:proofErr w:type="spellStart"/>
            <w:r w:rsidRPr="00CE371B">
              <w:rPr>
                <w:rFonts w:ascii="Times New Roman" w:hAnsi="Times New Roman" w:cs="Times New Roman"/>
              </w:rPr>
              <w:t>срезовые</w:t>
            </w:r>
            <w:proofErr w:type="spellEnd"/>
            <w:r w:rsidRPr="00CE371B">
              <w:rPr>
                <w:rFonts w:ascii="Times New Roman" w:hAnsi="Times New Roman" w:cs="Times New Roman"/>
              </w:rPr>
              <w:t xml:space="preserve"> контрольные работы, тестирование, мониторинги и др.)</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6</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b/>
                <w:color w:val="000000"/>
              </w:rPr>
            </w:pPr>
          </w:p>
        </w:tc>
        <w:tc>
          <w:tcPr>
            <w:tcW w:w="2443" w:type="dxa"/>
            <w:vMerge/>
          </w:tcPr>
          <w:p w:rsidR="00612CE4" w:rsidRPr="00CE371B" w:rsidRDefault="00612CE4" w:rsidP="00135FB5">
            <w:pPr>
              <w:ind w:firstLine="720"/>
              <w:rPr>
                <w:rFonts w:ascii="Times New Roman" w:hAnsi="Times New Roman" w:cs="Times New Roman"/>
                <w:b/>
                <w:color w:val="000000"/>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1.3. Эффективное использование автоматизированной </w:t>
            </w:r>
            <w:proofErr w:type="gramStart"/>
            <w:r w:rsidRPr="00CE371B">
              <w:rPr>
                <w:rFonts w:ascii="Times New Roman" w:hAnsi="Times New Roman" w:cs="Times New Roman"/>
              </w:rPr>
              <w:t>системы оценки качества подготовки обучающихся</w:t>
            </w:r>
            <w:proofErr w:type="gramEnd"/>
            <w:r w:rsidRPr="00CE371B">
              <w:rPr>
                <w:rFonts w:ascii="Times New Roman" w:hAnsi="Times New Roman" w:cs="Times New Roman"/>
              </w:rPr>
              <w:t xml:space="preserve"> по курируемым предметам.</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color w:val="000000"/>
              </w:rPr>
              <w:t>1.4. Высокий уровень организации работы по подготовке обучающихся и педагогов к ЕГЭ в 11 классе</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color w:val="000000"/>
              </w:rPr>
              <w:t>1.5. Высокий уровень организации работы по подготовке обучающихся и педагогов к новой форме итоговой аттестации в 9 классе</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color w:val="000000"/>
              </w:rPr>
            </w:pPr>
            <w:r w:rsidRPr="00CE371B">
              <w:rPr>
                <w:rFonts w:ascii="Times New Roman" w:hAnsi="Times New Roman" w:cs="Times New Roman"/>
              </w:rPr>
              <w:t>1.6. Качественные результаты итоговой аттестации учащихся по курируемым предметам (не менее 50% обучающихся – на «4» и «5»)</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6</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proofErr w:type="gramStart"/>
            <w:r w:rsidRPr="00CE371B">
              <w:rPr>
                <w:rFonts w:ascii="Times New Roman" w:hAnsi="Times New Roman" w:cs="Times New Roman"/>
              </w:rPr>
              <w:t xml:space="preserve">1.7.Положительная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 по курируемым областям </w:t>
            </w:r>
            <w:proofErr w:type="gramEnd"/>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spacing w:before="100" w:beforeAutospacing="1" w:after="100" w:afterAutospacing="1"/>
              <w:ind w:hanging="31"/>
              <w:jc w:val="both"/>
              <w:rPr>
                <w:rFonts w:ascii="Times New Roman" w:hAnsi="Times New Roman" w:cs="Times New Roman"/>
                <w:color w:val="000000"/>
              </w:rPr>
            </w:pPr>
            <w:r w:rsidRPr="00CE371B">
              <w:rPr>
                <w:rFonts w:ascii="Times New Roman" w:hAnsi="Times New Roman" w:cs="Times New Roman"/>
                <w:color w:val="000000"/>
              </w:rPr>
              <w:t>1.8. Качественная организация работы общественных органов, участвующих в управлении школой (органы государственно-общественного управления, ученического самоуправления)</w:t>
            </w:r>
          </w:p>
          <w:p w:rsidR="00612CE4" w:rsidRPr="00CE371B" w:rsidRDefault="00612CE4" w:rsidP="00135FB5">
            <w:pPr>
              <w:spacing w:before="100" w:beforeAutospacing="1" w:after="100" w:afterAutospacing="1"/>
              <w:ind w:hanging="31"/>
              <w:jc w:val="both"/>
              <w:rPr>
                <w:rFonts w:ascii="Times New Roman" w:hAnsi="Times New Roman" w:cs="Times New Roman"/>
                <w:color w:val="000000"/>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color w:val="000000"/>
              </w:rPr>
              <w:t xml:space="preserve">1.9. Высокий уровень </w:t>
            </w:r>
            <w:r w:rsidRPr="00CE371B">
              <w:rPr>
                <w:rFonts w:ascii="Times New Roman" w:hAnsi="Times New Roman" w:cs="Times New Roman"/>
              </w:rPr>
              <w:t>организации и проведения общешкольных мероприятий, способствующих сохранению и восстановлению психического и физического здоровья детей.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val="restart"/>
          </w:tcPr>
          <w:p w:rsidR="00612CE4" w:rsidRPr="00CE371B" w:rsidRDefault="00612CE4" w:rsidP="00135FB5">
            <w:pPr>
              <w:ind w:firstLine="720"/>
              <w:rPr>
                <w:rFonts w:ascii="Times New Roman" w:hAnsi="Times New Roman" w:cs="Times New Roman"/>
                <w:b/>
              </w:rPr>
            </w:pPr>
          </w:p>
        </w:tc>
        <w:tc>
          <w:tcPr>
            <w:tcW w:w="2443" w:type="dxa"/>
            <w:vMerge w:val="restart"/>
          </w:tcPr>
          <w:p w:rsidR="00612CE4" w:rsidRPr="00CE371B" w:rsidRDefault="00612CE4" w:rsidP="00135FB5">
            <w:pPr>
              <w:ind w:firstLine="720"/>
              <w:rPr>
                <w:rFonts w:ascii="Times New Roman" w:hAnsi="Times New Roman" w:cs="Times New Roman"/>
                <w:b/>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color w:val="000000"/>
              </w:rPr>
              <w:t xml:space="preserve">1.10. Эффективная работа по организации </w:t>
            </w:r>
            <w:proofErr w:type="spellStart"/>
            <w:r w:rsidRPr="00CE371B">
              <w:rPr>
                <w:rFonts w:ascii="Times New Roman" w:hAnsi="Times New Roman" w:cs="Times New Roman"/>
                <w:color w:val="000000"/>
              </w:rPr>
              <w:t>предпрофильной</w:t>
            </w:r>
            <w:proofErr w:type="spellEnd"/>
            <w:r w:rsidRPr="00CE371B">
              <w:rPr>
                <w:rFonts w:ascii="Times New Roman" w:hAnsi="Times New Roman" w:cs="Times New Roman"/>
                <w:color w:val="000000"/>
              </w:rPr>
              <w:t xml:space="preserve"> подготовки </w:t>
            </w:r>
            <w:proofErr w:type="gramStart"/>
            <w:r w:rsidRPr="00CE371B">
              <w:rPr>
                <w:rFonts w:ascii="Times New Roman" w:hAnsi="Times New Roman" w:cs="Times New Roman"/>
                <w:color w:val="000000"/>
              </w:rPr>
              <w:t>обучающихся</w:t>
            </w:r>
            <w:proofErr w:type="gramEnd"/>
            <w:r w:rsidRPr="00CE371B">
              <w:rPr>
                <w:rFonts w:ascii="Times New Roman" w:hAnsi="Times New Roman" w:cs="Times New Roman"/>
                <w:color w:val="000000"/>
              </w:rPr>
              <w:t xml:space="preserve"> и профильного обучения</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b/>
              </w:rPr>
            </w:pPr>
          </w:p>
        </w:tc>
        <w:tc>
          <w:tcPr>
            <w:tcW w:w="2443" w:type="dxa"/>
            <w:vMerge/>
          </w:tcPr>
          <w:p w:rsidR="00612CE4" w:rsidRPr="00CE371B" w:rsidRDefault="00612CE4" w:rsidP="00135FB5">
            <w:pPr>
              <w:ind w:firstLine="720"/>
              <w:rPr>
                <w:rFonts w:ascii="Times New Roman" w:hAnsi="Times New Roman" w:cs="Times New Roman"/>
                <w:b/>
              </w:rPr>
            </w:pPr>
          </w:p>
        </w:tc>
        <w:tc>
          <w:tcPr>
            <w:tcW w:w="6197" w:type="dxa"/>
          </w:tcPr>
          <w:p w:rsidR="00612CE4" w:rsidRPr="00CE371B" w:rsidRDefault="00612CE4" w:rsidP="00135FB5">
            <w:pPr>
              <w:ind w:hanging="31"/>
              <w:jc w:val="both"/>
              <w:rPr>
                <w:rFonts w:ascii="Times New Roman" w:hAnsi="Times New Roman" w:cs="Times New Roman"/>
                <w:color w:val="000000"/>
              </w:rPr>
            </w:pPr>
            <w:r w:rsidRPr="00CE371B">
              <w:rPr>
                <w:rFonts w:ascii="Times New Roman" w:hAnsi="Times New Roman" w:cs="Times New Roman"/>
                <w:color w:val="000000"/>
              </w:rPr>
              <w:t>1.11. Эффективность организации работы по привлечению контингента дошкольников к обучению в школе (увеличение контингента первоклассников)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color w:val="000000"/>
              </w:rPr>
            </w:pPr>
            <w:r w:rsidRPr="00CE371B">
              <w:rPr>
                <w:rFonts w:ascii="Times New Roman" w:hAnsi="Times New Roman" w:cs="Times New Roman"/>
                <w:color w:val="000000"/>
              </w:rPr>
              <w:t xml:space="preserve">1.12. </w:t>
            </w:r>
            <w:proofErr w:type="gramStart"/>
            <w:r w:rsidRPr="00CE371B">
              <w:rPr>
                <w:rFonts w:ascii="Times New Roman" w:hAnsi="Times New Roman" w:cs="Times New Roman"/>
                <w:color w:val="000000"/>
              </w:rPr>
              <w:t xml:space="preserve">Сохранение и увеличение контингента обучающихся </w:t>
            </w:r>
            <w:r w:rsidRPr="00CE371B">
              <w:rPr>
                <w:rFonts w:ascii="Times New Roman" w:hAnsi="Times New Roman" w:cs="Times New Roman"/>
              </w:rPr>
              <w:t>(отсутствие или уменьшение % отсева) в курируемых классах</w:t>
            </w:r>
            <w:proofErr w:type="gramEnd"/>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1.13. Отсутствие или уменьшение </w:t>
            </w:r>
            <w:proofErr w:type="gramStart"/>
            <w:r w:rsidRPr="00CE371B">
              <w:rPr>
                <w:rFonts w:ascii="Times New Roman" w:hAnsi="Times New Roman" w:cs="Times New Roman"/>
              </w:rPr>
              <w:t>неуспевающих</w:t>
            </w:r>
            <w:proofErr w:type="gramEnd"/>
            <w:r w:rsidRPr="00CE371B">
              <w:rPr>
                <w:rFonts w:ascii="Times New Roman" w:hAnsi="Times New Roman" w:cs="Times New Roman"/>
              </w:rPr>
              <w:t xml:space="preserve"> обучающихся по курируемым предметам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1.14. Отсутствие или уменьшение </w:t>
            </w:r>
            <w:proofErr w:type="gramStart"/>
            <w:r w:rsidRPr="00CE371B">
              <w:rPr>
                <w:rFonts w:ascii="Times New Roman" w:hAnsi="Times New Roman" w:cs="Times New Roman"/>
              </w:rPr>
              <w:t>обучающихся</w:t>
            </w:r>
            <w:proofErr w:type="gramEnd"/>
            <w:r w:rsidRPr="00CE371B">
              <w:rPr>
                <w:rFonts w:ascii="Times New Roman" w:hAnsi="Times New Roman" w:cs="Times New Roman"/>
              </w:rPr>
              <w:t>, совершивших правонарушения и состоящих на учете</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1.15. Качественная организация работы пришкольного лагеря для </w:t>
            </w:r>
            <w:proofErr w:type="gramStart"/>
            <w:r w:rsidRPr="00CE371B">
              <w:rPr>
                <w:rFonts w:ascii="Times New Roman" w:hAnsi="Times New Roman" w:cs="Times New Roman"/>
              </w:rPr>
              <w:t>обучающихся</w:t>
            </w:r>
            <w:proofErr w:type="gramEnd"/>
            <w:r w:rsidRPr="00CE371B">
              <w:rPr>
                <w:rFonts w:ascii="Times New Roman" w:hAnsi="Times New Roman" w:cs="Times New Roman"/>
              </w:rPr>
              <w:t xml:space="preserve"> (фактический охват не менее 10 %)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1.16. Эффективность взаимодействия с учреждениями дополнительного образования (привлечение к работе на базе школы внештатных специалистов)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1.17.Фактический охват </w:t>
            </w:r>
            <w:proofErr w:type="gramStart"/>
            <w:r w:rsidRPr="00CE371B">
              <w:rPr>
                <w:rFonts w:ascii="Times New Roman" w:hAnsi="Times New Roman" w:cs="Times New Roman"/>
              </w:rPr>
              <w:t>обучающихся</w:t>
            </w:r>
            <w:proofErr w:type="gramEnd"/>
            <w:r w:rsidRPr="00CE371B">
              <w:rPr>
                <w:rFonts w:ascii="Times New Roman" w:hAnsi="Times New Roman" w:cs="Times New Roman"/>
              </w:rPr>
              <w:t xml:space="preserve"> дополнительным образованием в школе (не менее 25 %)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val="restart"/>
          </w:tcPr>
          <w:p w:rsidR="00612CE4" w:rsidRPr="00CE371B" w:rsidRDefault="00612CE4" w:rsidP="00135FB5">
            <w:pPr>
              <w:ind w:firstLine="720"/>
              <w:rPr>
                <w:rFonts w:ascii="Times New Roman" w:hAnsi="Times New Roman" w:cs="Times New Roman"/>
              </w:rPr>
            </w:pPr>
            <w:r w:rsidRPr="00CE371B">
              <w:rPr>
                <w:rFonts w:ascii="Times New Roman" w:hAnsi="Times New Roman" w:cs="Times New Roman"/>
                <w:color w:val="000000"/>
              </w:rPr>
              <w:t>22.</w:t>
            </w:r>
          </w:p>
        </w:tc>
        <w:tc>
          <w:tcPr>
            <w:tcW w:w="2443" w:type="dxa"/>
            <w:vMerge w:val="restart"/>
          </w:tcPr>
          <w:p w:rsidR="00612CE4" w:rsidRPr="00CE371B" w:rsidRDefault="00612CE4" w:rsidP="00135FB5">
            <w:pPr>
              <w:ind w:hanging="108"/>
              <w:rPr>
                <w:rFonts w:ascii="Times New Roman" w:hAnsi="Times New Roman" w:cs="Times New Roman"/>
                <w:b/>
              </w:rPr>
            </w:pPr>
            <w:r w:rsidRPr="00CE371B">
              <w:rPr>
                <w:rFonts w:ascii="Times New Roman" w:hAnsi="Times New Roman" w:cs="Times New Roman"/>
                <w:b/>
                <w:color w:val="000000"/>
              </w:rPr>
              <w:t>Обобщение и распространение инновационного опыта; участие в методической и научно-</w:t>
            </w:r>
            <w:r w:rsidRPr="00CE371B">
              <w:rPr>
                <w:rFonts w:ascii="Times New Roman" w:hAnsi="Times New Roman" w:cs="Times New Roman"/>
                <w:b/>
                <w:color w:val="000000"/>
              </w:rPr>
              <w:lastRenderedPageBreak/>
              <w:t>исследовательской работе</w:t>
            </w:r>
            <w:r w:rsidRPr="00CE371B">
              <w:rPr>
                <w:rFonts w:ascii="Times New Roman" w:hAnsi="Times New Roman" w:cs="Times New Roman"/>
                <w:b/>
              </w:rPr>
              <w:t xml:space="preserve"> </w:t>
            </w: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lastRenderedPageBreak/>
              <w:t>2.1.Качественная организация методической работы по курируемым областям, основанной на применении современных образовательных и информационных технологий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color w:val="000000"/>
              </w:rPr>
            </w:pPr>
          </w:p>
        </w:tc>
        <w:tc>
          <w:tcPr>
            <w:tcW w:w="2443" w:type="dxa"/>
            <w:vMerge/>
          </w:tcPr>
          <w:p w:rsidR="00612CE4" w:rsidRPr="00CE371B" w:rsidRDefault="00612CE4" w:rsidP="00135FB5">
            <w:pPr>
              <w:ind w:hanging="108"/>
              <w:jc w:val="both"/>
              <w:rPr>
                <w:rFonts w:ascii="Times New Roman" w:hAnsi="Times New Roman" w:cs="Times New Roman"/>
                <w:color w:val="000000"/>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2.2.За инициирование педагогов к участию в инновационной деятельности (ведение экспериментальной работы, внедрение и </w:t>
            </w:r>
            <w:r w:rsidRPr="00CE371B">
              <w:rPr>
                <w:rFonts w:ascii="Times New Roman" w:hAnsi="Times New Roman" w:cs="Times New Roman"/>
              </w:rPr>
              <w:lastRenderedPageBreak/>
              <w:t>реализация новых учебных программ, учебных пособий и др.)</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lastRenderedPageBreak/>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color w:val="000000"/>
              </w:rPr>
            </w:pPr>
          </w:p>
        </w:tc>
        <w:tc>
          <w:tcPr>
            <w:tcW w:w="2443" w:type="dxa"/>
            <w:vMerge/>
          </w:tcPr>
          <w:p w:rsidR="00612CE4" w:rsidRPr="00CE371B" w:rsidRDefault="00612CE4" w:rsidP="00135FB5">
            <w:pPr>
              <w:ind w:hanging="108"/>
              <w:jc w:val="both"/>
              <w:rPr>
                <w:rFonts w:ascii="Times New Roman" w:hAnsi="Times New Roman" w:cs="Times New Roman"/>
                <w:color w:val="000000"/>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 xml:space="preserve">2.3.Результативное участие в разработке локальных актов, нормативных документов по курируемым направлениям деятельности школы </w:t>
            </w:r>
          </w:p>
          <w:p w:rsidR="00612CE4" w:rsidRPr="00CE371B" w:rsidRDefault="00612CE4" w:rsidP="00135FB5">
            <w:pPr>
              <w:ind w:hanging="31"/>
              <w:jc w:val="both"/>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val="restart"/>
          </w:tcPr>
          <w:p w:rsidR="00612CE4" w:rsidRPr="00CE371B" w:rsidRDefault="00612CE4" w:rsidP="00135FB5">
            <w:pPr>
              <w:ind w:firstLine="720"/>
              <w:rPr>
                <w:rFonts w:ascii="Times New Roman" w:hAnsi="Times New Roman" w:cs="Times New Roman"/>
                <w:b/>
              </w:rPr>
            </w:pPr>
            <w:r w:rsidRPr="00CE371B">
              <w:rPr>
                <w:rFonts w:ascii="Times New Roman" w:hAnsi="Times New Roman" w:cs="Times New Roman"/>
                <w:b/>
                <w:color w:val="000000"/>
              </w:rPr>
              <w:t>33.</w:t>
            </w:r>
          </w:p>
        </w:tc>
        <w:tc>
          <w:tcPr>
            <w:tcW w:w="2443" w:type="dxa"/>
            <w:vMerge w:val="restart"/>
          </w:tcPr>
          <w:p w:rsidR="00612CE4" w:rsidRPr="00CE371B" w:rsidRDefault="00612CE4" w:rsidP="00135FB5">
            <w:pPr>
              <w:ind w:hanging="108"/>
              <w:jc w:val="both"/>
              <w:rPr>
                <w:rFonts w:ascii="Times New Roman" w:hAnsi="Times New Roman" w:cs="Times New Roman"/>
                <w:b/>
              </w:rPr>
            </w:pPr>
            <w:r w:rsidRPr="00CE371B">
              <w:rPr>
                <w:rFonts w:ascii="Times New Roman" w:hAnsi="Times New Roman" w:cs="Times New Roman"/>
                <w:b/>
                <w:color w:val="000000"/>
              </w:rPr>
              <w:t>Использование информационно-коммуникативных технологий</w:t>
            </w: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3.1.Эффективное ведение электронного документооборота информационн</w:t>
            </w:r>
            <w:proofErr w:type="gramStart"/>
            <w:r w:rsidRPr="00CE371B">
              <w:rPr>
                <w:rFonts w:ascii="Times New Roman" w:hAnsi="Times New Roman" w:cs="Times New Roman"/>
              </w:rPr>
              <w:t>о-</w:t>
            </w:r>
            <w:proofErr w:type="gramEnd"/>
            <w:r w:rsidRPr="00CE371B">
              <w:rPr>
                <w:rFonts w:ascii="Times New Roman" w:hAnsi="Times New Roman" w:cs="Times New Roman"/>
              </w:rPr>
              <w:t xml:space="preserve"> аналитической базы школы («Хронограф» и др.) </w:t>
            </w:r>
          </w:p>
          <w:p w:rsidR="00612CE4" w:rsidRPr="00CE371B" w:rsidRDefault="00612CE4" w:rsidP="00135FB5">
            <w:pPr>
              <w:ind w:hanging="31"/>
              <w:jc w:val="both"/>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hanging="108"/>
              <w:jc w:val="both"/>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3.2.Высокий уровень использования педагогами имеющегося материально-технического, ресурсного обеспечения учебно-воспитательного процесса (интерактивные комплексы, компьютерная техника, учебно-лабораторное оборудование и др.) по предметам курируемых циклов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val="restart"/>
          </w:tcPr>
          <w:p w:rsidR="00612CE4" w:rsidRPr="00CE371B" w:rsidRDefault="00612CE4" w:rsidP="00135FB5">
            <w:pPr>
              <w:ind w:firstLine="720"/>
              <w:rPr>
                <w:rFonts w:ascii="Times New Roman" w:hAnsi="Times New Roman" w:cs="Times New Roman"/>
                <w:b/>
              </w:rPr>
            </w:pPr>
            <w:r w:rsidRPr="00CE371B">
              <w:rPr>
                <w:rFonts w:ascii="Times New Roman" w:hAnsi="Times New Roman" w:cs="Times New Roman"/>
                <w:b/>
                <w:color w:val="000000"/>
              </w:rPr>
              <w:t>44.</w:t>
            </w:r>
          </w:p>
        </w:tc>
        <w:tc>
          <w:tcPr>
            <w:tcW w:w="2443" w:type="dxa"/>
            <w:vMerge w:val="restart"/>
          </w:tcPr>
          <w:p w:rsidR="00612CE4" w:rsidRPr="00CE371B" w:rsidRDefault="00612CE4" w:rsidP="00135FB5">
            <w:pPr>
              <w:ind w:hanging="108"/>
              <w:rPr>
                <w:rFonts w:ascii="Times New Roman" w:hAnsi="Times New Roman" w:cs="Times New Roman"/>
                <w:b/>
              </w:rPr>
            </w:pPr>
            <w:r w:rsidRPr="00CE371B">
              <w:rPr>
                <w:rFonts w:ascii="Times New Roman" w:hAnsi="Times New Roman" w:cs="Times New Roman"/>
                <w:b/>
              </w:rPr>
              <w:t>Управленческая деятельность, работа с кадрами</w:t>
            </w:r>
          </w:p>
        </w:tc>
        <w:tc>
          <w:tcPr>
            <w:tcW w:w="6197" w:type="dxa"/>
          </w:tcPr>
          <w:p w:rsidR="00612CE4" w:rsidRPr="00CE371B" w:rsidRDefault="00612CE4" w:rsidP="00135FB5">
            <w:pPr>
              <w:ind w:hanging="31"/>
              <w:jc w:val="both"/>
              <w:rPr>
                <w:rFonts w:ascii="Times New Roman" w:hAnsi="Times New Roman" w:cs="Times New Roman"/>
                <w:color w:val="000000"/>
              </w:rPr>
            </w:pPr>
            <w:r w:rsidRPr="00CE371B">
              <w:rPr>
                <w:rFonts w:ascii="Times New Roman" w:hAnsi="Times New Roman" w:cs="Times New Roman"/>
                <w:color w:val="000000"/>
              </w:rPr>
              <w:t xml:space="preserve">4.1.Высокий уровень </w:t>
            </w:r>
            <w:proofErr w:type="gramStart"/>
            <w:r w:rsidRPr="00CE371B">
              <w:rPr>
                <w:rFonts w:ascii="Times New Roman" w:hAnsi="Times New Roman" w:cs="Times New Roman"/>
                <w:color w:val="000000"/>
              </w:rPr>
              <w:t>организации аттестации педагогов школы</w:t>
            </w:r>
            <w:proofErr w:type="gramEnd"/>
            <w:r w:rsidRPr="00CE371B">
              <w:rPr>
                <w:rFonts w:ascii="Times New Roman" w:hAnsi="Times New Roman" w:cs="Times New Roman"/>
                <w:color w:val="000000"/>
              </w:rPr>
              <w:t>.</w:t>
            </w:r>
          </w:p>
          <w:p w:rsidR="00612CE4" w:rsidRPr="00CE371B" w:rsidRDefault="00612CE4" w:rsidP="00135FB5">
            <w:pPr>
              <w:ind w:hanging="31"/>
              <w:jc w:val="both"/>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Pr>
          <w:p w:rsidR="00612CE4" w:rsidRPr="00CE371B" w:rsidRDefault="00612CE4" w:rsidP="00135FB5">
            <w:pPr>
              <w:ind w:firstLine="720"/>
              <w:rPr>
                <w:rFonts w:ascii="Times New Roman" w:hAnsi="Times New Roman" w:cs="Times New Roman"/>
              </w:rPr>
            </w:pPr>
          </w:p>
        </w:tc>
        <w:tc>
          <w:tcPr>
            <w:tcW w:w="2443" w:type="dxa"/>
            <w:vMerge/>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4.2.Качественное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p w:rsidR="00612CE4" w:rsidRPr="00CE371B" w:rsidRDefault="00612CE4" w:rsidP="00135FB5">
            <w:pPr>
              <w:ind w:hanging="31"/>
              <w:jc w:val="both"/>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vMerge/>
            <w:tcBorders>
              <w:bottom w:val="nil"/>
            </w:tcBorders>
          </w:tcPr>
          <w:p w:rsidR="00612CE4" w:rsidRPr="00CE371B" w:rsidRDefault="00612CE4" w:rsidP="00135FB5">
            <w:pPr>
              <w:ind w:firstLine="720"/>
              <w:rPr>
                <w:rFonts w:ascii="Times New Roman" w:hAnsi="Times New Roman" w:cs="Times New Roman"/>
              </w:rPr>
            </w:pPr>
          </w:p>
        </w:tc>
        <w:tc>
          <w:tcPr>
            <w:tcW w:w="2443" w:type="dxa"/>
            <w:vMerge/>
            <w:tcBorders>
              <w:bottom w:val="nil"/>
            </w:tcBorders>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4.3.Качественная организация дежурства по школе (чёткое выполнение обязанностей дежурного администратора, отсутствие замечаний).</w:t>
            </w:r>
          </w:p>
          <w:p w:rsidR="00612CE4" w:rsidRPr="00CE371B" w:rsidRDefault="00612CE4" w:rsidP="00135FB5">
            <w:pPr>
              <w:ind w:hanging="31"/>
              <w:jc w:val="both"/>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Borders>
              <w:top w:val="nil"/>
              <w:bottom w:val="nil"/>
            </w:tcBorders>
          </w:tcPr>
          <w:p w:rsidR="00612CE4" w:rsidRPr="00CE371B" w:rsidRDefault="00612CE4" w:rsidP="00135FB5">
            <w:pPr>
              <w:ind w:firstLine="720"/>
              <w:rPr>
                <w:rFonts w:ascii="Times New Roman" w:hAnsi="Times New Roman" w:cs="Times New Roman"/>
              </w:rPr>
            </w:pPr>
          </w:p>
        </w:tc>
        <w:tc>
          <w:tcPr>
            <w:tcW w:w="2443" w:type="dxa"/>
            <w:tcBorders>
              <w:top w:val="nil"/>
              <w:bottom w:val="nil"/>
            </w:tcBorders>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ind w:hanging="31"/>
              <w:jc w:val="both"/>
              <w:rPr>
                <w:rFonts w:ascii="Times New Roman" w:hAnsi="Times New Roman" w:cs="Times New Roman"/>
              </w:rPr>
            </w:pPr>
            <w:r w:rsidRPr="00CE371B">
              <w:rPr>
                <w:rFonts w:ascii="Times New Roman" w:hAnsi="Times New Roman" w:cs="Times New Roman"/>
              </w:rPr>
              <w:t>4.4.Создание и поддержание благоприятного морально-психологического климата в коллективе (отсутствие конфликтных ситуаций или высокий уровень их решения; снижение частоты обращений обучающихся, родителей, педагогов по поводу конфликтных ситуаций)</w:t>
            </w:r>
          </w:p>
          <w:p w:rsidR="00612CE4" w:rsidRPr="00CE371B" w:rsidRDefault="00612CE4" w:rsidP="00135FB5">
            <w:pPr>
              <w:ind w:hanging="31"/>
              <w:jc w:val="both"/>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Borders>
              <w:top w:val="nil"/>
            </w:tcBorders>
          </w:tcPr>
          <w:p w:rsidR="00612CE4" w:rsidRPr="00CE371B" w:rsidRDefault="00612CE4" w:rsidP="00135FB5">
            <w:pPr>
              <w:ind w:firstLine="720"/>
              <w:rPr>
                <w:rFonts w:ascii="Times New Roman" w:hAnsi="Times New Roman" w:cs="Times New Roman"/>
              </w:rPr>
            </w:pPr>
          </w:p>
        </w:tc>
        <w:tc>
          <w:tcPr>
            <w:tcW w:w="2443" w:type="dxa"/>
            <w:tcBorders>
              <w:top w:val="nil"/>
            </w:tcBorders>
          </w:tcPr>
          <w:p w:rsidR="00612CE4" w:rsidRPr="00CE371B" w:rsidRDefault="00612CE4" w:rsidP="00135FB5">
            <w:pPr>
              <w:ind w:firstLine="720"/>
              <w:rPr>
                <w:rFonts w:ascii="Times New Roman" w:hAnsi="Times New Roman" w:cs="Times New Roman"/>
              </w:rPr>
            </w:pPr>
          </w:p>
        </w:tc>
        <w:tc>
          <w:tcPr>
            <w:tcW w:w="6197" w:type="dxa"/>
          </w:tcPr>
          <w:p w:rsidR="00612CE4" w:rsidRPr="00CE371B" w:rsidRDefault="00612CE4" w:rsidP="00135FB5">
            <w:pPr>
              <w:shd w:val="clear" w:color="auto" w:fill="FFFFFF"/>
              <w:tabs>
                <w:tab w:val="left" w:pos="965"/>
              </w:tabs>
              <w:ind w:left="-31" w:firstLine="720"/>
              <w:jc w:val="both"/>
              <w:rPr>
                <w:rFonts w:ascii="Times New Roman" w:hAnsi="Times New Roman" w:cs="Times New Roman"/>
                <w:color w:val="000000"/>
                <w:spacing w:val="-3"/>
              </w:rPr>
            </w:pPr>
            <w:r w:rsidRPr="00CE371B">
              <w:rPr>
                <w:rFonts w:ascii="Times New Roman" w:hAnsi="Times New Roman" w:cs="Times New Roman"/>
              </w:rPr>
              <w:t xml:space="preserve">4.5.За выполнение особо важной работы, </w:t>
            </w:r>
            <w:r w:rsidRPr="00CE371B">
              <w:rPr>
                <w:rFonts w:ascii="Times New Roman" w:hAnsi="Times New Roman" w:cs="Times New Roman"/>
                <w:color w:val="000000"/>
                <w:spacing w:val="-3"/>
              </w:rPr>
              <w:t xml:space="preserve">не предусмотренной должностными обязанностями </w:t>
            </w:r>
          </w:p>
          <w:p w:rsidR="00612CE4" w:rsidRPr="00CE371B" w:rsidRDefault="00612CE4" w:rsidP="00135FB5">
            <w:pPr>
              <w:shd w:val="clear" w:color="auto" w:fill="FFFFFF"/>
              <w:tabs>
                <w:tab w:val="left" w:pos="965"/>
              </w:tabs>
              <w:ind w:left="-31" w:firstLine="720"/>
              <w:jc w:val="both"/>
              <w:rPr>
                <w:rFonts w:ascii="Times New Roman" w:hAnsi="Times New Roman" w:cs="Times New Roman"/>
                <w:color w:val="000000"/>
                <w:spacing w:val="-1"/>
              </w:rPr>
            </w:pPr>
          </w:p>
        </w:tc>
        <w:tc>
          <w:tcPr>
            <w:tcW w:w="1080" w:type="dxa"/>
          </w:tcPr>
          <w:p w:rsidR="00612CE4" w:rsidRPr="00CE371B" w:rsidRDefault="00612CE4" w:rsidP="00135FB5">
            <w:pPr>
              <w:rPr>
                <w:rFonts w:ascii="Times New Roman" w:hAnsi="Times New Roman" w:cs="Times New Roman"/>
              </w:rPr>
            </w:pPr>
            <w:r w:rsidRPr="00CE371B">
              <w:rPr>
                <w:rFonts w:ascii="Times New Roman" w:hAnsi="Times New Roman" w:cs="Times New Roman"/>
              </w:rPr>
              <w:t>3</w:t>
            </w:r>
          </w:p>
        </w:tc>
      </w:tr>
    </w:tbl>
    <w:p w:rsidR="00612CE4" w:rsidRPr="00467700" w:rsidRDefault="00612CE4" w:rsidP="00612CE4">
      <w:pPr>
        <w:jc w:val="center"/>
        <w:rPr>
          <w:rFonts w:ascii="Times New Roman" w:hAnsi="Times New Roman" w:cs="Times New Roman"/>
          <w:sz w:val="28"/>
          <w:szCs w:val="28"/>
        </w:rPr>
      </w:pPr>
      <w:r w:rsidRPr="00467700">
        <w:rPr>
          <w:rFonts w:ascii="Times New Roman" w:hAnsi="Times New Roman" w:cs="Times New Roman"/>
          <w:sz w:val="28"/>
          <w:szCs w:val="28"/>
        </w:rPr>
        <w:t>4.3. Критерии для расчета стимулирующих выплат</w:t>
      </w: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главному бухгалтеру</w:t>
      </w:r>
    </w:p>
    <w:p w:rsidR="00612CE4" w:rsidRPr="00467700" w:rsidRDefault="00612CE4" w:rsidP="00612CE4">
      <w:pPr>
        <w:ind w:firstLine="720"/>
        <w:jc w:val="center"/>
        <w:rPr>
          <w:rFonts w:ascii="Times New Roman" w:hAnsi="Times New Roman" w:cs="Times New Roman"/>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640"/>
        <w:gridCol w:w="1080"/>
      </w:tblGrid>
      <w:tr w:rsidR="00612CE4" w:rsidRPr="00CE371B" w:rsidTr="00135FB5">
        <w:tc>
          <w:tcPr>
            <w:tcW w:w="540" w:type="dxa"/>
            <w:vAlign w:val="center"/>
          </w:tcPr>
          <w:p w:rsidR="00612CE4" w:rsidRPr="00CE371B" w:rsidRDefault="00612CE4" w:rsidP="00135FB5">
            <w:pPr>
              <w:ind w:right="-288" w:hanging="108"/>
              <w:jc w:val="center"/>
              <w:rPr>
                <w:rFonts w:ascii="Times New Roman" w:hAnsi="Times New Roman" w:cs="Times New Roman"/>
                <w:b/>
              </w:rPr>
            </w:pPr>
            <w:r w:rsidRPr="00CE371B">
              <w:rPr>
                <w:rFonts w:ascii="Times New Roman" w:hAnsi="Times New Roman" w:cs="Times New Roman"/>
                <w:b/>
              </w:rPr>
              <w:t>№</w:t>
            </w:r>
          </w:p>
        </w:tc>
        <w:tc>
          <w:tcPr>
            <w:tcW w:w="8640"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80" w:type="dxa"/>
            <w:vAlign w:val="center"/>
          </w:tcPr>
          <w:p w:rsidR="00612CE4" w:rsidRPr="00CE371B" w:rsidRDefault="00612CE4" w:rsidP="00135FB5">
            <w:pPr>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rPr>
          <w:trHeight w:val="323"/>
        </w:trPr>
        <w:tc>
          <w:tcPr>
            <w:tcW w:w="540" w:type="dxa"/>
          </w:tcPr>
          <w:p w:rsidR="00612CE4" w:rsidRPr="00CE371B" w:rsidRDefault="00612CE4" w:rsidP="00135FB5">
            <w:pPr>
              <w:ind w:hanging="108"/>
              <w:rPr>
                <w:rFonts w:ascii="Times New Roman" w:hAnsi="Times New Roman" w:cs="Times New Roman"/>
              </w:rPr>
            </w:pPr>
            <w:r w:rsidRPr="00CE371B">
              <w:rPr>
                <w:rFonts w:ascii="Times New Roman" w:hAnsi="Times New Roman" w:cs="Times New Roman"/>
              </w:rPr>
              <w:t>.</w:t>
            </w:r>
          </w:p>
        </w:tc>
        <w:tc>
          <w:tcPr>
            <w:tcW w:w="8640" w:type="dxa"/>
          </w:tcPr>
          <w:p w:rsidR="00612CE4" w:rsidRPr="00CE371B" w:rsidRDefault="00612CE4" w:rsidP="00135FB5">
            <w:pPr>
              <w:rPr>
                <w:rFonts w:ascii="Times New Roman" w:hAnsi="Times New Roman" w:cs="Times New Roman"/>
              </w:rPr>
            </w:pPr>
            <w:r w:rsidRPr="00CE371B">
              <w:rPr>
                <w:rFonts w:ascii="Times New Roman" w:hAnsi="Times New Roman" w:cs="Times New Roman"/>
                <w:color w:val="000000"/>
              </w:rPr>
              <w:t>Своевременное и качественное представление бухгалтерской отчетности</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540" w:type="dxa"/>
          </w:tcPr>
          <w:p w:rsidR="00612CE4" w:rsidRPr="00CE371B" w:rsidRDefault="00612CE4" w:rsidP="00135FB5">
            <w:pPr>
              <w:widowControl/>
              <w:numPr>
                <w:ilvl w:val="0"/>
                <w:numId w:val="2"/>
              </w:numPr>
              <w:tabs>
                <w:tab w:val="clear" w:pos="220"/>
                <w:tab w:val="num" w:pos="72"/>
              </w:tabs>
              <w:autoSpaceDE/>
              <w:autoSpaceDN/>
              <w:adjustRightInd/>
              <w:ind w:hanging="108"/>
              <w:jc w:val="center"/>
              <w:rPr>
                <w:rFonts w:ascii="Times New Roman" w:hAnsi="Times New Roman" w:cs="Times New Roman"/>
              </w:rPr>
            </w:pPr>
          </w:p>
        </w:tc>
        <w:tc>
          <w:tcPr>
            <w:tcW w:w="8640" w:type="dxa"/>
          </w:tcPr>
          <w:p w:rsidR="00612CE4" w:rsidRPr="00CE371B" w:rsidRDefault="00612CE4" w:rsidP="00135FB5">
            <w:pPr>
              <w:rPr>
                <w:rFonts w:ascii="Times New Roman" w:hAnsi="Times New Roman" w:cs="Times New Roman"/>
                <w:color w:val="000000"/>
              </w:rPr>
            </w:pPr>
            <w:r w:rsidRPr="00CE371B">
              <w:rPr>
                <w:rFonts w:ascii="Times New Roman" w:hAnsi="Times New Roman" w:cs="Times New Roman"/>
              </w:rPr>
              <w:t>Отсутствие замечаний контролирующих органов по ведению бухгалтерского и налогового учета.</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tcPr>
          <w:p w:rsidR="00612CE4" w:rsidRPr="00CE371B" w:rsidRDefault="00612CE4" w:rsidP="00135FB5">
            <w:pPr>
              <w:widowControl/>
              <w:numPr>
                <w:ilvl w:val="0"/>
                <w:numId w:val="2"/>
              </w:numPr>
              <w:tabs>
                <w:tab w:val="clear" w:pos="220"/>
                <w:tab w:val="num" w:pos="72"/>
              </w:tabs>
              <w:autoSpaceDE/>
              <w:autoSpaceDN/>
              <w:adjustRightInd/>
              <w:ind w:hanging="108"/>
              <w:jc w:val="center"/>
              <w:rPr>
                <w:rFonts w:ascii="Times New Roman" w:hAnsi="Times New Roman" w:cs="Times New Roman"/>
              </w:rPr>
            </w:pPr>
          </w:p>
        </w:tc>
        <w:tc>
          <w:tcPr>
            <w:tcW w:w="8640" w:type="dxa"/>
          </w:tcPr>
          <w:p w:rsidR="00612CE4" w:rsidRPr="00CE371B" w:rsidRDefault="00612CE4" w:rsidP="00135FB5">
            <w:pPr>
              <w:rPr>
                <w:rFonts w:ascii="Times New Roman" w:hAnsi="Times New Roman" w:cs="Times New Roman"/>
              </w:rPr>
            </w:pPr>
            <w:r w:rsidRPr="00CE371B">
              <w:rPr>
                <w:rFonts w:ascii="Times New Roman" w:hAnsi="Times New Roman" w:cs="Times New Roman"/>
              </w:rPr>
              <w:t>Своевременное и качественное проведение инвентаризации материальных ценностей</w:t>
            </w:r>
          </w:p>
          <w:p w:rsidR="00612CE4" w:rsidRPr="00CE371B" w:rsidRDefault="00612CE4" w:rsidP="00135FB5">
            <w:pPr>
              <w:rPr>
                <w:rFonts w:ascii="Times New Roman" w:hAnsi="Times New Roman" w:cs="Times New Roman"/>
              </w:rPr>
            </w:pP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540" w:type="dxa"/>
          </w:tcPr>
          <w:p w:rsidR="00612CE4" w:rsidRPr="00CE371B" w:rsidRDefault="00612CE4" w:rsidP="00135FB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612CE4" w:rsidRPr="00CE371B" w:rsidRDefault="00612CE4" w:rsidP="00135FB5">
            <w:pPr>
              <w:rPr>
                <w:rFonts w:ascii="Times New Roman" w:hAnsi="Times New Roman" w:cs="Times New Roman"/>
              </w:rPr>
            </w:pPr>
            <w:r w:rsidRPr="00CE371B">
              <w:rPr>
                <w:rFonts w:ascii="Times New Roman" w:hAnsi="Times New Roman" w:cs="Times New Roman"/>
              </w:rPr>
              <w:t>Качество составления смет расходов, обеспечивающее минимальное количество внесений изменений в экономическую классификацию</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540" w:type="dxa"/>
          </w:tcPr>
          <w:p w:rsidR="00612CE4" w:rsidRPr="00CE371B" w:rsidRDefault="00612CE4" w:rsidP="00135FB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 xml:space="preserve">Использование информационных технологий в ведении учета и создании базы данных сетевых и финансовых показателей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540" w:type="dxa"/>
          </w:tcPr>
          <w:p w:rsidR="00612CE4" w:rsidRPr="00CE371B" w:rsidRDefault="00612CE4" w:rsidP="00135FB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spacing w:val="-1"/>
              </w:rPr>
              <w:t>В</w:t>
            </w:r>
            <w:r w:rsidRPr="00CE371B">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tcPr>
          <w:p w:rsidR="00612CE4" w:rsidRPr="00CE371B" w:rsidRDefault="00612CE4" w:rsidP="00135FB5">
            <w:pPr>
              <w:widowControl/>
              <w:numPr>
                <w:ilvl w:val="0"/>
                <w:numId w:val="2"/>
              </w:numPr>
              <w:tabs>
                <w:tab w:val="num" w:pos="72"/>
              </w:tabs>
              <w:autoSpaceDE/>
              <w:autoSpaceDN/>
              <w:adjustRightInd/>
              <w:ind w:hanging="108"/>
              <w:jc w:val="center"/>
              <w:rPr>
                <w:rFonts w:ascii="Times New Roman" w:hAnsi="Times New Roman" w:cs="Times New Roman"/>
              </w:rPr>
            </w:pPr>
          </w:p>
        </w:tc>
        <w:tc>
          <w:tcPr>
            <w:tcW w:w="8640"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spacing w:val="-1"/>
              </w:rPr>
            </w:pPr>
            <w:r w:rsidRPr="00CE371B">
              <w:rPr>
                <w:rFonts w:ascii="Times New Roman" w:hAnsi="Times New Roman" w:cs="Times New Roman"/>
              </w:rPr>
              <w:t>Отсутствие обоснованных жалоб работников школы на некачественное исполнение должностных обязанностей.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bl>
    <w:p w:rsidR="00612CE4" w:rsidRPr="00467700" w:rsidRDefault="00612CE4" w:rsidP="00612CE4">
      <w:pPr>
        <w:ind w:firstLine="720"/>
        <w:jc w:val="both"/>
        <w:rPr>
          <w:rFonts w:ascii="Times New Roman" w:hAnsi="Times New Roman" w:cs="Times New Roman"/>
        </w:rPr>
      </w:pPr>
    </w:p>
    <w:p w:rsidR="00612CE4" w:rsidRDefault="00612CE4" w:rsidP="00612CE4">
      <w:pPr>
        <w:ind w:firstLine="720"/>
        <w:jc w:val="both"/>
        <w:rPr>
          <w:rFonts w:ascii="Times New Roman" w:hAnsi="Times New Roman" w:cs="Times New Roman"/>
        </w:rPr>
      </w:pPr>
    </w:p>
    <w:p w:rsidR="00612CE4" w:rsidRDefault="00612CE4" w:rsidP="00612CE4">
      <w:pPr>
        <w:ind w:firstLine="720"/>
        <w:jc w:val="both"/>
        <w:rPr>
          <w:rFonts w:ascii="Times New Roman" w:hAnsi="Times New Roman" w:cs="Times New Roman"/>
        </w:rPr>
      </w:pPr>
    </w:p>
    <w:p w:rsidR="00612CE4" w:rsidRDefault="00612CE4" w:rsidP="00612CE4">
      <w:pPr>
        <w:ind w:firstLine="720"/>
        <w:jc w:val="both"/>
        <w:rPr>
          <w:rFonts w:ascii="Times New Roman" w:hAnsi="Times New Roman" w:cs="Times New Roman"/>
        </w:rPr>
      </w:pPr>
    </w:p>
    <w:p w:rsidR="00612CE4" w:rsidRPr="00467700" w:rsidRDefault="00612CE4" w:rsidP="00612CE4">
      <w:pPr>
        <w:ind w:firstLine="720"/>
        <w:jc w:val="both"/>
        <w:rPr>
          <w:rFonts w:ascii="Times New Roman" w:hAnsi="Times New Roman" w:cs="Times New Roman"/>
        </w:rPr>
      </w:pPr>
    </w:p>
    <w:p w:rsidR="00612CE4" w:rsidRPr="00467700" w:rsidRDefault="00612CE4" w:rsidP="00612CE4">
      <w:pPr>
        <w:ind w:firstLine="720"/>
        <w:jc w:val="both"/>
        <w:rPr>
          <w:rFonts w:ascii="Times New Roman" w:hAnsi="Times New Roman" w:cs="Times New Roman"/>
        </w:rPr>
      </w:pPr>
    </w:p>
    <w:p w:rsidR="007B01B6" w:rsidRDefault="007B01B6" w:rsidP="00612CE4">
      <w:pPr>
        <w:ind w:firstLine="720"/>
        <w:jc w:val="center"/>
        <w:rPr>
          <w:rFonts w:ascii="Times New Roman" w:hAnsi="Times New Roman" w:cs="Times New Roman"/>
          <w:sz w:val="28"/>
          <w:szCs w:val="28"/>
        </w:rPr>
      </w:pP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lastRenderedPageBreak/>
        <w:t xml:space="preserve">4.4. Критерии для расчета стимулирующих выплат </w:t>
      </w: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заместителю директора по административно-хозяйственной работе</w:t>
      </w:r>
    </w:p>
    <w:p w:rsidR="00612CE4" w:rsidRPr="00467700" w:rsidRDefault="00612CE4" w:rsidP="00612CE4">
      <w:pPr>
        <w:ind w:firstLine="720"/>
        <w:jc w:val="both"/>
        <w:rPr>
          <w:rFonts w:ascii="Times New Roman" w:hAnsi="Times New Roman" w:cs="Times New Roman"/>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640"/>
        <w:gridCol w:w="1080"/>
      </w:tblGrid>
      <w:tr w:rsidR="00612CE4" w:rsidRPr="00CE371B" w:rsidTr="00135FB5">
        <w:tc>
          <w:tcPr>
            <w:tcW w:w="540" w:type="dxa"/>
            <w:vAlign w:val="center"/>
          </w:tcPr>
          <w:p w:rsidR="00612CE4" w:rsidRPr="00CE371B" w:rsidRDefault="00612CE4" w:rsidP="00135FB5">
            <w:pPr>
              <w:ind w:left="-108" w:firstLine="720"/>
              <w:jc w:val="center"/>
              <w:rPr>
                <w:rFonts w:ascii="Times New Roman" w:hAnsi="Times New Roman" w:cs="Times New Roman"/>
                <w:b/>
              </w:rPr>
            </w:pPr>
            <w:r w:rsidRPr="00CE371B">
              <w:rPr>
                <w:rFonts w:ascii="Times New Roman" w:hAnsi="Times New Roman" w:cs="Times New Roman"/>
                <w:b/>
              </w:rPr>
              <w:t>№№</w:t>
            </w:r>
          </w:p>
        </w:tc>
        <w:tc>
          <w:tcPr>
            <w:tcW w:w="8640"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80" w:type="dxa"/>
            <w:vAlign w:val="center"/>
          </w:tcPr>
          <w:p w:rsidR="00612CE4" w:rsidRPr="00CE371B" w:rsidRDefault="00612CE4" w:rsidP="00135FB5">
            <w:pPr>
              <w:ind w:hanging="108"/>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rPr>
              <w:t>Высокое качество подготовки и организации ремонтных работ.</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Своевременное заключение договоров на выполнение услуг и работ и поставку товаров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rPr>
              <w:t>Оперативное и качественное составление текущих и перспективных планов работ по восстановлению и ремонту зданий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Эффективная организация обеспечения всех требований санитарно-гигиенических правил и норм, соблюдение техники безопасности в здании школы</w:t>
            </w:r>
          </w:p>
        </w:tc>
        <w:tc>
          <w:tcPr>
            <w:tcW w:w="1080" w:type="dxa"/>
          </w:tcPr>
          <w:p w:rsidR="00612CE4" w:rsidRPr="00CE371B" w:rsidRDefault="00612CE4" w:rsidP="00135FB5">
            <w:pPr>
              <w:ind w:right="-108"/>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Своевременное, полное и качественное выполнение мероприятий по исполнению предписаний контролирующих органов и служб</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Обеспечение сохранности и надлежащего технического состояния зданий, сооружений, хозяйственного инвентаря</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Своевременная и качественная подготовка заявок и расчетов на хозяйственные расходы по содержанию зданий и приобретению материалов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spacing w:val="-3"/>
              </w:rPr>
            </w:pPr>
            <w:r w:rsidRPr="00CE371B">
              <w:rPr>
                <w:rFonts w:ascii="Times New Roman" w:hAnsi="Times New Roman" w:cs="Times New Roman"/>
                <w:color w:val="000000"/>
                <w:spacing w:val="-1"/>
              </w:rPr>
              <w:t>В</w:t>
            </w:r>
            <w:r w:rsidRPr="00CE371B">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spacing w:val="-1"/>
              </w:rPr>
            </w:pPr>
            <w:r w:rsidRPr="00CE371B">
              <w:rPr>
                <w:rFonts w:ascii="Times New Roman" w:hAnsi="Times New Roman" w:cs="Times New Roman"/>
                <w:color w:val="000000"/>
                <w:spacing w:val="-1"/>
              </w:rPr>
              <w:t xml:space="preserve">Эффективный </w:t>
            </w:r>
            <w:proofErr w:type="gramStart"/>
            <w:r w:rsidRPr="00CE371B">
              <w:rPr>
                <w:rFonts w:ascii="Times New Roman" w:hAnsi="Times New Roman" w:cs="Times New Roman"/>
                <w:color w:val="000000"/>
                <w:spacing w:val="-1"/>
              </w:rPr>
              <w:t>контроль за</w:t>
            </w:r>
            <w:proofErr w:type="gramEnd"/>
            <w:r w:rsidRPr="00CE371B">
              <w:rPr>
                <w:rFonts w:ascii="Times New Roman" w:hAnsi="Times New Roman" w:cs="Times New Roman"/>
                <w:color w:val="000000"/>
                <w:spacing w:val="-1"/>
              </w:rPr>
              <w:t xml:space="preserve"> качеством работы младшего обслуживающего персонала (отсутствие замечаний)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spacing w:val="-1"/>
              </w:rPr>
            </w:pPr>
            <w:r w:rsidRPr="00CE371B">
              <w:rPr>
                <w:rFonts w:ascii="Times New Roman" w:hAnsi="Times New Roman" w:cs="Times New Roman"/>
                <w:color w:val="000000"/>
                <w:spacing w:val="-1"/>
              </w:rPr>
              <w:t>Своевременное и качественное обеспечение выполнения заявок педагогов по обслуживанию кабинетов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spacing w:val="-1"/>
              </w:rPr>
            </w:pPr>
            <w:r w:rsidRPr="00CE371B">
              <w:rPr>
                <w:rFonts w:ascii="Times New Roman" w:hAnsi="Times New Roman" w:cs="Times New Roman"/>
              </w:rPr>
              <w:t>Эффективное использование компьютерных технологий и ведение электронной базы данных.</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shd w:val="clear" w:color="auto" w:fill="FFFFFF"/>
              <w:tabs>
                <w:tab w:val="left" w:pos="965"/>
              </w:tabs>
              <w:ind w:left="77"/>
              <w:jc w:val="both"/>
              <w:rPr>
                <w:rFonts w:ascii="Times New Roman" w:hAnsi="Times New Roman" w:cs="Times New Roman"/>
              </w:rPr>
            </w:pPr>
            <w:r w:rsidRPr="00CE371B">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3</w:t>
            </w:r>
          </w:p>
        </w:tc>
      </w:tr>
      <w:tr w:rsidR="00612CE4" w:rsidRPr="00CE371B" w:rsidTr="00135FB5">
        <w:tc>
          <w:tcPr>
            <w:tcW w:w="540" w:type="dxa"/>
          </w:tcPr>
          <w:p w:rsidR="00612CE4" w:rsidRPr="00CE371B" w:rsidRDefault="00612CE4" w:rsidP="00135FB5">
            <w:pPr>
              <w:widowControl/>
              <w:numPr>
                <w:ilvl w:val="0"/>
                <w:numId w:val="6"/>
              </w:numPr>
              <w:autoSpaceDE/>
              <w:autoSpaceDN/>
              <w:adjustRightInd/>
              <w:jc w:val="right"/>
              <w:rPr>
                <w:rFonts w:ascii="Times New Roman" w:hAnsi="Times New Roman" w:cs="Times New Roman"/>
              </w:rPr>
            </w:pPr>
          </w:p>
        </w:tc>
        <w:tc>
          <w:tcPr>
            <w:tcW w:w="8640" w:type="dxa"/>
          </w:tcPr>
          <w:p w:rsidR="00612CE4" w:rsidRPr="00CE371B" w:rsidRDefault="00612CE4" w:rsidP="00135FB5">
            <w:pPr>
              <w:keepLines/>
              <w:ind w:left="72"/>
              <w:jc w:val="both"/>
              <w:rPr>
                <w:rFonts w:ascii="Times New Roman" w:hAnsi="Times New Roman" w:cs="Times New Roman"/>
              </w:rPr>
            </w:pPr>
            <w:r w:rsidRPr="00CE371B">
              <w:rPr>
                <w:rFonts w:ascii="Times New Roman" w:hAnsi="Times New Roman" w:cs="Times New Roman"/>
              </w:rPr>
              <w:t xml:space="preserve">Эффективная организация обеспечения требований </w:t>
            </w:r>
            <w:proofErr w:type="gramStart"/>
            <w:r w:rsidRPr="00CE371B">
              <w:rPr>
                <w:rFonts w:ascii="Times New Roman" w:hAnsi="Times New Roman" w:cs="Times New Roman"/>
              </w:rPr>
              <w:t>пожарной</w:t>
            </w:r>
            <w:proofErr w:type="gramEnd"/>
            <w:r w:rsidRPr="00CE371B">
              <w:rPr>
                <w:rFonts w:ascii="Times New Roman" w:hAnsi="Times New Roman" w:cs="Times New Roman"/>
              </w:rPr>
              <w:t xml:space="preserve"> и электробезопасности</w:t>
            </w:r>
          </w:p>
        </w:tc>
        <w:tc>
          <w:tcPr>
            <w:tcW w:w="1080" w:type="dxa"/>
          </w:tcPr>
          <w:p w:rsidR="00612CE4" w:rsidRPr="00CE371B" w:rsidRDefault="00612CE4" w:rsidP="00135FB5">
            <w:pPr>
              <w:ind w:firstLine="720"/>
              <w:jc w:val="center"/>
              <w:rPr>
                <w:rFonts w:ascii="Times New Roman" w:hAnsi="Times New Roman" w:cs="Times New Roman"/>
              </w:rPr>
            </w:pPr>
            <w:r w:rsidRPr="00CE371B">
              <w:rPr>
                <w:rFonts w:ascii="Times New Roman" w:hAnsi="Times New Roman" w:cs="Times New Roman"/>
              </w:rPr>
              <w:t>5</w:t>
            </w:r>
          </w:p>
        </w:tc>
      </w:tr>
    </w:tbl>
    <w:p w:rsidR="00612CE4" w:rsidRPr="00467700" w:rsidRDefault="00612CE4" w:rsidP="00612CE4">
      <w:pPr>
        <w:ind w:firstLine="720"/>
        <w:jc w:val="center"/>
        <w:rPr>
          <w:rFonts w:ascii="Times New Roman" w:hAnsi="Times New Roman" w:cs="Times New Roman"/>
          <w:sz w:val="28"/>
          <w:szCs w:val="28"/>
        </w:rPr>
      </w:pP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 xml:space="preserve">4.5. Критерии для расчета стимулирующих выплат </w:t>
      </w: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заведующему библиотекой и библиотекарю</w:t>
      </w:r>
    </w:p>
    <w:p w:rsidR="00612CE4" w:rsidRPr="00467700" w:rsidRDefault="00612CE4" w:rsidP="00612CE4">
      <w:pPr>
        <w:ind w:firstLine="720"/>
        <w:jc w:val="center"/>
        <w:rPr>
          <w:rFonts w:ascii="Times New Roman" w:hAnsi="Times New Roman" w:cs="Times New Roman"/>
        </w:rPr>
      </w:pPr>
    </w:p>
    <w:tbl>
      <w:tblPr>
        <w:tblW w:w="100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466"/>
        <w:gridCol w:w="1080"/>
      </w:tblGrid>
      <w:tr w:rsidR="00612CE4" w:rsidRPr="00CE371B" w:rsidTr="00135FB5">
        <w:tc>
          <w:tcPr>
            <w:tcW w:w="540" w:type="dxa"/>
            <w:vAlign w:val="center"/>
          </w:tcPr>
          <w:p w:rsidR="00612CE4" w:rsidRPr="00CE371B" w:rsidRDefault="00612CE4" w:rsidP="00135FB5">
            <w:pPr>
              <w:ind w:left="-496" w:firstLine="493"/>
              <w:jc w:val="center"/>
              <w:rPr>
                <w:rFonts w:ascii="Times New Roman" w:hAnsi="Times New Roman" w:cs="Times New Roman"/>
                <w:b/>
              </w:rPr>
            </w:pPr>
            <w:r w:rsidRPr="00CE371B">
              <w:rPr>
                <w:rFonts w:ascii="Times New Roman" w:hAnsi="Times New Roman" w:cs="Times New Roman"/>
                <w:b/>
              </w:rPr>
              <w:t>№</w:t>
            </w:r>
          </w:p>
        </w:tc>
        <w:tc>
          <w:tcPr>
            <w:tcW w:w="8466"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80" w:type="dxa"/>
            <w:vAlign w:val="center"/>
          </w:tcPr>
          <w:p w:rsidR="00612CE4" w:rsidRPr="00CE371B" w:rsidRDefault="00612CE4" w:rsidP="00135FB5">
            <w:pPr>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c>
          <w:tcPr>
            <w:tcW w:w="540" w:type="dxa"/>
            <w:vAlign w:val="center"/>
          </w:tcPr>
          <w:p w:rsidR="00612CE4" w:rsidRPr="00CE371B" w:rsidRDefault="00612CE4" w:rsidP="00135FB5">
            <w:pPr>
              <w:widowControl/>
              <w:numPr>
                <w:ilvl w:val="0"/>
                <w:numId w:val="3"/>
              </w:numPr>
              <w:tabs>
                <w:tab w:val="clear" w:pos="220"/>
              </w:tabs>
              <w:autoSpaceDE/>
              <w:autoSpaceDN/>
              <w:adjustRightInd/>
              <w:ind w:left="-496" w:firstLine="388"/>
              <w:rPr>
                <w:rFonts w:ascii="Times New Roman" w:hAnsi="Times New Roman" w:cs="Times New Roman"/>
              </w:rPr>
            </w:pPr>
          </w:p>
        </w:tc>
        <w:tc>
          <w:tcPr>
            <w:tcW w:w="8466" w:type="dxa"/>
          </w:tcPr>
          <w:p w:rsidR="00612CE4" w:rsidRPr="00CE371B" w:rsidRDefault="00612CE4" w:rsidP="00135FB5">
            <w:pPr>
              <w:spacing w:before="100" w:beforeAutospacing="1" w:after="100" w:afterAutospacing="1"/>
              <w:jc w:val="both"/>
              <w:rPr>
                <w:rFonts w:ascii="Times New Roman" w:hAnsi="Times New Roman" w:cs="Times New Roman"/>
                <w:color w:val="000000"/>
              </w:rPr>
            </w:pPr>
            <w:r w:rsidRPr="00CE371B">
              <w:rPr>
                <w:rFonts w:ascii="Times New Roman" w:hAnsi="Times New Roman" w:cs="Times New Roman"/>
                <w:color w:val="000000"/>
              </w:rPr>
              <w:t xml:space="preserve">Высокая читательская активность </w:t>
            </w:r>
            <w:proofErr w:type="gramStart"/>
            <w:r w:rsidRPr="00CE371B">
              <w:rPr>
                <w:rFonts w:ascii="Times New Roman" w:hAnsi="Times New Roman" w:cs="Times New Roman"/>
                <w:color w:val="000000"/>
              </w:rPr>
              <w:t>обучающихся</w:t>
            </w:r>
            <w:proofErr w:type="gramEnd"/>
            <w:r w:rsidRPr="00CE371B">
              <w:rPr>
                <w:rFonts w:ascii="Times New Roman" w:hAnsi="Times New Roman" w:cs="Times New Roman"/>
                <w:color w:val="000000"/>
              </w:rPr>
              <w:t xml:space="preserve"> (не менее 80 % от общей численности)</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3"/>
              </w:numPr>
              <w:autoSpaceDE/>
              <w:autoSpaceDN/>
              <w:adjustRightInd/>
              <w:jc w:val="right"/>
              <w:rPr>
                <w:rFonts w:ascii="Times New Roman" w:hAnsi="Times New Roman" w:cs="Times New Roman"/>
              </w:rPr>
            </w:pPr>
          </w:p>
        </w:tc>
        <w:tc>
          <w:tcPr>
            <w:tcW w:w="8466" w:type="dxa"/>
          </w:tcPr>
          <w:p w:rsidR="00612CE4" w:rsidRPr="00CE371B" w:rsidRDefault="00612CE4" w:rsidP="00135FB5">
            <w:pPr>
              <w:spacing w:before="100" w:beforeAutospacing="1" w:after="100" w:afterAutospacing="1"/>
              <w:jc w:val="both"/>
              <w:rPr>
                <w:rFonts w:ascii="Times New Roman" w:hAnsi="Times New Roman" w:cs="Times New Roman"/>
                <w:color w:val="000000"/>
              </w:rPr>
            </w:pPr>
            <w:r w:rsidRPr="00CE371B">
              <w:rPr>
                <w:rFonts w:ascii="Times New Roman" w:hAnsi="Times New Roman" w:cs="Times New Roman"/>
                <w:color w:val="000000"/>
              </w:rPr>
              <w:t>Пропаганда чтения как формы культурного досуга:</w:t>
            </w:r>
            <w:r w:rsidRPr="00CE371B">
              <w:rPr>
                <w:rFonts w:ascii="Times New Roman" w:hAnsi="Times New Roman" w:cs="Times New Roman"/>
              </w:rPr>
              <w:t xml:space="preserve"> качественная организация проведения информационно-методической работы, тематических выставок.</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3"/>
              </w:numPr>
              <w:autoSpaceDE/>
              <w:autoSpaceDN/>
              <w:adjustRightInd/>
              <w:jc w:val="right"/>
              <w:rPr>
                <w:rFonts w:ascii="Times New Roman" w:hAnsi="Times New Roman" w:cs="Times New Roman"/>
              </w:rPr>
            </w:pPr>
          </w:p>
        </w:tc>
        <w:tc>
          <w:tcPr>
            <w:tcW w:w="8466" w:type="dxa"/>
          </w:tcPr>
          <w:p w:rsidR="00612CE4" w:rsidRPr="00CE371B" w:rsidRDefault="00612CE4" w:rsidP="00135FB5">
            <w:pPr>
              <w:keepLines/>
              <w:ind w:left="72"/>
              <w:jc w:val="both"/>
              <w:rPr>
                <w:rFonts w:ascii="Times New Roman" w:hAnsi="Times New Roman" w:cs="Times New Roman"/>
              </w:rPr>
            </w:pPr>
            <w:r w:rsidRPr="00CE371B">
              <w:rPr>
                <w:rFonts w:ascii="Times New Roman" w:hAnsi="Times New Roman" w:cs="Times New Roman"/>
              </w:rPr>
              <w:t>Система проведения читательских конференций на актуальные темы.</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3"/>
              </w:numPr>
              <w:autoSpaceDE/>
              <w:autoSpaceDN/>
              <w:adjustRightInd/>
              <w:jc w:val="right"/>
              <w:rPr>
                <w:rFonts w:ascii="Times New Roman" w:hAnsi="Times New Roman" w:cs="Times New Roman"/>
              </w:rPr>
            </w:pPr>
          </w:p>
        </w:tc>
        <w:tc>
          <w:tcPr>
            <w:tcW w:w="8466" w:type="dxa"/>
          </w:tcPr>
          <w:p w:rsidR="00612CE4" w:rsidRPr="00CE371B" w:rsidRDefault="00612CE4" w:rsidP="00135FB5">
            <w:pPr>
              <w:keepLines/>
              <w:jc w:val="both"/>
              <w:rPr>
                <w:rFonts w:ascii="Times New Roman" w:hAnsi="Times New Roman" w:cs="Times New Roman"/>
              </w:rPr>
            </w:pPr>
            <w:r w:rsidRPr="00CE371B">
              <w:rPr>
                <w:rFonts w:ascii="Times New Roman" w:hAnsi="Times New Roman" w:cs="Times New Roman"/>
              </w:rPr>
              <w:t xml:space="preserve">Эффективное использование компьютерных технологий и ведение электронной базы данных библиотечного фонда.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3"/>
              </w:numPr>
              <w:autoSpaceDE/>
              <w:autoSpaceDN/>
              <w:adjustRightInd/>
              <w:jc w:val="right"/>
              <w:rPr>
                <w:rFonts w:ascii="Times New Roman" w:hAnsi="Times New Roman" w:cs="Times New Roman"/>
              </w:rPr>
            </w:pPr>
          </w:p>
        </w:tc>
        <w:tc>
          <w:tcPr>
            <w:tcW w:w="8466"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spacing w:val="-1"/>
              </w:rPr>
            </w:pPr>
            <w:r w:rsidRPr="00CE371B">
              <w:rPr>
                <w:rFonts w:ascii="Times New Roman" w:hAnsi="Times New Roman" w:cs="Times New Roman"/>
                <w:color w:val="000000"/>
              </w:rPr>
              <w:t>Выполнение плана подписки на периодическую печать на 100%</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Align w:val="center"/>
          </w:tcPr>
          <w:p w:rsidR="00612CE4" w:rsidRPr="00CE371B" w:rsidRDefault="00612CE4" w:rsidP="00135FB5">
            <w:pPr>
              <w:widowControl/>
              <w:numPr>
                <w:ilvl w:val="0"/>
                <w:numId w:val="3"/>
              </w:numPr>
              <w:autoSpaceDE/>
              <w:autoSpaceDN/>
              <w:adjustRightInd/>
              <w:jc w:val="right"/>
              <w:rPr>
                <w:rFonts w:ascii="Times New Roman" w:hAnsi="Times New Roman" w:cs="Times New Roman"/>
              </w:rPr>
            </w:pPr>
          </w:p>
        </w:tc>
        <w:tc>
          <w:tcPr>
            <w:tcW w:w="8466" w:type="dxa"/>
          </w:tcPr>
          <w:p w:rsidR="00612CE4" w:rsidRPr="00CE371B" w:rsidRDefault="00612CE4" w:rsidP="00135FB5">
            <w:pPr>
              <w:shd w:val="clear" w:color="auto" w:fill="FFFFFF"/>
              <w:tabs>
                <w:tab w:val="left" w:pos="965"/>
              </w:tabs>
              <w:ind w:left="77"/>
              <w:jc w:val="both"/>
              <w:rPr>
                <w:rFonts w:ascii="Times New Roman" w:hAnsi="Times New Roman" w:cs="Times New Roman"/>
                <w:color w:val="000000"/>
              </w:rPr>
            </w:pPr>
            <w:r w:rsidRPr="00CE371B">
              <w:rPr>
                <w:rFonts w:ascii="Times New Roman" w:hAnsi="Times New Roman" w:cs="Times New Roman"/>
              </w:rPr>
              <w:t>Отсутствие обоснованных жалоб обучающихся и педагогов школы на некачественное исполнение должностных обязанностей.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bl>
    <w:p w:rsidR="00612CE4" w:rsidRPr="00467700" w:rsidRDefault="00612CE4" w:rsidP="00612CE4">
      <w:pPr>
        <w:ind w:firstLine="720"/>
        <w:jc w:val="both"/>
        <w:rPr>
          <w:rFonts w:ascii="Times New Roman" w:hAnsi="Times New Roman" w:cs="Times New Roman"/>
          <w:sz w:val="28"/>
          <w:szCs w:val="28"/>
        </w:rPr>
      </w:pP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 xml:space="preserve">4.6. Критерии для расчета стимулирующих выплат </w:t>
      </w: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воспитателям группы продленного дня</w:t>
      </w:r>
    </w:p>
    <w:p w:rsidR="00612CE4" w:rsidRPr="00467700" w:rsidRDefault="00612CE4" w:rsidP="00612CE4">
      <w:pPr>
        <w:ind w:firstLine="720"/>
        <w:jc w:val="center"/>
        <w:rPr>
          <w:rFonts w:ascii="Times New Roman" w:hAnsi="Times New Roman" w:cs="Times New Roman"/>
        </w:rPr>
      </w:pPr>
    </w:p>
    <w:tbl>
      <w:tblPr>
        <w:tblW w:w="100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460"/>
        <w:gridCol w:w="1074"/>
      </w:tblGrid>
      <w:tr w:rsidR="00612CE4" w:rsidRPr="00CE371B" w:rsidTr="00135FB5">
        <w:tc>
          <w:tcPr>
            <w:tcW w:w="540" w:type="dxa"/>
            <w:vAlign w:val="center"/>
          </w:tcPr>
          <w:p w:rsidR="00612CE4" w:rsidRPr="00CE371B" w:rsidRDefault="00612CE4" w:rsidP="00135FB5">
            <w:pPr>
              <w:ind w:firstLine="720"/>
              <w:jc w:val="center"/>
              <w:rPr>
                <w:rFonts w:ascii="Times New Roman" w:hAnsi="Times New Roman" w:cs="Times New Roman"/>
                <w:b/>
              </w:rPr>
            </w:pPr>
            <w:r w:rsidRPr="00CE371B">
              <w:rPr>
                <w:rFonts w:ascii="Times New Roman" w:hAnsi="Times New Roman" w:cs="Times New Roman"/>
                <w:b/>
              </w:rPr>
              <w:t>№</w:t>
            </w:r>
          </w:p>
          <w:p w:rsidR="00612CE4" w:rsidRPr="00CE371B" w:rsidRDefault="00612CE4" w:rsidP="00135FB5">
            <w:pPr>
              <w:ind w:firstLine="720"/>
              <w:jc w:val="center"/>
              <w:rPr>
                <w:rFonts w:ascii="Times New Roman" w:hAnsi="Times New Roman" w:cs="Times New Roman"/>
                <w:b/>
              </w:rPr>
            </w:pPr>
            <w:r w:rsidRPr="00CE371B">
              <w:rPr>
                <w:rFonts w:ascii="Times New Roman" w:hAnsi="Times New Roman" w:cs="Times New Roman"/>
                <w:b/>
              </w:rPr>
              <w:t>№</w:t>
            </w:r>
          </w:p>
          <w:p w:rsidR="00612CE4" w:rsidRPr="00CE371B" w:rsidRDefault="00612CE4" w:rsidP="00135FB5">
            <w:pPr>
              <w:ind w:firstLine="720"/>
              <w:jc w:val="center"/>
              <w:rPr>
                <w:rFonts w:ascii="Times New Roman" w:hAnsi="Times New Roman" w:cs="Times New Roman"/>
              </w:rPr>
            </w:pPr>
          </w:p>
        </w:tc>
        <w:tc>
          <w:tcPr>
            <w:tcW w:w="8460"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74" w:type="dxa"/>
            <w:vAlign w:val="center"/>
          </w:tcPr>
          <w:p w:rsidR="00612CE4" w:rsidRPr="00CE371B" w:rsidRDefault="00612CE4" w:rsidP="00135FB5">
            <w:pPr>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rPr>
              <w:t xml:space="preserve">Эффективность организации работы по привлечению контингента </w:t>
            </w:r>
            <w:proofErr w:type="gramStart"/>
            <w:r w:rsidRPr="00CE371B">
              <w:rPr>
                <w:rFonts w:ascii="Times New Roman" w:hAnsi="Times New Roman" w:cs="Times New Roman"/>
                <w:color w:val="000000"/>
              </w:rPr>
              <w:t>обучающихся</w:t>
            </w:r>
            <w:proofErr w:type="gramEnd"/>
            <w:r w:rsidRPr="00CE371B">
              <w:rPr>
                <w:rFonts w:ascii="Times New Roman" w:hAnsi="Times New Roman" w:cs="Times New Roman"/>
                <w:color w:val="000000"/>
              </w:rPr>
              <w:t xml:space="preserve"> в ГПД</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rPr>
                <w:rFonts w:ascii="Times New Roman" w:hAnsi="Times New Roman" w:cs="Times New Roman"/>
              </w:rPr>
            </w:pPr>
            <w:r w:rsidRPr="00CE371B">
              <w:rPr>
                <w:rFonts w:ascii="Times New Roman" w:hAnsi="Times New Roman" w:cs="Times New Roman"/>
              </w:rPr>
              <w:t>Сохранность контингента</w:t>
            </w:r>
            <w:r w:rsidRPr="00CE371B">
              <w:rPr>
                <w:rFonts w:ascii="Times New Roman" w:hAnsi="Times New Roman" w:cs="Times New Roman"/>
                <w:color w:val="000000"/>
              </w:rPr>
              <w:t xml:space="preserve"> </w:t>
            </w:r>
            <w:proofErr w:type="gramStart"/>
            <w:r w:rsidRPr="00CE371B">
              <w:rPr>
                <w:rFonts w:ascii="Times New Roman" w:hAnsi="Times New Roman" w:cs="Times New Roman"/>
                <w:color w:val="000000"/>
              </w:rPr>
              <w:t>обучающихся</w:t>
            </w:r>
            <w:proofErr w:type="gramEnd"/>
            <w:r w:rsidRPr="00CE371B">
              <w:rPr>
                <w:rFonts w:ascii="Times New Roman" w:hAnsi="Times New Roman" w:cs="Times New Roman"/>
                <w:color w:val="000000"/>
              </w:rPr>
              <w:t xml:space="preserve"> в ГПД</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rPr>
              <w:t xml:space="preserve">Отсутствие или положительная динамика в сторону </w:t>
            </w:r>
            <w:proofErr w:type="gramStart"/>
            <w:r w:rsidRPr="00CE371B">
              <w:rPr>
                <w:rFonts w:ascii="Times New Roman" w:hAnsi="Times New Roman" w:cs="Times New Roman"/>
                <w:color w:val="000000"/>
              </w:rPr>
              <w:t>уменьшения количества пропусков занятий</w:t>
            </w:r>
            <w:proofErr w:type="gramEnd"/>
            <w:r w:rsidRPr="00CE371B">
              <w:rPr>
                <w:rFonts w:ascii="Times New Roman" w:hAnsi="Times New Roman" w:cs="Times New Roman"/>
                <w:color w:val="000000"/>
              </w:rPr>
              <w:t xml:space="preserve"> в ГПД без уважительных причин</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 xml:space="preserve">Эффективное использование </w:t>
            </w:r>
            <w:proofErr w:type="spellStart"/>
            <w:r w:rsidRPr="00CE371B">
              <w:rPr>
                <w:rFonts w:ascii="Times New Roman" w:hAnsi="Times New Roman" w:cs="Times New Roman"/>
                <w:color w:val="000000"/>
              </w:rPr>
              <w:t>здоровьесберегающих</w:t>
            </w:r>
            <w:proofErr w:type="spellEnd"/>
            <w:r w:rsidRPr="00CE371B">
              <w:rPr>
                <w:rFonts w:ascii="Times New Roman" w:hAnsi="Times New Roman" w:cs="Times New Roman"/>
                <w:color w:val="000000"/>
              </w:rPr>
              <w:t xml:space="preserve"> технологий (уменьшение количества пропусков занятий в ГПД по болезни)</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 xml:space="preserve">Качественная организация учебной работы (выполнение домашних заданий и др.), обеспечивающей успешность </w:t>
            </w:r>
            <w:proofErr w:type="gramStart"/>
            <w:r w:rsidRPr="00CE371B">
              <w:rPr>
                <w:rFonts w:ascii="Times New Roman" w:hAnsi="Times New Roman" w:cs="Times New Roman"/>
                <w:color w:val="000000"/>
              </w:rPr>
              <w:t>обучающегося</w:t>
            </w:r>
            <w:proofErr w:type="gramEnd"/>
            <w:r w:rsidRPr="00CE371B">
              <w:rPr>
                <w:rFonts w:ascii="Times New Roman" w:hAnsi="Times New Roman" w:cs="Times New Roman"/>
                <w:color w:val="000000"/>
              </w:rPr>
              <w:t xml:space="preserve"> на уроках</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rPr>
                <w:rFonts w:ascii="Times New Roman" w:hAnsi="Times New Roman" w:cs="Times New Roman"/>
              </w:rPr>
            </w:pPr>
            <w:r w:rsidRPr="00CE371B">
              <w:rPr>
                <w:rFonts w:ascii="Times New Roman" w:hAnsi="Times New Roman" w:cs="Times New Roman"/>
              </w:rPr>
              <w:t xml:space="preserve">Качественная организация </w:t>
            </w:r>
            <w:proofErr w:type="spellStart"/>
            <w:r w:rsidRPr="00CE371B">
              <w:rPr>
                <w:rFonts w:ascii="Times New Roman" w:hAnsi="Times New Roman" w:cs="Times New Roman"/>
              </w:rPr>
              <w:t>внеучебной</w:t>
            </w:r>
            <w:proofErr w:type="spellEnd"/>
            <w:r w:rsidRPr="00CE371B">
              <w:rPr>
                <w:rFonts w:ascii="Times New Roman" w:hAnsi="Times New Roman" w:cs="Times New Roman"/>
              </w:rPr>
              <w:t xml:space="preserve"> работы (руководство кружком, посещение библиотек, музеев, кинотеатров и др. не менее двух раз в месяц)</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r w:rsidR="00612CE4" w:rsidRPr="00CE371B" w:rsidTr="00135FB5">
        <w:tc>
          <w:tcPr>
            <w:tcW w:w="540" w:type="dxa"/>
            <w:vAlign w:val="center"/>
          </w:tcPr>
          <w:p w:rsidR="00612CE4" w:rsidRPr="00CE371B" w:rsidRDefault="00612CE4" w:rsidP="00135FB5">
            <w:pPr>
              <w:widowControl/>
              <w:numPr>
                <w:ilvl w:val="0"/>
                <w:numId w:val="7"/>
              </w:numPr>
              <w:autoSpaceDE/>
              <w:autoSpaceDN/>
              <w:adjustRightInd/>
              <w:jc w:val="right"/>
              <w:rPr>
                <w:rFonts w:ascii="Times New Roman" w:hAnsi="Times New Roman" w:cs="Times New Roman"/>
              </w:rPr>
            </w:pPr>
          </w:p>
        </w:tc>
        <w:tc>
          <w:tcPr>
            <w:tcW w:w="8460" w:type="dxa"/>
          </w:tcPr>
          <w:p w:rsidR="00612CE4" w:rsidRPr="00CE371B" w:rsidRDefault="00612CE4" w:rsidP="00135FB5">
            <w:pPr>
              <w:rPr>
                <w:rFonts w:ascii="Times New Roman" w:hAnsi="Times New Roman" w:cs="Times New Roman"/>
              </w:rPr>
            </w:pPr>
            <w:r w:rsidRPr="00CE371B">
              <w:rPr>
                <w:rFonts w:ascii="Times New Roman" w:hAnsi="Times New Roman" w:cs="Times New Roman"/>
              </w:rPr>
              <w:t>Отсутствие обоснованных жалоб обучающихся и родителей на некачественное исполнение должностных обязанностей.</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bl>
    <w:p w:rsidR="00612CE4" w:rsidRPr="00467700" w:rsidRDefault="00612CE4" w:rsidP="00612CE4">
      <w:pPr>
        <w:ind w:firstLine="720"/>
        <w:jc w:val="center"/>
        <w:rPr>
          <w:rFonts w:ascii="Times New Roman" w:hAnsi="Times New Roman" w:cs="Times New Roman"/>
          <w:sz w:val="28"/>
          <w:szCs w:val="28"/>
        </w:rPr>
      </w:pP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 xml:space="preserve">4.7. Критерии для расчета стимулирующих выплат </w:t>
      </w:r>
    </w:p>
    <w:p w:rsidR="00612CE4" w:rsidRPr="00467700" w:rsidRDefault="00612CE4" w:rsidP="00612CE4">
      <w:pPr>
        <w:ind w:firstLine="720"/>
        <w:jc w:val="center"/>
        <w:rPr>
          <w:rFonts w:ascii="Times New Roman" w:hAnsi="Times New Roman" w:cs="Times New Roman"/>
          <w:sz w:val="28"/>
          <w:szCs w:val="28"/>
        </w:rPr>
      </w:pPr>
      <w:r w:rsidRPr="00467700">
        <w:rPr>
          <w:rFonts w:ascii="Times New Roman" w:hAnsi="Times New Roman" w:cs="Times New Roman"/>
          <w:sz w:val="28"/>
          <w:szCs w:val="28"/>
        </w:rPr>
        <w:t>инструктору по физической культуре</w:t>
      </w:r>
    </w:p>
    <w:p w:rsidR="00612CE4" w:rsidRPr="00467700" w:rsidRDefault="00612CE4" w:rsidP="00612CE4">
      <w:pPr>
        <w:ind w:firstLine="720"/>
        <w:jc w:val="center"/>
        <w:rPr>
          <w:rFonts w:ascii="Times New Roman" w:hAnsi="Times New Roman" w:cs="Times New Roman"/>
        </w:rPr>
      </w:pPr>
    </w:p>
    <w:tbl>
      <w:tblPr>
        <w:tblW w:w="100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460"/>
        <w:gridCol w:w="1074"/>
      </w:tblGrid>
      <w:tr w:rsidR="00612CE4" w:rsidRPr="00CE371B" w:rsidTr="00135FB5">
        <w:tc>
          <w:tcPr>
            <w:tcW w:w="540"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w:t>
            </w:r>
          </w:p>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w:t>
            </w:r>
          </w:p>
          <w:p w:rsidR="00612CE4" w:rsidRPr="00CE371B" w:rsidRDefault="00612CE4" w:rsidP="00135FB5">
            <w:pPr>
              <w:jc w:val="center"/>
              <w:rPr>
                <w:rFonts w:ascii="Times New Roman" w:hAnsi="Times New Roman" w:cs="Times New Roman"/>
              </w:rPr>
            </w:pPr>
          </w:p>
        </w:tc>
        <w:tc>
          <w:tcPr>
            <w:tcW w:w="8460"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74"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Максимальный балл</w:t>
            </w:r>
          </w:p>
        </w:tc>
      </w:tr>
      <w:tr w:rsidR="00612CE4" w:rsidRPr="00CE371B" w:rsidTr="00135FB5">
        <w:tc>
          <w:tcPr>
            <w:tcW w:w="540" w:type="dxa"/>
            <w:vAlign w:val="center"/>
          </w:tcPr>
          <w:p w:rsidR="00612CE4" w:rsidRPr="00CE371B" w:rsidRDefault="00612CE4" w:rsidP="00135FB5">
            <w:pPr>
              <w:widowControl/>
              <w:numPr>
                <w:ilvl w:val="0"/>
                <w:numId w:val="4"/>
              </w:numPr>
              <w:autoSpaceDE/>
              <w:autoSpaceDN/>
              <w:adjustRightInd/>
              <w:ind w:firstLine="0"/>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rPr>
              <w:t>Качественная организация и проведение школьных спартакиад, соревнований, турниров и др.</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4"/>
              </w:numPr>
              <w:autoSpaceDE/>
              <w:autoSpaceDN/>
              <w:adjustRightInd/>
              <w:ind w:firstLine="0"/>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 xml:space="preserve">Фактическое привлечение и охват </w:t>
            </w:r>
            <w:proofErr w:type="gramStart"/>
            <w:r w:rsidRPr="00CE371B">
              <w:rPr>
                <w:rFonts w:ascii="Times New Roman" w:hAnsi="Times New Roman" w:cs="Times New Roman"/>
                <w:color w:val="000000"/>
              </w:rPr>
              <w:t>обучающихся</w:t>
            </w:r>
            <w:proofErr w:type="gramEnd"/>
            <w:r w:rsidRPr="00CE371B">
              <w:rPr>
                <w:rFonts w:ascii="Times New Roman" w:hAnsi="Times New Roman" w:cs="Times New Roman"/>
                <w:color w:val="000000"/>
              </w:rPr>
              <w:t xml:space="preserve"> секционными занятиями </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4"/>
              </w:numPr>
              <w:autoSpaceDE/>
              <w:autoSpaceDN/>
              <w:adjustRightInd/>
              <w:ind w:firstLine="0"/>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 xml:space="preserve">Эффективное взаимодействие с учреждениями спорта и дополнительного образования спортивной направленности </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4"/>
              </w:numPr>
              <w:autoSpaceDE/>
              <w:autoSpaceDN/>
              <w:adjustRightInd/>
              <w:ind w:firstLine="0"/>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 xml:space="preserve">Охват </w:t>
            </w:r>
            <w:proofErr w:type="gramStart"/>
            <w:r w:rsidRPr="00CE371B">
              <w:rPr>
                <w:rFonts w:ascii="Times New Roman" w:hAnsi="Times New Roman" w:cs="Times New Roman"/>
                <w:color w:val="000000"/>
              </w:rPr>
              <w:t>обучающихся</w:t>
            </w:r>
            <w:proofErr w:type="gramEnd"/>
            <w:r w:rsidRPr="00CE371B">
              <w:rPr>
                <w:rFonts w:ascii="Times New Roman" w:hAnsi="Times New Roman" w:cs="Times New Roman"/>
                <w:color w:val="000000"/>
              </w:rPr>
              <w:t xml:space="preserve"> физкультурно-оздоровительной и спортивно-массовой работой (физкультурно-спортивные праздники, дни здоровья и т.д.) в режиме учебного и </w:t>
            </w:r>
            <w:proofErr w:type="spellStart"/>
            <w:r w:rsidRPr="00CE371B">
              <w:rPr>
                <w:rFonts w:ascii="Times New Roman" w:hAnsi="Times New Roman" w:cs="Times New Roman"/>
                <w:color w:val="000000"/>
              </w:rPr>
              <w:t>внеучебного</w:t>
            </w:r>
            <w:proofErr w:type="spellEnd"/>
            <w:r w:rsidRPr="00CE371B">
              <w:rPr>
                <w:rFonts w:ascii="Times New Roman" w:hAnsi="Times New Roman" w:cs="Times New Roman"/>
                <w:color w:val="000000"/>
              </w:rPr>
              <w:t xml:space="preserve"> времени (не менее 80% обучающихся)</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540" w:type="dxa"/>
            <w:vAlign w:val="center"/>
          </w:tcPr>
          <w:p w:rsidR="00612CE4" w:rsidRPr="00CE371B" w:rsidRDefault="00612CE4" w:rsidP="00135FB5">
            <w:pPr>
              <w:widowControl/>
              <w:numPr>
                <w:ilvl w:val="0"/>
                <w:numId w:val="4"/>
              </w:numPr>
              <w:autoSpaceDE/>
              <w:autoSpaceDN/>
              <w:adjustRightInd/>
              <w:ind w:firstLine="0"/>
              <w:jc w:val="right"/>
              <w:rPr>
                <w:rFonts w:ascii="Times New Roman" w:hAnsi="Times New Roman" w:cs="Times New Roman"/>
              </w:rPr>
            </w:pPr>
          </w:p>
        </w:tc>
        <w:tc>
          <w:tcPr>
            <w:tcW w:w="8460"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Результативная подготовка команд для участия в соревнованиях различного уровня (муниципального, республиканского, всероссийского)</w:t>
            </w:r>
          </w:p>
        </w:tc>
        <w:tc>
          <w:tcPr>
            <w:tcW w:w="1074"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bl>
    <w:p w:rsidR="00612CE4" w:rsidRPr="00467700" w:rsidRDefault="00612CE4" w:rsidP="00612CE4">
      <w:pPr>
        <w:jc w:val="center"/>
        <w:rPr>
          <w:rFonts w:ascii="Times New Roman" w:hAnsi="Times New Roman" w:cs="Times New Roman"/>
          <w:sz w:val="28"/>
          <w:szCs w:val="28"/>
        </w:rPr>
      </w:pPr>
    </w:p>
    <w:p w:rsidR="00612CE4" w:rsidRPr="00467700" w:rsidRDefault="00612CE4" w:rsidP="00612CE4">
      <w:pPr>
        <w:ind w:left="1980"/>
        <w:rPr>
          <w:rFonts w:ascii="Times New Roman" w:hAnsi="Times New Roman" w:cs="Times New Roman"/>
          <w:sz w:val="28"/>
          <w:szCs w:val="28"/>
        </w:rPr>
      </w:pPr>
      <w:r w:rsidRPr="00467700">
        <w:rPr>
          <w:rFonts w:ascii="Times New Roman" w:hAnsi="Times New Roman" w:cs="Times New Roman"/>
          <w:sz w:val="28"/>
          <w:szCs w:val="28"/>
        </w:rPr>
        <w:t>4.8.Критерии для расчета стимулирующих выплат</w:t>
      </w:r>
    </w:p>
    <w:p w:rsidR="00612CE4" w:rsidRPr="00467700" w:rsidRDefault="00612CE4" w:rsidP="00612CE4">
      <w:pPr>
        <w:jc w:val="center"/>
        <w:rPr>
          <w:rFonts w:ascii="Times New Roman" w:hAnsi="Times New Roman" w:cs="Times New Roman"/>
          <w:sz w:val="28"/>
          <w:szCs w:val="28"/>
        </w:rPr>
      </w:pPr>
      <w:r w:rsidRPr="00467700">
        <w:rPr>
          <w:rFonts w:ascii="Times New Roman" w:hAnsi="Times New Roman" w:cs="Times New Roman"/>
          <w:sz w:val="28"/>
          <w:szCs w:val="28"/>
        </w:rPr>
        <w:t>психологу</w:t>
      </w:r>
    </w:p>
    <w:p w:rsidR="00612CE4" w:rsidRPr="00467700" w:rsidRDefault="00612CE4" w:rsidP="00612CE4">
      <w:pPr>
        <w:ind w:firstLine="720"/>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8286"/>
        <w:gridCol w:w="1080"/>
      </w:tblGrid>
      <w:tr w:rsidR="00612CE4" w:rsidRPr="00CE371B" w:rsidTr="00135FB5">
        <w:tc>
          <w:tcPr>
            <w:tcW w:w="462" w:type="dxa"/>
          </w:tcPr>
          <w:p w:rsidR="00612CE4" w:rsidRPr="00CE371B" w:rsidRDefault="00612CE4" w:rsidP="00135FB5">
            <w:pPr>
              <w:ind w:firstLine="720"/>
              <w:jc w:val="center"/>
              <w:rPr>
                <w:rFonts w:ascii="Times New Roman" w:hAnsi="Times New Roman" w:cs="Times New Roman"/>
                <w:b/>
              </w:rPr>
            </w:pPr>
            <w:r w:rsidRPr="00CE371B">
              <w:rPr>
                <w:rFonts w:ascii="Times New Roman" w:hAnsi="Times New Roman" w:cs="Times New Roman"/>
                <w:b/>
              </w:rPr>
              <w:t>№</w:t>
            </w:r>
          </w:p>
          <w:p w:rsidR="00612CE4" w:rsidRPr="00CE371B" w:rsidRDefault="00612CE4" w:rsidP="00135FB5">
            <w:pPr>
              <w:ind w:firstLine="720"/>
              <w:rPr>
                <w:rFonts w:ascii="Times New Roman" w:hAnsi="Times New Roman" w:cs="Times New Roman"/>
                <w:b/>
              </w:rPr>
            </w:pPr>
            <w:r w:rsidRPr="00CE371B">
              <w:rPr>
                <w:rFonts w:ascii="Times New Roman" w:hAnsi="Times New Roman" w:cs="Times New Roman"/>
                <w:b/>
              </w:rPr>
              <w:t>№</w:t>
            </w:r>
          </w:p>
        </w:tc>
        <w:tc>
          <w:tcPr>
            <w:tcW w:w="8286" w:type="dxa"/>
            <w:vAlign w:val="center"/>
          </w:tcPr>
          <w:p w:rsidR="00612CE4" w:rsidRPr="00CE371B" w:rsidRDefault="00612CE4" w:rsidP="00135FB5">
            <w:pPr>
              <w:ind w:hanging="102"/>
              <w:jc w:val="center"/>
              <w:rPr>
                <w:rFonts w:ascii="Times New Roman" w:hAnsi="Times New Roman" w:cs="Times New Roman"/>
                <w:b/>
              </w:rPr>
            </w:pPr>
            <w:r w:rsidRPr="00CE371B">
              <w:rPr>
                <w:rFonts w:ascii="Times New Roman" w:hAnsi="Times New Roman" w:cs="Times New Roman"/>
                <w:b/>
              </w:rPr>
              <w:t>Критерии</w:t>
            </w:r>
          </w:p>
        </w:tc>
        <w:tc>
          <w:tcPr>
            <w:tcW w:w="1080" w:type="dxa"/>
            <w:vAlign w:val="center"/>
          </w:tcPr>
          <w:p w:rsidR="00612CE4" w:rsidRPr="00CE371B" w:rsidRDefault="00612CE4" w:rsidP="00135FB5">
            <w:pPr>
              <w:ind w:hanging="102"/>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c>
          <w:tcPr>
            <w:tcW w:w="462" w:type="dxa"/>
            <w:vAlign w:val="center"/>
          </w:tcPr>
          <w:p w:rsidR="00612CE4" w:rsidRPr="00CE371B" w:rsidRDefault="00612CE4" w:rsidP="00135FB5">
            <w:pPr>
              <w:widowControl/>
              <w:numPr>
                <w:ilvl w:val="0"/>
                <w:numId w:val="8"/>
              </w:numPr>
              <w:autoSpaceDE/>
              <w:autoSpaceDN/>
              <w:adjustRightInd/>
              <w:jc w:val="right"/>
              <w:rPr>
                <w:rFonts w:ascii="Times New Roman" w:hAnsi="Times New Roman" w:cs="Times New Roman"/>
              </w:rPr>
            </w:pPr>
          </w:p>
        </w:tc>
        <w:tc>
          <w:tcPr>
            <w:tcW w:w="8286" w:type="dxa"/>
          </w:tcPr>
          <w:p w:rsidR="00612CE4" w:rsidRPr="00CE371B" w:rsidRDefault="00612CE4" w:rsidP="00135FB5">
            <w:pPr>
              <w:ind w:hanging="102"/>
              <w:jc w:val="both"/>
              <w:rPr>
                <w:rFonts w:ascii="Times New Roman" w:hAnsi="Times New Roman" w:cs="Times New Roman"/>
              </w:rPr>
            </w:pPr>
            <w:r w:rsidRPr="00CE371B">
              <w:rPr>
                <w:rFonts w:ascii="Times New Roman" w:hAnsi="Times New Roman" w:cs="Times New Roman"/>
                <w:color w:val="000000"/>
              </w:rPr>
              <w:t xml:space="preserve">Результативность коррекционно-развивающей работы с </w:t>
            </w:r>
            <w:proofErr w:type="gramStart"/>
            <w:r w:rsidRPr="00CE371B">
              <w:rPr>
                <w:rFonts w:ascii="Times New Roman" w:hAnsi="Times New Roman" w:cs="Times New Roman"/>
                <w:color w:val="000000"/>
              </w:rPr>
              <w:t>обучающимися</w:t>
            </w:r>
            <w:proofErr w:type="gramEnd"/>
            <w:r w:rsidRPr="00CE371B">
              <w:rPr>
                <w:rFonts w:ascii="Times New Roman" w:hAnsi="Times New Roman" w:cs="Times New Roman"/>
                <w:color w:val="000000"/>
              </w:rPr>
              <w:t>.</w:t>
            </w:r>
          </w:p>
        </w:tc>
        <w:tc>
          <w:tcPr>
            <w:tcW w:w="1080" w:type="dxa"/>
          </w:tcPr>
          <w:p w:rsidR="00612CE4" w:rsidRPr="00CE371B" w:rsidRDefault="00612CE4" w:rsidP="00135FB5">
            <w:pPr>
              <w:ind w:hanging="102"/>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8"/>
              </w:numPr>
              <w:autoSpaceDE/>
              <w:autoSpaceDN/>
              <w:adjustRightInd/>
              <w:jc w:val="right"/>
              <w:rPr>
                <w:rFonts w:ascii="Times New Roman" w:hAnsi="Times New Roman" w:cs="Times New Roman"/>
              </w:rPr>
            </w:pPr>
          </w:p>
        </w:tc>
        <w:tc>
          <w:tcPr>
            <w:tcW w:w="8286" w:type="dxa"/>
          </w:tcPr>
          <w:p w:rsidR="00612CE4" w:rsidRPr="00CE371B" w:rsidRDefault="00612CE4" w:rsidP="00135FB5">
            <w:pPr>
              <w:shd w:val="clear" w:color="auto" w:fill="FFFFFF"/>
              <w:ind w:hanging="102"/>
              <w:jc w:val="both"/>
              <w:rPr>
                <w:rFonts w:ascii="Times New Roman" w:hAnsi="Times New Roman" w:cs="Times New Roman"/>
                <w:color w:val="000000"/>
              </w:rPr>
            </w:pPr>
            <w:r w:rsidRPr="00CE371B">
              <w:rPr>
                <w:rFonts w:ascii="Times New Roman" w:hAnsi="Times New Roman" w:cs="Times New Roman"/>
              </w:rPr>
              <w:t>Эффективное использование компьютерных технологий и ведение электронной базы данных детей, охваченных различными видами контроля</w:t>
            </w:r>
          </w:p>
        </w:tc>
        <w:tc>
          <w:tcPr>
            <w:tcW w:w="1080" w:type="dxa"/>
          </w:tcPr>
          <w:p w:rsidR="00612CE4" w:rsidRPr="00CE371B" w:rsidRDefault="00612CE4" w:rsidP="00135FB5">
            <w:pPr>
              <w:ind w:hanging="102"/>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8"/>
              </w:numPr>
              <w:autoSpaceDE/>
              <w:autoSpaceDN/>
              <w:adjustRightInd/>
              <w:jc w:val="right"/>
              <w:rPr>
                <w:rFonts w:ascii="Times New Roman" w:hAnsi="Times New Roman" w:cs="Times New Roman"/>
              </w:rPr>
            </w:pPr>
          </w:p>
        </w:tc>
        <w:tc>
          <w:tcPr>
            <w:tcW w:w="8286" w:type="dxa"/>
          </w:tcPr>
          <w:p w:rsidR="00612CE4" w:rsidRPr="00CE371B" w:rsidRDefault="00612CE4" w:rsidP="00135FB5">
            <w:pPr>
              <w:shd w:val="clear" w:color="auto" w:fill="FFFFFF"/>
              <w:ind w:hanging="102"/>
              <w:jc w:val="both"/>
              <w:rPr>
                <w:rFonts w:ascii="Times New Roman" w:hAnsi="Times New Roman" w:cs="Times New Roman"/>
                <w:color w:val="000000"/>
                <w:spacing w:val="-1"/>
              </w:rPr>
            </w:pPr>
            <w:r w:rsidRPr="00CE371B">
              <w:rPr>
                <w:rFonts w:ascii="Times New Roman" w:hAnsi="Times New Roman" w:cs="Times New Roman"/>
                <w:color w:val="000000"/>
                <w:spacing w:val="-1"/>
              </w:rPr>
              <w:t xml:space="preserve">Положительная динамика развития </w:t>
            </w:r>
            <w:proofErr w:type="gramStart"/>
            <w:r w:rsidRPr="00CE371B">
              <w:rPr>
                <w:rFonts w:ascii="Times New Roman" w:hAnsi="Times New Roman" w:cs="Times New Roman"/>
                <w:color w:val="000000"/>
                <w:spacing w:val="-1"/>
              </w:rPr>
              <w:t>обучающихся</w:t>
            </w:r>
            <w:proofErr w:type="gramEnd"/>
            <w:r w:rsidRPr="00CE371B">
              <w:rPr>
                <w:rFonts w:ascii="Times New Roman" w:hAnsi="Times New Roman" w:cs="Times New Roman"/>
                <w:color w:val="000000"/>
                <w:spacing w:val="-1"/>
              </w:rPr>
              <w:t xml:space="preserve"> по результатам диагностики</w:t>
            </w:r>
          </w:p>
        </w:tc>
        <w:tc>
          <w:tcPr>
            <w:tcW w:w="1080" w:type="dxa"/>
          </w:tcPr>
          <w:p w:rsidR="00612CE4" w:rsidRPr="00CE371B" w:rsidRDefault="00612CE4" w:rsidP="00135FB5">
            <w:pPr>
              <w:ind w:hanging="102"/>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8"/>
              </w:numPr>
              <w:autoSpaceDE/>
              <w:autoSpaceDN/>
              <w:adjustRightInd/>
              <w:jc w:val="right"/>
              <w:rPr>
                <w:rFonts w:ascii="Times New Roman" w:hAnsi="Times New Roman" w:cs="Times New Roman"/>
              </w:rPr>
            </w:pPr>
          </w:p>
        </w:tc>
        <w:tc>
          <w:tcPr>
            <w:tcW w:w="8286" w:type="dxa"/>
          </w:tcPr>
          <w:p w:rsidR="00612CE4" w:rsidRPr="00CE371B" w:rsidRDefault="00612CE4" w:rsidP="00135FB5">
            <w:pPr>
              <w:shd w:val="clear" w:color="auto" w:fill="FFFFFF"/>
              <w:ind w:hanging="102"/>
              <w:jc w:val="both"/>
              <w:rPr>
                <w:rFonts w:ascii="Times New Roman" w:hAnsi="Times New Roman" w:cs="Times New Roman"/>
                <w:color w:val="000000"/>
                <w:spacing w:val="-1"/>
              </w:rPr>
            </w:pPr>
            <w:r w:rsidRPr="00CE371B">
              <w:rPr>
                <w:rFonts w:ascii="Times New Roman" w:hAnsi="Times New Roman" w:cs="Times New Roman"/>
                <w:color w:val="000000"/>
                <w:spacing w:val="-1"/>
              </w:rPr>
              <w:t xml:space="preserve">Дополнительная психолого-просветительская и методическая работа с </w:t>
            </w:r>
            <w:r w:rsidRPr="00CE371B">
              <w:rPr>
                <w:rFonts w:ascii="Times New Roman" w:hAnsi="Times New Roman" w:cs="Times New Roman"/>
                <w:color w:val="000000"/>
              </w:rPr>
              <w:t>родителями, педагогами, другими специалистами, обучающимися.</w:t>
            </w:r>
          </w:p>
        </w:tc>
        <w:tc>
          <w:tcPr>
            <w:tcW w:w="1080" w:type="dxa"/>
          </w:tcPr>
          <w:p w:rsidR="00612CE4" w:rsidRPr="00CE371B" w:rsidRDefault="00612CE4" w:rsidP="00135FB5">
            <w:pPr>
              <w:ind w:hanging="102"/>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8"/>
              </w:numPr>
              <w:autoSpaceDE/>
              <w:autoSpaceDN/>
              <w:adjustRightInd/>
              <w:jc w:val="right"/>
              <w:rPr>
                <w:rFonts w:ascii="Times New Roman" w:hAnsi="Times New Roman" w:cs="Times New Roman"/>
              </w:rPr>
            </w:pPr>
          </w:p>
        </w:tc>
        <w:tc>
          <w:tcPr>
            <w:tcW w:w="8286" w:type="dxa"/>
          </w:tcPr>
          <w:p w:rsidR="00612CE4" w:rsidRPr="00CE371B" w:rsidRDefault="00612CE4" w:rsidP="00135FB5">
            <w:pPr>
              <w:shd w:val="clear" w:color="auto" w:fill="FFFFFF"/>
              <w:ind w:hanging="102"/>
              <w:jc w:val="both"/>
              <w:rPr>
                <w:rFonts w:ascii="Times New Roman" w:hAnsi="Times New Roman" w:cs="Times New Roman"/>
                <w:color w:val="000000"/>
                <w:spacing w:val="-1"/>
              </w:rPr>
            </w:pPr>
            <w:r w:rsidRPr="00CE371B">
              <w:rPr>
                <w:rFonts w:ascii="Times New Roman" w:hAnsi="Times New Roman" w:cs="Times New Roman"/>
                <w:color w:val="000000"/>
                <w:spacing w:val="-1"/>
              </w:rPr>
              <w:t>Формирование психологической готовности обучающихся и педагогов к внешней оценке качества образования</w:t>
            </w:r>
          </w:p>
        </w:tc>
        <w:tc>
          <w:tcPr>
            <w:tcW w:w="1080" w:type="dxa"/>
          </w:tcPr>
          <w:p w:rsidR="00612CE4" w:rsidRPr="00CE371B" w:rsidRDefault="00612CE4" w:rsidP="00135FB5">
            <w:pPr>
              <w:ind w:hanging="102"/>
              <w:jc w:val="center"/>
              <w:rPr>
                <w:rFonts w:ascii="Times New Roman" w:hAnsi="Times New Roman" w:cs="Times New Roman"/>
              </w:rPr>
            </w:pPr>
            <w:r w:rsidRPr="00CE371B">
              <w:rPr>
                <w:rFonts w:ascii="Times New Roman" w:hAnsi="Times New Roman" w:cs="Times New Roman"/>
              </w:rPr>
              <w:t>10</w:t>
            </w:r>
          </w:p>
        </w:tc>
      </w:tr>
    </w:tbl>
    <w:p w:rsidR="00612CE4" w:rsidRPr="00467700" w:rsidRDefault="00612CE4" w:rsidP="00612CE4">
      <w:pPr>
        <w:ind w:firstLine="720"/>
        <w:jc w:val="both"/>
        <w:rPr>
          <w:rFonts w:ascii="Times New Roman" w:hAnsi="Times New Roman" w:cs="Times New Roman"/>
          <w:sz w:val="28"/>
          <w:szCs w:val="28"/>
        </w:rPr>
      </w:pPr>
    </w:p>
    <w:p w:rsidR="00612CE4" w:rsidRPr="00467700" w:rsidRDefault="007B01B6" w:rsidP="00612CE4">
      <w:pPr>
        <w:jc w:val="center"/>
        <w:rPr>
          <w:rFonts w:ascii="Times New Roman" w:hAnsi="Times New Roman" w:cs="Times New Roman"/>
          <w:sz w:val="28"/>
          <w:szCs w:val="28"/>
        </w:rPr>
      </w:pPr>
      <w:r>
        <w:rPr>
          <w:rFonts w:ascii="Times New Roman" w:hAnsi="Times New Roman" w:cs="Times New Roman"/>
          <w:sz w:val="28"/>
          <w:szCs w:val="28"/>
        </w:rPr>
        <w:t>4.9</w:t>
      </w:r>
      <w:r w:rsidR="00612CE4" w:rsidRPr="00467700">
        <w:rPr>
          <w:rFonts w:ascii="Times New Roman" w:hAnsi="Times New Roman" w:cs="Times New Roman"/>
          <w:sz w:val="28"/>
          <w:szCs w:val="28"/>
        </w:rPr>
        <w:t>.Критерии для расчета стимулирующих выплат</w:t>
      </w:r>
    </w:p>
    <w:p w:rsidR="00612CE4" w:rsidRPr="00467700" w:rsidRDefault="00612CE4" w:rsidP="00612CE4">
      <w:pPr>
        <w:jc w:val="center"/>
        <w:rPr>
          <w:rFonts w:ascii="Times New Roman" w:hAnsi="Times New Roman" w:cs="Times New Roman"/>
          <w:sz w:val="28"/>
          <w:szCs w:val="28"/>
        </w:rPr>
      </w:pPr>
      <w:r w:rsidRPr="00467700">
        <w:rPr>
          <w:rFonts w:ascii="Times New Roman" w:hAnsi="Times New Roman" w:cs="Times New Roman"/>
          <w:sz w:val="28"/>
          <w:szCs w:val="28"/>
        </w:rPr>
        <w:t>секретарю</w:t>
      </w:r>
    </w:p>
    <w:p w:rsidR="00612CE4" w:rsidRPr="00467700" w:rsidRDefault="00612CE4" w:rsidP="00612CE4">
      <w:pPr>
        <w:ind w:firstLine="720"/>
        <w:jc w:val="center"/>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8286"/>
        <w:gridCol w:w="1080"/>
      </w:tblGrid>
      <w:tr w:rsidR="00612CE4" w:rsidRPr="00CE371B" w:rsidTr="00135FB5">
        <w:tc>
          <w:tcPr>
            <w:tcW w:w="462"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w:t>
            </w:r>
          </w:p>
        </w:tc>
        <w:tc>
          <w:tcPr>
            <w:tcW w:w="8286"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80" w:type="dxa"/>
            <w:vAlign w:val="center"/>
          </w:tcPr>
          <w:p w:rsidR="00612CE4" w:rsidRPr="00CE371B" w:rsidRDefault="00612CE4" w:rsidP="00135FB5">
            <w:pPr>
              <w:jc w:val="center"/>
              <w:rPr>
                <w:rFonts w:ascii="Times New Roman" w:hAnsi="Times New Roman" w:cs="Times New Roman"/>
                <w:b/>
              </w:rPr>
            </w:pPr>
            <w:proofErr w:type="gramStart"/>
            <w:r w:rsidRPr="00CE371B">
              <w:rPr>
                <w:rFonts w:ascii="Times New Roman" w:hAnsi="Times New Roman" w:cs="Times New Roman"/>
                <w:b/>
              </w:rPr>
              <w:t>Макси-</w:t>
            </w:r>
            <w:proofErr w:type="spellStart"/>
            <w:r w:rsidRPr="00CE371B">
              <w:rPr>
                <w:rFonts w:ascii="Times New Roman" w:hAnsi="Times New Roman" w:cs="Times New Roman"/>
                <w:b/>
              </w:rPr>
              <w:t>мальный</w:t>
            </w:r>
            <w:proofErr w:type="spellEnd"/>
            <w:proofErr w:type="gramEnd"/>
            <w:r w:rsidRPr="00CE371B">
              <w:rPr>
                <w:rFonts w:ascii="Times New Roman" w:hAnsi="Times New Roman" w:cs="Times New Roman"/>
                <w:b/>
              </w:rPr>
              <w:t xml:space="preserve"> балл</w:t>
            </w:r>
          </w:p>
        </w:tc>
      </w:tr>
      <w:tr w:rsidR="00612CE4" w:rsidRPr="00CE371B" w:rsidTr="00135FB5">
        <w:tc>
          <w:tcPr>
            <w:tcW w:w="462" w:type="dxa"/>
            <w:vAlign w:val="center"/>
          </w:tcPr>
          <w:p w:rsidR="00612CE4" w:rsidRPr="00CE371B" w:rsidRDefault="00612CE4" w:rsidP="00135FB5">
            <w:pPr>
              <w:widowControl/>
              <w:numPr>
                <w:ilvl w:val="0"/>
                <w:numId w:val="5"/>
              </w:numPr>
              <w:tabs>
                <w:tab w:val="clear" w:pos="220"/>
                <w:tab w:val="num" w:pos="180"/>
              </w:tabs>
              <w:autoSpaceDE/>
              <w:autoSpaceDN/>
              <w:adjustRightInd/>
              <w:ind w:firstLine="0"/>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Отсутствие замечаний контролирующих органов по ведению документации по деятельности школы, делопроизводству.</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5"/>
              </w:numPr>
              <w:tabs>
                <w:tab w:val="clear" w:pos="220"/>
                <w:tab w:val="num" w:pos="180"/>
              </w:tabs>
              <w:autoSpaceDE/>
              <w:autoSpaceDN/>
              <w:adjustRightInd/>
              <w:ind w:firstLine="0"/>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Использование информационных технологий в ведении учета и создании базы данных сетевых показателей, архивном учёте и делопроизводстве</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5"/>
              </w:numPr>
              <w:tabs>
                <w:tab w:val="clear" w:pos="220"/>
                <w:tab w:val="num" w:pos="180"/>
              </w:tabs>
              <w:autoSpaceDE/>
              <w:autoSpaceDN/>
              <w:adjustRightInd/>
              <w:ind w:firstLine="0"/>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5"/>
              </w:numPr>
              <w:tabs>
                <w:tab w:val="clear" w:pos="220"/>
                <w:tab w:val="num" w:pos="180"/>
              </w:tabs>
              <w:autoSpaceDE/>
              <w:autoSpaceDN/>
              <w:adjustRightInd/>
              <w:ind w:firstLine="0"/>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spacing w:val="-1"/>
              </w:rPr>
              <w:t>В</w:t>
            </w:r>
            <w:r w:rsidRPr="00CE371B">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vAlign w:val="center"/>
          </w:tcPr>
          <w:p w:rsidR="00612CE4" w:rsidRPr="00CE371B" w:rsidRDefault="00612CE4" w:rsidP="00135FB5">
            <w:pPr>
              <w:widowControl/>
              <w:numPr>
                <w:ilvl w:val="0"/>
                <w:numId w:val="5"/>
              </w:numPr>
              <w:tabs>
                <w:tab w:val="clear" w:pos="220"/>
                <w:tab w:val="num" w:pos="180"/>
              </w:tabs>
              <w:autoSpaceDE/>
              <w:autoSpaceDN/>
              <w:adjustRightInd/>
              <w:ind w:firstLine="0"/>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color w:val="000000"/>
                <w:spacing w:val="-1"/>
              </w:rPr>
            </w:pPr>
            <w:r w:rsidRPr="00CE371B">
              <w:rPr>
                <w:rFonts w:ascii="Times New Roman" w:hAnsi="Times New Roman" w:cs="Times New Roman"/>
                <w:color w:val="000000"/>
                <w:spacing w:val="-1"/>
              </w:rPr>
              <w:t>Высокая исполнительская дисциплина (оперативность, системность и качество ведения документации)</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bl>
    <w:p w:rsidR="00612CE4" w:rsidRPr="00467700" w:rsidRDefault="00612CE4" w:rsidP="00612CE4">
      <w:pPr>
        <w:ind w:firstLine="720"/>
        <w:jc w:val="center"/>
        <w:rPr>
          <w:rFonts w:ascii="Times New Roman" w:hAnsi="Times New Roman" w:cs="Times New Roman"/>
          <w:sz w:val="28"/>
          <w:szCs w:val="28"/>
        </w:rPr>
      </w:pPr>
    </w:p>
    <w:p w:rsidR="00612CE4" w:rsidRPr="00467700" w:rsidRDefault="007B01B6" w:rsidP="00612CE4">
      <w:pPr>
        <w:jc w:val="center"/>
        <w:rPr>
          <w:rFonts w:ascii="Times New Roman" w:hAnsi="Times New Roman" w:cs="Times New Roman"/>
          <w:sz w:val="28"/>
          <w:szCs w:val="28"/>
        </w:rPr>
      </w:pPr>
      <w:r>
        <w:rPr>
          <w:rFonts w:ascii="Times New Roman" w:hAnsi="Times New Roman" w:cs="Times New Roman"/>
          <w:sz w:val="28"/>
          <w:szCs w:val="28"/>
        </w:rPr>
        <w:t>4.10</w:t>
      </w:r>
      <w:r w:rsidR="00612CE4" w:rsidRPr="00467700">
        <w:rPr>
          <w:rFonts w:ascii="Times New Roman" w:hAnsi="Times New Roman" w:cs="Times New Roman"/>
          <w:sz w:val="28"/>
          <w:szCs w:val="28"/>
        </w:rPr>
        <w:t xml:space="preserve">. Критерии для расчета </w:t>
      </w:r>
      <w:proofErr w:type="gramStart"/>
      <w:r w:rsidR="00612CE4" w:rsidRPr="00467700">
        <w:rPr>
          <w:rFonts w:ascii="Times New Roman" w:hAnsi="Times New Roman" w:cs="Times New Roman"/>
          <w:sz w:val="28"/>
          <w:szCs w:val="28"/>
        </w:rPr>
        <w:t>стимулирующих</w:t>
      </w:r>
      <w:proofErr w:type="gramEnd"/>
      <w:r w:rsidR="00612CE4" w:rsidRPr="00467700">
        <w:rPr>
          <w:rFonts w:ascii="Times New Roman" w:hAnsi="Times New Roman" w:cs="Times New Roman"/>
          <w:sz w:val="28"/>
          <w:szCs w:val="28"/>
        </w:rPr>
        <w:t xml:space="preserve"> </w:t>
      </w:r>
    </w:p>
    <w:p w:rsidR="00612CE4" w:rsidRPr="00467700" w:rsidRDefault="00612CE4" w:rsidP="00612CE4">
      <w:pPr>
        <w:jc w:val="center"/>
        <w:rPr>
          <w:rFonts w:ascii="Times New Roman" w:hAnsi="Times New Roman" w:cs="Times New Roman"/>
          <w:sz w:val="28"/>
          <w:szCs w:val="28"/>
        </w:rPr>
      </w:pPr>
      <w:r w:rsidRPr="00467700">
        <w:rPr>
          <w:rFonts w:ascii="Times New Roman" w:hAnsi="Times New Roman" w:cs="Times New Roman"/>
          <w:sz w:val="28"/>
          <w:szCs w:val="28"/>
        </w:rPr>
        <w:t>выплат младшему обслуживающему персоналу</w:t>
      </w:r>
    </w:p>
    <w:p w:rsidR="00612CE4" w:rsidRPr="00467700" w:rsidRDefault="00612CE4" w:rsidP="00612CE4">
      <w:pPr>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8286"/>
        <w:gridCol w:w="1080"/>
      </w:tblGrid>
      <w:tr w:rsidR="00612CE4" w:rsidRPr="00CE371B" w:rsidTr="00135FB5">
        <w:tc>
          <w:tcPr>
            <w:tcW w:w="462" w:type="dxa"/>
            <w:vAlign w:val="center"/>
          </w:tcPr>
          <w:p w:rsidR="00612CE4" w:rsidRPr="00CE371B" w:rsidRDefault="00612CE4" w:rsidP="00135FB5">
            <w:pPr>
              <w:ind w:firstLine="720"/>
              <w:jc w:val="center"/>
              <w:rPr>
                <w:rFonts w:ascii="Times New Roman" w:hAnsi="Times New Roman" w:cs="Times New Roman"/>
              </w:rPr>
            </w:pPr>
            <w:r w:rsidRPr="00CE371B">
              <w:rPr>
                <w:rFonts w:ascii="Times New Roman" w:hAnsi="Times New Roman" w:cs="Times New Roman"/>
              </w:rPr>
              <w:t>№</w:t>
            </w:r>
          </w:p>
        </w:tc>
        <w:tc>
          <w:tcPr>
            <w:tcW w:w="8286"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Критерии</w:t>
            </w:r>
          </w:p>
        </w:tc>
        <w:tc>
          <w:tcPr>
            <w:tcW w:w="1080" w:type="dxa"/>
            <w:vAlign w:val="center"/>
          </w:tcPr>
          <w:p w:rsidR="00612CE4" w:rsidRPr="00CE371B" w:rsidRDefault="00612CE4" w:rsidP="00135FB5">
            <w:pPr>
              <w:jc w:val="center"/>
              <w:rPr>
                <w:rFonts w:ascii="Times New Roman" w:hAnsi="Times New Roman" w:cs="Times New Roman"/>
                <w:b/>
              </w:rPr>
            </w:pPr>
            <w:r w:rsidRPr="00CE371B">
              <w:rPr>
                <w:rFonts w:ascii="Times New Roman" w:hAnsi="Times New Roman" w:cs="Times New Roman"/>
                <w:b/>
              </w:rPr>
              <w:t>Максимальный балл</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color w:val="000000"/>
              </w:rPr>
              <w:t>Качественное и регулярное проведение генеральных уборок.</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color w:val="000000"/>
              </w:rPr>
              <w:t>Оперативность и качество выполнения заявок по устранению технических неполадок, ремонтных работ.</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color w:val="000000"/>
              </w:rPr>
            </w:pPr>
            <w:r w:rsidRPr="00CE371B">
              <w:rPr>
                <w:rFonts w:ascii="Times New Roman" w:hAnsi="Times New Roman" w:cs="Times New Roman"/>
              </w:rPr>
              <w:t>Своевременное и качественное техническое обслуживание и текущий ремонт систем центрального отопления, водоснабжения, канализации</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Оперативное и качественное устранение аварийных ситуаций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10</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jc w:val="both"/>
              <w:rPr>
                <w:rFonts w:ascii="Times New Roman" w:hAnsi="Times New Roman" w:cs="Times New Roman"/>
              </w:rPr>
            </w:pPr>
            <w:r w:rsidRPr="00CE371B">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keepLines/>
              <w:jc w:val="both"/>
              <w:rPr>
                <w:rFonts w:ascii="Times New Roman" w:hAnsi="Times New Roman" w:cs="Times New Roman"/>
              </w:rPr>
            </w:pPr>
            <w:r w:rsidRPr="00CE371B">
              <w:rPr>
                <w:rFonts w:ascii="Times New Roman" w:hAnsi="Times New Roman" w:cs="Times New Roman"/>
              </w:rPr>
              <w:t>За увеличение объема выполняемых работ, за выполнение обязанностей временно отсутствующих работников.</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7</w:t>
            </w:r>
          </w:p>
        </w:tc>
      </w:tr>
      <w:tr w:rsidR="00612CE4" w:rsidRPr="00CE371B" w:rsidTr="00135FB5">
        <w:tc>
          <w:tcPr>
            <w:tcW w:w="462" w:type="dxa"/>
          </w:tcPr>
          <w:p w:rsidR="00612CE4" w:rsidRPr="00CE371B" w:rsidRDefault="00612CE4" w:rsidP="00135FB5">
            <w:pPr>
              <w:widowControl/>
              <w:numPr>
                <w:ilvl w:val="0"/>
                <w:numId w:val="10"/>
              </w:numPr>
              <w:autoSpaceDE/>
              <w:autoSpaceDN/>
              <w:adjustRightInd/>
              <w:jc w:val="right"/>
              <w:rPr>
                <w:rFonts w:ascii="Times New Roman" w:hAnsi="Times New Roman" w:cs="Times New Roman"/>
              </w:rPr>
            </w:pPr>
          </w:p>
        </w:tc>
        <w:tc>
          <w:tcPr>
            <w:tcW w:w="8286" w:type="dxa"/>
          </w:tcPr>
          <w:p w:rsidR="00612CE4" w:rsidRPr="00CE371B" w:rsidRDefault="00612CE4" w:rsidP="00135FB5">
            <w:pPr>
              <w:keepLines/>
              <w:jc w:val="both"/>
              <w:rPr>
                <w:rFonts w:ascii="Times New Roman" w:hAnsi="Times New Roman" w:cs="Times New Roman"/>
              </w:rPr>
            </w:pPr>
            <w:r w:rsidRPr="00CE371B">
              <w:rPr>
                <w:rFonts w:ascii="Times New Roman" w:hAnsi="Times New Roman" w:cs="Times New Roman"/>
                <w:color w:val="000000"/>
                <w:spacing w:val="-1"/>
              </w:rPr>
              <w:t>В</w:t>
            </w:r>
            <w:r w:rsidRPr="00CE371B">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080" w:type="dxa"/>
          </w:tcPr>
          <w:p w:rsidR="00612CE4" w:rsidRPr="00CE371B" w:rsidRDefault="00612CE4" w:rsidP="00135FB5">
            <w:pPr>
              <w:jc w:val="center"/>
              <w:rPr>
                <w:rFonts w:ascii="Times New Roman" w:hAnsi="Times New Roman" w:cs="Times New Roman"/>
              </w:rPr>
            </w:pPr>
            <w:r w:rsidRPr="00CE371B">
              <w:rPr>
                <w:rFonts w:ascii="Times New Roman" w:hAnsi="Times New Roman" w:cs="Times New Roman"/>
              </w:rPr>
              <w:t>5</w:t>
            </w:r>
          </w:p>
        </w:tc>
      </w:tr>
    </w:tbl>
    <w:p w:rsidR="00612CE4" w:rsidRPr="00467700" w:rsidRDefault="00612CE4" w:rsidP="00612CE4">
      <w:pPr>
        <w:ind w:left="1080" w:firstLine="720"/>
        <w:jc w:val="both"/>
        <w:rPr>
          <w:rFonts w:ascii="Times New Roman" w:hAnsi="Times New Roman" w:cs="Times New Roman"/>
          <w:b/>
          <w:sz w:val="28"/>
          <w:szCs w:val="28"/>
        </w:rPr>
      </w:pPr>
    </w:p>
    <w:p w:rsidR="00612CE4" w:rsidRPr="00467700" w:rsidRDefault="00612CE4" w:rsidP="00612CE4">
      <w:pPr>
        <w:jc w:val="center"/>
        <w:rPr>
          <w:rFonts w:ascii="Times New Roman" w:hAnsi="Times New Roman" w:cs="Times New Roman"/>
          <w:b/>
          <w:sz w:val="28"/>
          <w:szCs w:val="28"/>
        </w:rPr>
      </w:pPr>
      <w:r w:rsidRPr="00467700">
        <w:rPr>
          <w:rFonts w:ascii="Times New Roman" w:hAnsi="Times New Roman" w:cs="Times New Roman"/>
          <w:b/>
          <w:sz w:val="28"/>
          <w:szCs w:val="28"/>
        </w:rPr>
        <w:t>5. Лишение работника стимулирующих выплат или уменьшение их размера</w:t>
      </w:r>
    </w:p>
    <w:p w:rsidR="00612CE4" w:rsidRPr="00467700" w:rsidRDefault="00612CE4" w:rsidP="00612CE4">
      <w:pPr>
        <w:ind w:firstLine="720"/>
        <w:jc w:val="both"/>
        <w:rPr>
          <w:rFonts w:ascii="Times New Roman" w:hAnsi="Times New Roman" w:cs="Times New Roman"/>
          <w:sz w:val="28"/>
          <w:szCs w:val="28"/>
        </w:rPr>
      </w:pPr>
    </w:p>
    <w:p w:rsidR="00612CE4" w:rsidRPr="00467700" w:rsidRDefault="00612CE4" w:rsidP="00612CE4">
      <w:pPr>
        <w:pStyle w:val="ConsPlusNormal"/>
        <w:widowControl/>
        <w:jc w:val="both"/>
        <w:rPr>
          <w:rFonts w:ascii="Times New Roman" w:hAnsi="Times New Roman" w:cs="Times New Roman"/>
          <w:sz w:val="28"/>
          <w:szCs w:val="28"/>
        </w:rPr>
      </w:pPr>
      <w:r w:rsidRPr="00467700">
        <w:rPr>
          <w:rFonts w:ascii="Times New Roman" w:hAnsi="Times New Roman" w:cs="Times New Roman"/>
          <w:sz w:val="28"/>
          <w:szCs w:val="28"/>
        </w:rPr>
        <w:t>5.1. Директор школы по согласованию с Управляющим советом может лишить работника стимулирующих выплат или уменьшить их размер в случае:</w:t>
      </w:r>
    </w:p>
    <w:p w:rsidR="00612CE4" w:rsidRPr="00467700" w:rsidRDefault="00612CE4" w:rsidP="00612CE4">
      <w:pPr>
        <w:pStyle w:val="ConsPlusNormal"/>
        <w:widowControl/>
        <w:jc w:val="both"/>
        <w:rPr>
          <w:rFonts w:ascii="Times New Roman" w:hAnsi="Times New Roman" w:cs="Times New Roman"/>
          <w:sz w:val="28"/>
          <w:szCs w:val="28"/>
        </w:rPr>
      </w:pPr>
      <w:r w:rsidRPr="00467700">
        <w:rPr>
          <w:rFonts w:ascii="Times New Roman" w:hAnsi="Times New Roman" w:cs="Times New Roman"/>
          <w:sz w:val="28"/>
          <w:szCs w:val="28"/>
        </w:rPr>
        <w:t>получения работником дисциплинарного взыскания, как до стимулирования, так и во время стимулирования;</w:t>
      </w:r>
    </w:p>
    <w:p w:rsidR="00612CE4" w:rsidRPr="00467700" w:rsidRDefault="00612CE4" w:rsidP="00612CE4">
      <w:pPr>
        <w:pStyle w:val="ConsPlusNormal"/>
        <w:widowControl/>
        <w:jc w:val="both"/>
        <w:rPr>
          <w:rFonts w:ascii="Times New Roman" w:hAnsi="Times New Roman" w:cs="Times New Roman"/>
          <w:sz w:val="28"/>
          <w:szCs w:val="28"/>
        </w:rPr>
      </w:pPr>
      <w:r w:rsidRPr="00467700">
        <w:rPr>
          <w:rFonts w:ascii="Times New Roman" w:hAnsi="Times New Roman" w:cs="Times New Roman"/>
          <w:sz w:val="28"/>
          <w:szCs w:val="28"/>
        </w:rPr>
        <w:t>ухудшения качества и результативности профессиональной деятельности работника.</w:t>
      </w:r>
    </w:p>
    <w:p w:rsidR="00612CE4" w:rsidRPr="00467700" w:rsidRDefault="00612CE4" w:rsidP="00612CE4">
      <w:pPr>
        <w:pStyle w:val="ConsPlusNormal"/>
        <w:widowControl/>
        <w:ind w:firstLine="0"/>
        <w:jc w:val="center"/>
        <w:rPr>
          <w:rFonts w:ascii="Times New Roman" w:hAnsi="Times New Roman" w:cs="Times New Roman"/>
          <w:b/>
          <w:sz w:val="28"/>
          <w:szCs w:val="28"/>
        </w:rPr>
      </w:pPr>
      <w:r w:rsidRPr="00467700">
        <w:rPr>
          <w:rFonts w:ascii="Times New Roman" w:hAnsi="Times New Roman" w:cs="Times New Roman"/>
          <w:b/>
          <w:sz w:val="28"/>
          <w:szCs w:val="28"/>
        </w:rPr>
        <w:t>6. Экономия фонда оплаты труда.</w:t>
      </w:r>
    </w:p>
    <w:p w:rsidR="00612CE4" w:rsidRPr="00467700" w:rsidRDefault="00612CE4" w:rsidP="00612CE4">
      <w:pPr>
        <w:pStyle w:val="ConsPlusNormal"/>
        <w:widowControl/>
        <w:tabs>
          <w:tab w:val="num" w:pos="1080"/>
        </w:tabs>
        <w:ind w:left="1080"/>
        <w:jc w:val="both"/>
        <w:rPr>
          <w:rFonts w:ascii="Times New Roman" w:hAnsi="Times New Roman" w:cs="Times New Roman"/>
          <w:sz w:val="28"/>
          <w:szCs w:val="28"/>
        </w:rPr>
      </w:pPr>
    </w:p>
    <w:p w:rsidR="00612CE4" w:rsidRPr="00467700" w:rsidRDefault="00612CE4" w:rsidP="00612CE4">
      <w:pPr>
        <w:pStyle w:val="a9"/>
        <w:ind w:firstLine="720"/>
        <w:rPr>
          <w:sz w:val="28"/>
          <w:szCs w:val="28"/>
        </w:rPr>
      </w:pPr>
      <w:r w:rsidRPr="00467700">
        <w:rPr>
          <w:sz w:val="28"/>
          <w:szCs w:val="28"/>
        </w:rPr>
        <w:t>6.1. Экономию фонда оплаты труда, отнесенную на стимулирующую часть распределяет директор Школы в виде единовременных стимулирующих выплат  за образцовое качество выполняемых работ, за выполнение особо важных и срочных работ, за интенсивность и высокие результаты работы.</w:t>
      </w:r>
    </w:p>
    <w:p w:rsidR="00612CE4" w:rsidRPr="00467700" w:rsidRDefault="00612CE4" w:rsidP="00612CE4">
      <w:pPr>
        <w:ind w:firstLine="720"/>
        <w:jc w:val="both"/>
        <w:rPr>
          <w:rFonts w:ascii="Times New Roman" w:hAnsi="Times New Roman" w:cs="Times New Roman"/>
          <w:sz w:val="28"/>
          <w:szCs w:val="28"/>
        </w:rPr>
      </w:pPr>
    </w:p>
    <w:p w:rsidR="00612CE4" w:rsidRPr="00467700" w:rsidRDefault="00612CE4" w:rsidP="00612CE4">
      <w:pPr>
        <w:ind w:firstLine="36"/>
        <w:jc w:val="center"/>
        <w:rPr>
          <w:rFonts w:ascii="Times New Roman" w:hAnsi="Times New Roman" w:cs="Times New Roman"/>
          <w:b/>
          <w:sz w:val="28"/>
          <w:szCs w:val="28"/>
        </w:rPr>
      </w:pPr>
      <w:r w:rsidRPr="00467700">
        <w:rPr>
          <w:rFonts w:ascii="Times New Roman" w:hAnsi="Times New Roman" w:cs="Times New Roman"/>
          <w:b/>
          <w:sz w:val="28"/>
          <w:szCs w:val="28"/>
        </w:rPr>
        <w:t>7.Порядок и срок действия положения.</w:t>
      </w:r>
    </w:p>
    <w:p w:rsidR="00612CE4" w:rsidRPr="00467700" w:rsidRDefault="00612CE4" w:rsidP="00612CE4">
      <w:pPr>
        <w:ind w:left="2124" w:firstLine="720"/>
        <w:rPr>
          <w:rFonts w:ascii="Times New Roman" w:hAnsi="Times New Roman" w:cs="Times New Roman"/>
          <w:b/>
        </w:rPr>
      </w:pP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rPr>
        <w:t xml:space="preserve">7.1. </w:t>
      </w:r>
      <w:r w:rsidRPr="00467700">
        <w:rPr>
          <w:rFonts w:ascii="Times New Roman" w:hAnsi="Times New Roman" w:cs="Times New Roman"/>
          <w:sz w:val="28"/>
          <w:szCs w:val="28"/>
        </w:rPr>
        <w:t>Положение согласовывается с председателем Управляющего совета Школы и утверждается приказом директора.</w:t>
      </w:r>
    </w:p>
    <w:p w:rsidR="00612CE4"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7.2. Утвержденное положение действует в течение финансового года.</w:t>
      </w:r>
    </w:p>
    <w:p w:rsidR="00612CE4" w:rsidRDefault="00612CE4" w:rsidP="00612CE4">
      <w:pPr>
        <w:ind w:firstLine="720"/>
        <w:jc w:val="both"/>
        <w:rPr>
          <w:rFonts w:ascii="Times New Roman" w:hAnsi="Times New Roman" w:cs="Times New Roman"/>
          <w:sz w:val="28"/>
          <w:szCs w:val="28"/>
        </w:rPr>
      </w:pPr>
    </w:p>
    <w:p w:rsidR="00612CE4" w:rsidRDefault="00612CE4" w:rsidP="00612CE4">
      <w:pPr>
        <w:jc w:val="center"/>
        <w:rPr>
          <w:rFonts w:ascii="Times New Roman" w:hAnsi="Times New Roman" w:cs="Times New Roman"/>
          <w:sz w:val="28"/>
          <w:szCs w:val="28"/>
        </w:rPr>
        <w:sectPr w:rsidR="00612CE4" w:rsidSect="00135FB5">
          <w:pgSz w:w="11906" w:h="16838"/>
          <w:pgMar w:top="1418" w:right="851" w:bottom="1134" w:left="1418" w:header="709" w:footer="709" w:gutter="0"/>
          <w:cols w:space="708"/>
          <w:docGrid w:linePitch="360"/>
        </w:sectPr>
      </w:pPr>
      <w:r>
        <w:rPr>
          <w:rFonts w:ascii="Times New Roman" w:hAnsi="Times New Roman" w:cs="Times New Roman"/>
          <w:sz w:val="28"/>
          <w:szCs w:val="28"/>
        </w:rPr>
        <w:t>______________________________________</w:t>
      </w:r>
    </w:p>
    <w:p w:rsidR="00C24170" w:rsidRPr="00C24170" w:rsidRDefault="00C24170" w:rsidP="00C24170">
      <w:pPr>
        <w:pStyle w:val="a9"/>
        <w:ind w:right="20"/>
        <w:rPr>
          <w:rStyle w:val="aa"/>
          <w:b w:val="0"/>
          <w:color w:val="000000"/>
          <w:sz w:val="22"/>
        </w:rPr>
      </w:pPr>
      <w:r w:rsidRPr="00C24170">
        <w:rPr>
          <w:rStyle w:val="aa"/>
          <w:b w:val="0"/>
          <w:color w:val="000000"/>
          <w:sz w:val="22"/>
        </w:rPr>
        <w:lastRenderedPageBreak/>
        <w:t xml:space="preserve">   </w:t>
      </w:r>
      <w:r>
        <w:rPr>
          <w:rStyle w:val="aa"/>
          <w:b w:val="0"/>
          <w:color w:val="000000"/>
          <w:sz w:val="22"/>
        </w:rPr>
        <w:t xml:space="preserve">         </w:t>
      </w:r>
      <w:r w:rsidRPr="00C24170">
        <w:rPr>
          <w:rStyle w:val="aa"/>
          <w:b w:val="0"/>
          <w:color w:val="000000"/>
          <w:sz w:val="22"/>
        </w:rPr>
        <w:t xml:space="preserve">   Утверждаю                                             </w:t>
      </w:r>
      <w:r>
        <w:rPr>
          <w:rStyle w:val="aa"/>
          <w:b w:val="0"/>
          <w:color w:val="000000"/>
          <w:sz w:val="22"/>
        </w:rPr>
        <w:t xml:space="preserve">                     </w:t>
      </w:r>
      <w:r w:rsidRPr="00C24170">
        <w:rPr>
          <w:rStyle w:val="aa"/>
          <w:b w:val="0"/>
          <w:color w:val="000000"/>
          <w:sz w:val="22"/>
        </w:rPr>
        <w:t xml:space="preserve">              </w:t>
      </w:r>
      <w:r>
        <w:rPr>
          <w:rStyle w:val="aa"/>
          <w:b w:val="0"/>
          <w:color w:val="000000"/>
          <w:sz w:val="22"/>
        </w:rPr>
        <w:t xml:space="preserve">                   </w:t>
      </w:r>
      <w:r w:rsidRPr="00C24170">
        <w:rPr>
          <w:rStyle w:val="aa"/>
          <w:b w:val="0"/>
          <w:color w:val="000000"/>
          <w:sz w:val="22"/>
        </w:rPr>
        <w:t xml:space="preserve">     </w:t>
      </w:r>
      <w:r>
        <w:rPr>
          <w:rStyle w:val="aa"/>
          <w:b w:val="0"/>
          <w:color w:val="000000"/>
          <w:sz w:val="22"/>
        </w:rPr>
        <w:t xml:space="preserve">              </w:t>
      </w:r>
      <w:r w:rsidRPr="00C24170">
        <w:rPr>
          <w:rStyle w:val="aa"/>
          <w:b w:val="0"/>
          <w:color w:val="000000"/>
          <w:sz w:val="22"/>
        </w:rPr>
        <w:t xml:space="preserve">                 </w:t>
      </w:r>
      <w:r>
        <w:rPr>
          <w:rStyle w:val="aa"/>
          <w:b w:val="0"/>
          <w:color w:val="000000"/>
          <w:sz w:val="22"/>
        </w:rPr>
        <w:t xml:space="preserve">                   </w:t>
      </w:r>
      <w:r w:rsidRPr="00C24170">
        <w:rPr>
          <w:rStyle w:val="aa"/>
          <w:b w:val="0"/>
          <w:color w:val="000000"/>
          <w:sz w:val="22"/>
        </w:rPr>
        <w:t>Согласовано</w:t>
      </w:r>
    </w:p>
    <w:p w:rsidR="00C24170" w:rsidRPr="00C24170" w:rsidRDefault="00C24170" w:rsidP="00C24170">
      <w:pPr>
        <w:pStyle w:val="a9"/>
        <w:ind w:right="20"/>
        <w:rPr>
          <w:rStyle w:val="aa"/>
          <w:b w:val="0"/>
          <w:color w:val="000000"/>
          <w:sz w:val="22"/>
        </w:rPr>
      </w:pPr>
      <w:r w:rsidRPr="00C24170">
        <w:rPr>
          <w:rStyle w:val="aa"/>
          <w:b w:val="0"/>
          <w:color w:val="000000"/>
          <w:sz w:val="22"/>
        </w:rPr>
        <w:t xml:space="preserve">Директор школы МКОУ СОШ с. Карман       </w:t>
      </w:r>
      <w:r>
        <w:rPr>
          <w:rStyle w:val="aa"/>
          <w:b w:val="0"/>
          <w:color w:val="000000"/>
          <w:sz w:val="22"/>
        </w:rPr>
        <w:t xml:space="preserve">                </w:t>
      </w:r>
      <w:r w:rsidRPr="00C24170">
        <w:rPr>
          <w:rStyle w:val="aa"/>
          <w:b w:val="0"/>
          <w:color w:val="000000"/>
          <w:sz w:val="22"/>
        </w:rPr>
        <w:t xml:space="preserve">  Председатель Управляющего совета школы.</w:t>
      </w:r>
    </w:p>
    <w:p w:rsidR="00C24170" w:rsidRPr="00C24170" w:rsidRDefault="00C24170" w:rsidP="00C24170">
      <w:pPr>
        <w:pStyle w:val="a9"/>
        <w:ind w:right="20"/>
        <w:rPr>
          <w:rStyle w:val="aa"/>
          <w:b w:val="0"/>
          <w:color w:val="000000"/>
          <w:sz w:val="22"/>
        </w:rPr>
      </w:pPr>
      <w:proofErr w:type="spellStart"/>
      <w:r w:rsidRPr="00C24170">
        <w:rPr>
          <w:rStyle w:val="aa"/>
          <w:b w:val="0"/>
          <w:color w:val="000000"/>
          <w:sz w:val="22"/>
        </w:rPr>
        <w:t>Созаева</w:t>
      </w:r>
      <w:proofErr w:type="spellEnd"/>
      <w:r w:rsidRPr="00C24170">
        <w:rPr>
          <w:rStyle w:val="aa"/>
          <w:b w:val="0"/>
          <w:color w:val="000000"/>
          <w:sz w:val="22"/>
        </w:rPr>
        <w:t xml:space="preserve"> Э.Ю.._________                                                                        </w:t>
      </w:r>
      <w:proofErr w:type="spellStart"/>
      <w:r w:rsidRPr="00C24170">
        <w:rPr>
          <w:rStyle w:val="aa"/>
          <w:b w:val="0"/>
          <w:color w:val="000000"/>
          <w:sz w:val="22"/>
        </w:rPr>
        <w:t>Гадзаов</w:t>
      </w:r>
      <w:proofErr w:type="spellEnd"/>
      <w:r w:rsidRPr="00C24170">
        <w:rPr>
          <w:rStyle w:val="aa"/>
          <w:b w:val="0"/>
          <w:color w:val="000000"/>
          <w:sz w:val="22"/>
        </w:rPr>
        <w:t xml:space="preserve"> А.А.________</w:t>
      </w:r>
    </w:p>
    <w:p w:rsidR="00F509B5" w:rsidRDefault="00F509B5" w:rsidP="00F509B5">
      <w:pPr>
        <w:pStyle w:val="a9"/>
        <w:ind w:right="20"/>
        <w:jc w:val="center"/>
        <w:rPr>
          <w:rStyle w:val="aa"/>
          <w:color w:val="000000"/>
          <w:sz w:val="28"/>
          <w:szCs w:val="28"/>
        </w:rPr>
      </w:pPr>
    </w:p>
    <w:p w:rsidR="00F509B5" w:rsidRDefault="00F509B5" w:rsidP="00F509B5">
      <w:pPr>
        <w:pStyle w:val="a9"/>
        <w:ind w:right="20"/>
        <w:rPr>
          <w:color w:val="000000"/>
          <w:sz w:val="28"/>
          <w:szCs w:val="28"/>
        </w:rPr>
      </w:pPr>
    </w:p>
    <w:p w:rsidR="00612CE4" w:rsidRPr="00D93112" w:rsidRDefault="00F509B5" w:rsidP="00F509B5">
      <w:pPr>
        <w:pStyle w:val="a9"/>
        <w:ind w:right="20"/>
        <w:rPr>
          <w:bCs/>
          <w:color w:val="943634" w:themeColor="accent2" w:themeShade="BF"/>
        </w:rPr>
      </w:pPr>
      <w:r w:rsidRPr="00D93112">
        <w:rPr>
          <w:color w:val="943634" w:themeColor="accent2" w:themeShade="BF"/>
          <w:sz w:val="28"/>
          <w:szCs w:val="28"/>
        </w:rPr>
        <w:t xml:space="preserve">                                             </w:t>
      </w:r>
      <w:r w:rsidR="00C24170">
        <w:rPr>
          <w:color w:val="943634" w:themeColor="accent2" w:themeShade="BF"/>
          <w:sz w:val="28"/>
          <w:szCs w:val="28"/>
        </w:rPr>
        <w:t xml:space="preserve">      </w:t>
      </w:r>
      <w:r w:rsidRPr="00D93112">
        <w:rPr>
          <w:color w:val="943634" w:themeColor="accent2" w:themeShade="BF"/>
          <w:sz w:val="28"/>
          <w:szCs w:val="28"/>
        </w:rPr>
        <w:t xml:space="preserve">   </w:t>
      </w:r>
      <w:r w:rsidR="00612CE4" w:rsidRPr="00D93112">
        <w:rPr>
          <w:b/>
          <w:color w:val="943634" w:themeColor="accent2" w:themeShade="BF"/>
          <w:sz w:val="28"/>
          <w:szCs w:val="28"/>
        </w:rPr>
        <w:t>Положение</w:t>
      </w:r>
    </w:p>
    <w:p w:rsidR="00C92F90" w:rsidRPr="00D93112" w:rsidRDefault="00612CE4" w:rsidP="00C92F90">
      <w:pPr>
        <w:jc w:val="center"/>
        <w:rPr>
          <w:rFonts w:ascii="Times New Roman" w:hAnsi="Times New Roman" w:cs="Times New Roman"/>
          <w:b/>
          <w:color w:val="943634" w:themeColor="accent2" w:themeShade="BF"/>
          <w:sz w:val="28"/>
          <w:szCs w:val="28"/>
        </w:rPr>
      </w:pPr>
      <w:r w:rsidRPr="00D93112">
        <w:rPr>
          <w:rFonts w:ascii="Times New Roman" w:hAnsi="Times New Roman" w:cs="Times New Roman"/>
          <w:b/>
          <w:color w:val="943634" w:themeColor="accent2" w:themeShade="BF"/>
          <w:sz w:val="28"/>
          <w:szCs w:val="28"/>
        </w:rPr>
        <w:t xml:space="preserve">об экспертной комиссии по распределению стимулирующей </w:t>
      </w:r>
      <w:proofErr w:type="gramStart"/>
      <w:r w:rsidRPr="00D93112">
        <w:rPr>
          <w:rFonts w:ascii="Times New Roman" w:hAnsi="Times New Roman" w:cs="Times New Roman"/>
          <w:b/>
          <w:color w:val="943634" w:themeColor="accent2" w:themeShade="BF"/>
          <w:sz w:val="28"/>
          <w:szCs w:val="28"/>
        </w:rPr>
        <w:t>част</w:t>
      </w:r>
      <w:r w:rsidR="00C92F90" w:rsidRPr="00D93112">
        <w:rPr>
          <w:rFonts w:ascii="Times New Roman" w:hAnsi="Times New Roman" w:cs="Times New Roman"/>
          <w:b/>
          <w:color w:val="943634" w:themeColor="accent2" w:themeShade="BF"/>
          <w:sz w:val="28"/>
          <w:szCs w:val="28"/>
        </w:rPr>
        <w:t>и фонда оплаты труда</w:t>
      </w:r>
      <w:proofErr w:type="gramEnd"/>
      <w:r w:rsidR="00C92F90" w:rsidRPr="00D93112">
        <w:rPr>
          <w:rFonts w:ascii="Times New Roman" w:hAnsi="Times New Roman" w:cs="Times New Roman"/>
          <w:b/>
          <w:color w:val="943634" w:themeColor="accent2" w:themeShade="BF"/>
          <w:sz w:val="28"/>
          <w:szCs w:val="28"/>
        </w:rPr>
        <w:t xml:space="preserve"> М</w:t>
      </w:r>
      <w:r w:rsidR="00C24170">
        <w:rPr>
          <w:rFonts w:ascii="Times New Roman" w:hAnsi="Times New Roman" w:cs="Times New Roman"/>
          <w:b/>
          <w:color w:val="943634" w:themeColor="accent2" w:themeShade="BF"/>
          <w:sz w:val="28"/>
          <w:szCs w:val="28"/>
        </w:rPr>
        <w:t>К</w:t>
      </w:r>
      <w:r w:rsidR="00C92F90" w:rsidRPr="00D93112">
        <w:rPr>
          <w:rFonts w:ascii="Times New Roman" w:hAnsi="Times New Roman" w:cs="Times New Roman"/>
          <w:b/>
          <w:color w:val="943634" w:themeColor="accent2" w:themeShade="BF"/>
          <w:sz w:val="28"/>
          <w:szCs w:val="28"/>
        </w:rPr>
        <w:t xml:space="preserve">ОУ СОШ </w:t>
      </w:r>
      <w:r w:rsidR="00C24170">
        <w:rPr>
          <w:rFonts w:ascii="Times New Roman" w:hAnsi="Times New Roman" w:cs="Times New Roman"/>
          <w:b/>
          <w:color w:val="943634" w:themeColor="accent2" w:themeShade="BF"/>
          <w:sz w:val="28"/>
          <w:szCs w:val="28"/>
        </w:rPr>
        <w:t xml:space="preserve">с. Карман </w:t>
      </w:r>
      <w:r w:rsidR="00C92F90" w:rsidRPr="00D93112">
        <w:rPr>
          <w:rFonts w:ascii="Times New Roman" w:hAnsi="Times New Roman" w:cs="Times New Roman"/>
          <w:b/>
          <w:color w:val="943634" w:themeColor="accent2" w:themeShade="BF"/>
          <w:sz w:val="28"/>
          <w:szCs w:val="28"/>
        </w:rPr>
        <w:t xml:space="preserve"> Дигорского района</w:t>
      </w:r>
    </w:p>
    <w:p w:rsidR="00C92F90" w:rsidRPr="00D93112" w:rsidRDefault="00C92F90" w:rsidP="00C92F90">
      <w:pPr>
        <w:jc w:val="center"/>
        <w:rPr>
          <w:rFonts w:ascii="Times New Roman" w:hAnsi="Times New Roman" w:cs="Times New Roman"/>
          <w:b/>
          <w:color w:val="943634" w:themeColor="accent2" w:themeShade="BF"/>
          <w:sz w:val="28"/>
          <w:szCs w:val="28"/>
        </w:rPr>
      </w:pPr>
    </w:p>
    <w:p w:rsidR="00612CE4" w:rsidRPr="00467700" w:rsidRDefault="00612CE4" w:rsidP="00C92F90">
      <w:pPr>
        <w:jc w:val="center"/>
        <w:rPr>
          <w:rFonts w:ascii="Times New Roman" w:hAnsi="Times New Roman" w:cs="Times New Roman"/>
          <w:b/>
          <w:sz w:val="28"/>
          <w:szCs w:val="28"/>
        </w:rPr>
      </w:pPr>
      <w:r w:rsidRPr="00467700">
        <w:rPr>
          <w:rFonts w:ascii="Times New Roman" w:hAnsi="Times New Roman" w:cs="Times New Roman"/>
          <w:b/>
          <w:sz w:val="28"/>
          <w:szCs w:val="28"/>
        </w:rPr>
        <w:t>Основные положения</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1.1. Настоящее положение определяет структуру, функции, и состав экспертной комиссии по распределению стимулирующей части фонда оплаты труда (далее - экспертная комиссия) муниципального общеобразовательного учреждения средн</w:t>
      </w:r>
      <w:r w:rsidR="00C92F90">
        <w:rPr>
          <w:rFonts w:ascii="Times New Roman" w:hAnsi="Times New Roman" w:cs="Times New Roman"/>
          <w:sz w:val="28"/>
          <w:szCs w:val="28"/>
        </w:rPr>
        <w:t xml:space="preserve">яя общеобразовательная школа </w:t>
      </w:r>
      <w:r w:rsidR="00C24170">
        <w:rPr>
          <w:rFonts w:ascii="Times New Roman" w:hAnsi="Times New Roman" w:cs="Times New Roman"/>
          <w:sz w:val="28"/>
          <w:szCs w:val="28"/>
        </w:rPr>
        <w:t xml:space="preserve">с. Карман </w:t>
      </w:r>
      <w:r w:rsidR="00C92F90">
        <w:rPr>
          <w:rFonts w:ascii="Times New Roman" w:hAnsi="Times New Roman" w:cs="Times New Roman"/>
          <w:sz w:val="28"/>
          <w:szCs w:val="28"/>
        </w:rPr>
        <w:t xml:space="preserve"> Дигорского района</w:t>
      </w:r>
      <w:r w:rsidRPr="00467700">
        <w:rPr>
          <w:rFonts w:ascii="Times New Roman" w:hAnsi="Times New Roman" w:cs="Times New Roman"/>
          <w:sz w:val="28"/>
          <w:szCs w:val="28"/>
        </w:rPr>
        <w:t xml:space="preserve"> (далее – Школа). </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 1.2. Экспертная комиссия создается с целью мониторинга и оценки </w:t>
      </w:r>
      <w:proofErr w:type="gramStart"/>
      <w:r w:rsidRPr="00467700">
        <w:rPr>
          <w:rFonts w:ascii="Times New Roman" w:hAnsi="Times New Roman" w:cs="Times New Roman"/>
          <w:sz w:val="28"/>
          <w:szCs w:val="28"/>
        </w:rPr>
        <w:t>качества работы сотрудников Школы</w:t>
      </w:r>
      <w:proofErr w:type="gramEnd"/>
      <w:r w:rsidRPr="00467700">
        <w:rPr>
          <w:rFonts w:ascii="Times New Roman" w:hAnsi="Times New Roman" w:cs="Times New Roman"/>
          <w:sz w:val="28"/>
          <w:szCs w:val="28"/>
        </w:rPr>
        <w:t xml:space="preserve">. </w:t>
      </w:r>
    </w:p>
    <w:p w:rsidR="00612CE4" w:rsidRPr="00467700" w:rsidRDefault="00612CE4" w:rsidP="00612CE4">
      <w:pPr>
        <w:tabs>
          <w:tab w:val="left" w:pos="-3240"/>
          <w:tab w:val="left" w:pos="1260"/>
        </w:tabs>
        <w:ind w:firstLine="720"/>
        <w:jc w:val="both"/>
        <w:rPr>
          <w:rFonts w:ascii="Times New Roman" w:hAnsi="Times New Roman" w:cs="Times New Roman"/>
          <w:sz w:val="28"/>
          <w:szCs w:val="28"/>
        </w:rPr>
      </w:pPr>
      <w:r w:rsidRPr="00467700">
        <w:rPr>
          <w:rFonts w:ascii="Times New Roman" w:hAnsi="Times New Roman" w:cs="Times New Roman"/>
          <w:sz w:val="28"/>
          <w:szCs w:val="28"/>
        </w:rPr>
        <w:t>1.3. Состав экспертной комиссии утверждается приказом директора Школы.</w:t>
      </w:r>
    </w:p>
    <w:p w:rsidR="00612CE4" w:rsidRPr="00467700" w:rsidRDefault="00612CE4" w:rsidP="00612CE4">
      <w:pPr>
        <w:widowControl/>
        <w:numPr>
          <w:ilvl w:val="0"/>
          <w:numId w:val="11"/>
        </w:numPr>
        <w:tabs>
          <w:tab w:val="clear" w:pos="720"/>
          <w:tab w:val="num" w:pos="360"/>
        </w:tabs>
        <w:autoSpaceDE/>
        <w:autoSpaceDN/>
        <w:adjustRightInd/>
        <w:ind w:left="0" w:firstLine="0"/>
        <w:jc w:val="center"/>
        <w:rPr>
          <w:rFonts w:ascii="Times New Roman" w:hAnsi="Times New Roman" w:cs="Times New Roman"/>
          <w:b/>
          <w:sz w:val="28"/>
          <w:szCs w:val="28"/>
        </w:rPr>
      </w:pPr>
      <w:r w:rsidRPr="00467700">
        <w:rPr>
          <w:rFonts w:ascii="Times New Roman" w:hAnsi="Times New Roman" w:cs="Times New Roman"/>
          <w:b/>
          <w:sz w:val="28"/>
          <w:szCs w:val="28"/>
        </w:rPr>
        <w:t>Состав и организация работы экспертной комиссии</w:t>
      </w:r>
    </w:p>
    <w:p w:rsidR="00612CE4" w:rsidRPr="00467700" w:rsidRDefault="00612CE4" w:rsidP="00612CE4">
      <w:pPr>
        <w:ind w:firstLine="720"/>
        <w:jc w:val="center"/>
        <w:rPr>
          <w:rFonts w:ascii="Times New Roman" w:hAnsi="Times New Roman" w:cs="Times New Roman"/>
          <w:b/>
          <w:sz w:val="28"/>
          <w:szCs w:val="28"/>
        </w:rPr>
      </w:pP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2.1. </w:t>
      </w:r>
      <w:r w:rsidR="00C92F90">
        <w:rPr>
          <w:rFonts w:ascii="Times New Roman" w:hAnsi="Times New Roman" w:cs="Times New Roman"/>
          <w:sz w:val="28"/>
          <w:szCs w:val="28"/>
        </w:rPr>
        <w:t>Экспертная комиссия состоит из 5</w:t>
      </w:r>
      <w:r w:rsidRPr="00467700">
        <w:rPr>
          <w:rFonts w:ascii="Times New Roman" w:hAnsi="Times New Roman" w:cs="Times New Roman"/>
          <w:sz w:val="28"/>
          <w:szCs w:val="28"/>
        </w:rPr>
        <w:t xml:space="preserve"> человек. В состав экспертной комиссии включаются директор школы (председатель), заместители директора по учебно-воспитательной работе, заместитель директора по воспитательной работе, председатель профсоюзного комитета, </w:t>
      </w:r>
      <w:r w:rsidR="00C92F90">
        <w:rPr>
          <w:rFonts w:ascii="Times New Roman" w:hAnsi="Times New Roman" w:cs="Times New Roman"/>
          <w:sz w:val="28"/>
          <w:szCs w:val="28"/>
        </w:rPr>
        <w:t>председатель Управляющего совета.</w:t>
      </w:r>
    </w:p>
    <w:p w:rsidR="00612CE4" w:rsidRPr="00467700" w:rsidRDefault="00612CE4" w:rsidP="00612CE4">
      <w:pPr>
        <w:tabs>
          <w:tab w:val="left" w:pos="-3240"/>
          <w:tab w:val="left" w:pos="1260"/>
        </w:tabs>
        <w:ind w:firstLine="720"/>
        <w:jc w:val="both"/>
        <w:rPr>
          <w:rFonts w:ascii="Times New Roman" w:hAnsi="Times New Roman" w:cs="Times New Roman"/>
          <w:sz w:val="28"/>
          <w:szCs w:val="28"/>
        </w:rPr>
      </w:pPr>
      <w:r w:rsidRPr="00467700">
        <w:rPr>
          <w:rFonts w:ascii="Times New Roman" w:hAnsi="Times New Roman" w:cs="Times New Roman"/>
          <w:sz w:val="28"/>
          <w:szCs w:val="28"/>
        </w:rPr>
        <w:t>2.2. Деятельность экспертной комиссии организуется ее председателем.</w:t>
      </w:r>
    </w:p>
    <w:p w:rsidR="00612CE4" w:rsidRPr="00467700" w:rsidRDefault="00612CE4" w:rsidP="00612CE4">
      <w:pPr>
        <w:tabs>
          <w:tab w:val="left" w:pos="-3240"/>
          <w:tab w:val="left" w:pos="1260"/>
        </w:tabs>
        <w:ind w:firstLine="720"/>
        <w:jc w:val="both"/>
        <w:rPr>
          <w:rFonts w:ascii="Times New Roman" w:hAnsi="Times New Roman" w:cs="Times New Roman"/>
          <w:sz w:val="28"/>
          <w:szCs w:val="28"/>
        </w:rPr>
      </w:pPr>
      <w:r w:rsidRPr="00467700">
        <w:rPr>
          <w:rFonts w:ascii="Times New Roman" w:hAnsi="Times New Roman" w:cs="Times New Roman"/>
          <w:sz w:val="28"/>
          <w:szCs w:val="28"/>
        </w:rPr>
        <w:t>2.3. Экспертная комиссия решает все вопросы на своих заседаниях. На заседания экспертной комиссии могут приглашаться претенденты на стимулирующие выплаты.</w:t>
      </w:r>
    </w:p>
    <w:p w:rsidR="00612CE4" w:rsidRPr="00467700" w:rsidRDefault="00612CE4" w:rsidP="00612CE4">
      <w:pPr>
        <w:tabs>
          <w:tab w:val="left" w:pos="-3240"/>
          <w:tab w:val="left" w:pos="1260"/>
        </w:tabs>
        <w:ind w:left="2124" w:firstLine="720"/>
        <w:jc w:val="both"/>
        <w:rPr>
          <w:rFonts w:ascii="Times New Roman" w:hAnsi="Times New Roman" w:cs="Times New Roman"/>
          <w:sz w:val="28"/>
          <w:szCs w:val="28"/>
        </w:rPr>
      </w:pPr>
    </w:p>
    <w:p w:rsidR="00612CE4" w:rsidRPr="00467700" w:rsidRDefault="00612CE4" w:rsidP="00612CE4">
      <w:pPr>
        <w:widowControl/>
        <w:numPr>
          <w:ilvl w:val="0"/>
          <w:numId w:val="11"/>
        </w:numPr>
        <w:tabs>
          <w:tab w:val="left" w:pos="-3240"/>
        </w:tabs>
        <w:autoSpaceDE/>
        <w:autoSpaceDN/>
        <w:adjustRightInd/>
        <w:jc w:val="center"/>
        <w:rPr>
          <w:rFonts w:ascii="Times New Roman" w:hAnsi="Times New Roman" w:cs="Times New Roman"/>
          <w:b/>
          <w:sz w:val="28"/>
          <w:szCs w:val="28"/>
        </w:rPr>
      </w:pPr>
      <w:r w:rsidRPr="00467700">
        <w:rPr>
          <w:rFonts w:ascii="Times New Roman" w:hAnsi="Times New Roman" w:cs="Times New Roman"/>
          <w:b/>
          <w:sz w:val="28"/>
          <w:szCs w:val="28"/>
        </w:rPr>
        <w:t>Функциональные обязанности и регламент работы членов экспертной комиссии.</w:t>
      </w:r>
    </w:p>
    <w:p w:rsidR="00612CE4" w:rsidRPr="00467700" w:rsidRDefault="00612CE4" w:rsidP="00612CE4">
      <w:pPr>
        <w:tabs>
          <w:tab w:val="left" w:pos="-3240"/>
        </w:tabs>
        <w:ind w:firstLine="720"/>
        <w:jc w:val="center"/>
        <w:rPr>
          <w:rFonts w:ascii="Times New Roman" w:hAnsi="Times New Roman" w:cs="Times New Roman"/>
          <w:b/>
          <w:sz w:val="28"/>
          <w:szCs w:val="28"/>
        </w:rPr>
      </w:pP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3.1. Председатель экспертной комиссии:</w:t>
      </w:r>
    </w:p>
    <w:p w:rsidR="00612CE4" w:rsidRPr="00467700" w:rsidRDefault="00612CE4" w:rsidP="00612CE4">
      <w:pPr>
        <w:ind w:left="708"/>
        <w:jc w:val="both"/>
        <w:rPr>
          <w:rFonts w:ascii="Times New Roman" w:hAnsi="Times New Roman" w:cs="Times New Roman"/>
          <w:sz w:val="28"/>
          <w:szCs w:val="28"/>
        </w:rPr>
      </w:pPr>
      <w:r w:rsidRPr="00467700">
        <w:rPr>
          <w:rFonts w:ascii="Times New Roman" w:hAnsi="Times New Roman" w:cs="Times New Roman"/>
          <w:sz w:val="28"/>
          <w:szCs w:val="28"/>
        </w:rPr>
        <w:t>руководит ее деятельностью, проводит заседания комиссии, распределяет обязанности между членами экспертной комиссии.</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3.2. Секретарь экспертной комиссии:</w:t>
      </w:r>
    </w:p>
    <w:p w:rsidR="00612CE4" w:rsidRPr="00467700" w:rsidRDefault="00612CE4" w:rsidP="00612CE4">
      <w:pPr>
        <w:ind w:left="708"/>
        <w:jc w:val="both"/>
        <w:rPr>
          <w:rFonts w:ascii="Times New Roman" w:hAnsi="Times New Roman" w:cs="Times New Roman"/>
          <w:sz w:val="28"/>
          <w:szCs w:val="28"/>
        </w:rPr>
      </w:pPr>
      <w:r w:rsidRPr="00467700">
        <w:rPr>
          <w:rFonts w:ascii="Times New Roman" w:hAnsi="Times New Roman" w:cs="Times New Roman"/>
          <w:sz w:val="28"/>
          <w:szCs w:val="28"/>
        </w:rPr>
        <w:t>готовит заседания экспертной комиссии, оформляет протоколы заседаний экспертной комиссии, делает выписки из протоколов.</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3.3. Члены экспертной комиссии:</w:t>
      </w:r>
    </w:p>
    <w:p w:rsidR="00612CE4" w:rsidRPr="00467700" w:rsidRDefault="00612CE4" w:rsidP="00612CE4">
      <w:pPr>
        <w:ind w:left="708"/>
        <w:jc w:val="both"/>
        <w:rPr>
          <w:rFonts w:ascii="Times New Roman" w:hAnsi="Times New Roman" w:cs="Times New Roman"/>
          <w:sz w:val="28"/>
          <w:szCs w:val="28"/>
        </w:rPr>
      </w:pPr>
      <w:proofErr w:type="gramStart"/>
      <w:r w:rsidRPr="00467700">
        <w:rPr>
          <w:rFonts w:ascii="Times New Roman" w:hAnsi="Times New Roman" w:cs="Times New Roman"/>
          <w:sz w:val="28"/>
          <w:szCs w:val="28"/>
        </w:rPr>
        <w:t xml:space="preserve">рассматривают материалы по самоанализу деятельности работников в соответствии с утвержденными критериями и по форме, </w:t>
      </w:r>
      <w:r w:rsidR="00C92F90">
        <w:rPr>
          <w:rFonts w:ascii="Times New Roman" w:hAnsi="Times New Roman" w:cs="Times New Roman"/>
          <w:sz w:val="28"/>
          <w:szCs w:val="28"/>
        </w:rPr>
        <w:t>утвержденной приказом директора</w:t>
      </w:r>
      <w:r w:rsidRPr="00467700">
        <w:rPr>
          <w:rFonts w:ascii="Times New Roman" w:hAnsi="Times New Roman" w:cs="Times New Roman"/>
          <w:sz w:val="28"/>
          <w:szCs w:val="28"/>
        </w:rPr>
        <w:t>;</w:t>
      </w:r>
      <w:r w:rsidR="00C92F90">
        <w:rPr>
          <w:rFonts w:ascii="Times New Roman" w:hAnsi="Times New Roman" w:cs="Times New Roman"/>
          <w:sz w:val="28"/>
          <w:szCs w:val="28"/>
        </w:rPr>
        <w:t xml:space="preserve"> </w:t>
      </w:r>
      <w:r w:rsidRPr="00467700">
        <w:rPr>
          <w:rFonts w:ascii="Times New Roman" w:hAnsi="Times New Roman" w:cs="Times New Roman"/>
          <w:sz w:val="28"/>
          <w:szCs w:val="28"/>
        </w:rPr>
        <w:t xml:space="preserve">принимают решения о соответствии деятельности работника требованиям к установлению размера надбавки или отказе в </w:t>
      </w:r>
      <w:r w:rsidRPr="00467700">
        <w:rPr>
          <w:rFonts w:ascii="Times New Roman" w:hAnsi="Times New Roman" w:cs="Times New Roman"/>
          <w:sz w:val="28"/>
          <w:szCs w:val="28"/>
        </w:rPr>
        <w:lastRenderedPageBreak/>
        <w:t>установлении надбавки; запрашивают дополнительную информацию о деятельности претендента в пределах своей компетентности; соблюдают регламент работы комиссии;</w:t>
      </w:r>
      <w:proofErr w:type="gramEnd"/>
      <w:r w:rsidRPr="00467700">
        <w:rPr>
          <w:rFonts w:ascii="Times New Roman" w:hAnsi="Times New Roman" w:cs="Times New Roman"/>
          <w:sz w:val="28"/>
          <w:szCs w:val="28"/>
        </w:rPr>
        <w:t xml:space="preserve"> </w:t>
      </w:r>
      <w:proofErr w:type="gramStart"/>
      <w:r w:rsidRPr="00467700">
        <w:rPr>
          <w:rFonts w:ascii="Times New Roman" w:hAnsi="Times New Roman" w:cs="Times New Roman"/>
          <w:sz w:val="28"/>
          <w:szCs w:val="28"/>
        </w:rPr>
        <w:t>выполняют поручения, данные председателем комиссии; предварительно изучают документы и представляют их на заседании экспертной комиссии; обеспечивают объективность принимаемых решений; осуществляют анализ и оценку результатов мониторинга профессиональной деятельности работников только в части соблюдения установленных критериев.</w:t>
      </w:r>
      <w:proofErr w:type="gramEnd"/>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3.4. На основании всех материалов экспертная комиссия составляет итоговый оценочный лист и утверждает на своем заседании (оценочный лист вывешивается для всеобщего ознакомления на информационном стенде).</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3.5. Претендент на получение стимулирующей части, вправе подать в экспертную комиссию в течение 3 дней с момента опубликования оценочного листа, обоснованное письменное заявление о своем несогласии с оценкой его профессиональной деятельности. Основанием для подачи такого заявления работником может быть только факт (факты) нарушения установленных процедур мониторинга в рамках должностного контроля, государственно-общественной оценки на основании мониторинга, допущения технических ошибок, повлекших необъективную оценку профессиональной деятельности работника. Апелляция работника по другим основаниям комиссией не принимается и не рассматривается.</w:t>
      </w:r>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 xml:space="preserve">3.6. Экспертная комиссия обязана осуществить проверку обоснованного заявления работника и дать исчерпывающий ответ по результатам проверки не позднее 3-х дней с момента подачи заявления. </w:t>
      </w:r>
      <w:proofErr w:type="gramStart"/>
      <w:r w:rsidRPr="00467700">
        <w:rPr>
          <w:rFonts w:ascii="Times New Roman" w:hAnsi="Times New Roman" w:cs="Times New Roman"/>
          <w:sz w:val="28"/>
          <w:szCs w:val="28"/>
        </w:rPr>
        <w:t xml:space="preserve">В случае установления в ходе проверки, факта нарушения процедур мониторинга или оценивания, допущения технических ошибок, повлекших необъективную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w:t>
      </w:r>
      <w:proofErr w:type="gramEnd"/>
    </w:p>
    <w:p w:rsidR="00612CE4" w:rsidRPr="00467700" w:rsidRDefault="00612CE4" w:rsidP="00612CE4">
      <w:pPr>
        <w:ind w:firstLine="720"/>
        <w:jc w:val="both"/>
        <w:rPr>
          <w:rFonts w:ascii="Times New Roman" w:hAnsi="Times New Roman" w:cs="Times New Roman"/>
          <w:sz w:val="28"/>
          <w:szCs w:val="28"/>
        </w:rPr>
      </w:pPr>
      <w:r w:rsidRPr="00467700">
        <w:rPr>
          <w:rFonts w:ascii="Times New Roman" w:hAnsi="Times New Roman" w:cs="Times New Roman"/>
          <w:sz w:val="28"/>
          <w:szCs w:val="28"/>
        </w:rPr>
        <w:t>3.7. Утвержденный экспертной комиссией сводный оценочный лист оформляется протоколом о выплате стимулирующей части, который подписывается председателем и членами комиссии. Протокол направляется в управляющий совет школы, для рассмотрения и согласования.</w:t>
      </w:r>
    </w:p>
    <w:p w:rsidR="00612CE4" w:rsidRPr="00467700" w:rsidRDefault="00612CE4" w:rsidP="00612CE4">
      <w:pPr>
        <w:ind w:firstLine="720"/>
        <w:rPr>
          <w:rFonts w:ascii="Times New Roman" w:hAnsi="Times New Roman" w:cs="Times New Roman"/>
          <w:sz w:val="28"/>
          <w:szCs w:val="28"/>
        </w:rPr>
      </w:pPr>
    </w:p>
    <w:p w:rsidR="00612CE4" w:rsidRDefault="00612CE4" w:rsidP="00612CE4">
      <w:pPr>
        <w:ind w:firstLine="720"/>
        <w:jc w:val="both"/>
        <w:rPr>
          <w:rFonts w:ascii="Times New Roman" w:hAnsi="Times New Roman" w:cs="Times New Roman"/>
          <w:color w:val="000000"/>
          <w:sz w:val="28"/>
          <w:szCs w:val="28"/>
        </w:rPr>
        <w:sectPr w:rsidR="00612CE4" w:rsidSect="00C92F90">
          <w:pgSz w:w="11906" w:h="16838"/>
          <w:pgMar w:top="567" w:right="851" w:bottom="1134" w:left="1418" w:header="709" w:footer="709" w:gutter="0"/>
          <w:cols w:space="708"/>
          <w:docGrid w:linePitch="360"/>
        </w:sectPr>
      </w:pPr>
      <w:r w:rsidRPr="00467700">
        <w:rPr>
          <w:rFonts w:ascii="Times New Roman" w:hAnsi="Times New Roman" w:cs="Times New Roman"/>
          <w:sz w:val="28"/>
          <w:szCs w:val="28"/>
        </w:rPr>
        <w:tab/>
      </w:r>
      <w:r>
        <w:rPr>
          <w:rFonts w:ascii="Times New Roman" w:hAnsi="Times New Roman" w:cs="Times New Roman"/>
          <w:color w:val="000000"/>
          <w:sz w:val="28"/>
          <w:szCs w:val="28"/>
        </w:rPr>
        <w:t>________</w:t>
      </w:r>
      <w:r w:rsidR="004D74EE">
        <w:rPr>
          <w:rFonts w:ascii="Times New Roman" w:hAnsi="Times New Roman" w:cs="Times New Roman"/>
          <w:color w:val="000000"/>
          <w:sz w:val="28"/>
          <w:szCs w:val="28"/>
        </w:rPr>
        <w:t>______________________________</w:t>
      </w:r>
      <w:bookmarkStart w:id="0" w:name="_GoBack"/>
      <w:bookmarkEnd w:id="0"/>
    </w:p>
    <w:p w:rsidR="00695A99" w:rsidRPr="00ED5617" w:rsidRDefault="00695A99" w:rsidP="004D74EE">
      <w:pPr>
        <w:shd w:val="clear" w:color="auto" w:fill="FFFFFF"/>
        <w:tabs>
          <w:tab w:val="left" w:pos="1735"/>
        </w:tabs>
        <w:spacing w:line="360" w:lineRule="auto"/>
        <w:ind w:right="7"/>
        <w:rPr>
          <w:rFonts w:ascii="Times New Roman" w:hAnsi="Times New Roman" w:cs="Times New Roman"/>
          <w:sz w:val="28"/>
          <w:szCs w:val="28"/>
        </w:rPr>
      </w:pPr>
    </w:p>
    <w:sectPr w:rsidR="00695A99" w:rsidRPr="00ED5617" w:rsidSect="00ED5617">
      <w:pgSz w:w="11906" w:h="16838"/>
      <w:pgMar w:top="993"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CF" w:rsidRDefault="00B340CF" w:rsidP="00A2551F">
      <w:r>
        <w:separator/>
      </w:r>
    </w:p>
  </w:endnote>
  <w:endnote w:type="continuationSeparator" w:id="0">
    <w:p w:rsidR="00B340CF" w:rsidRDefault="00B340CF" w:rsidP="00A2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8" w:rsidRDefault="005D1BB8" w:rsidP="00135FB5">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1BB8" w:rsidRDefault="005D1BB8" w:rsidP="00135FB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8" w:rsidRDefault="005D1BB8" w:rsidP="00135FB5">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D74EE">
      <w:rPr>
        <w:rStyle w:val="a6"/>
        <w:noProof/>
      </w:rPr>
      <w:t>14</w:t>
    </w:r>
    <w:r>
      <w:rPr>
        <w:rStyle w:val="a6"/>
      </w:rPr>
      <w:fldChar w:fldCharType="end"/>
    </w:r>
  </w:p>
  <w:p w:rsidR="005D1BB8" w:rsidRDefault="005D1BB8" w:rsidP="00135FB5">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8" w:rsidRDefault="005D1BB8" w:rsidP="00135FB5">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1BB8" w:rsidRDefault="005D1BB8" w:rsidP="00135FB5">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8" w:rsidRDefault="005D1BB8" w:rsidP="00135FB5">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D74EE">
      <w:rPr>
        <w:rStyle w:val="a6"/>
        <w:noProof/>
      </w:rPr>
      <w:t>33</w:t>
    </w:r>
    <w:r>
      <w:rPr>
        <w:rStyle w:val="a6"/>
      </w:rPr>
      <w:fldChar w:fldCharType="end"/>
    </w:r>
  </w:p>
  <w:p w:rsidR="005D1BB8" w:rsidRDefault="005D1BB8" w:rsidP="00135FB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CF" w:rsidRDefault="00B340CF" w:rsidP="00A2551F">
      <w:r>
        <w:separator/>
      </w:r>
    </w:p>
  </w:footnote>
  <w:footnote w:type="continuationSeparator" w:id="0">
    <w:p w:rsidR="00B340CF" w:rsidRDefault="00B340CF" w:rsidP="00A2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8" w:rsidRDefault="005D1BB8" w:rsidP="00135F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1BB8" w:rsidRDefault="005D1B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8" w:rsidRDefault="005D1BB8" w:rsidP="00135F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74EE">
      <w:rPr>
        <w:rStyle w:val="a6"/>
        <w:noProof/>
      </w:rPr>
      <w:t>33</w:t>
    </w:r>
    <w:r>
      <w:rPr>
        <w:rStyle w:val="a6"/>
      </w:rPr>
      <w:fldChar w:fldCharType="end"/>
    </w:r>
  </w:p>
  <w:p w:rsidR="005D1BB8" w:rsidRDefault="005D1B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10A"/>
    <w:multiLevelType w:val="hybridMultilevel"/>
    <w:tmpl w:val="8EE46E38"/>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1">
    <w:nsid w:val="1696316C"/>
    <w:multiLevelType w:val="hybridMultilevel"/>
    <w:tmpl w:val="F37C64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804878"/>
    <w:multiLevelType w:val="hybridMultilevel"/>
    <w:tmpl w:val="39969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FC540A"/>
    <w:multiLevelType w:val="hybridMultilevel"/>
    <w:tmpl w:val="5FB893F6"/>
    <w:lvl w:ilvl="0" w:tplc="0419000F">
      <w:start w:val="1"/>
      <w:numFmt w:val="decimal"/>
      <w:lvlText w:val="%1."/>
      <w:lvlJc w:val="left"/>
      <w:pPr>
        <w:tabs>
          <w:tab w:val="num" w:pos="220"/>
        </w:tabs>
        <w:ind w:left="220" w:hanging="360"/>
      </w:pPr>
    </w:lvl>
    <w:lvl w:ilvl="1" w:tplc="04190019">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4">
    <w:nsid w:val="4BA40BEB"/>
    <w:multiLevelType w:val="hybridMultilevel"/>
    <w:tmpl w:val="974CD9E8"/>
    <w:lvl w:ilvl="0" w:tplc="53F68A5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560418"/>
    <w:multiLevelType w:val="hybridMultilevel"/>
    <w:tmpl w:val="299A48DE"/>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6">
    <w:nsid w:val="579714D8"/>
    <w:multiLevelType w:val="hybridMultilevel"/>
    <w:tmpl w:val="30CC77E6"/>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7">
    <w:nsid w:val="640C6DE9"/>
    <w:multiLevelType w:val="hybridMultilevel"/>
    <w:tmpl w:val="611857F6"/>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8">
    <w:nsid w:val="6DEF3EC5"/>
    <w:multiLevelType w:val="hybridMultilevel"/>
    <w:tmpl w:val="3E18A4DE"/>
    <w:lvl w:ilvl="0" w:tplc="552860E2">
      <w:start w:val="1"/>
      <w:numFmt w:val="decimal"/>
      <w:lvlText w:val="%1."/>
      <w:lvlJc w:val="left"/>
      <w:pPr>
        <w:tabs>
          <w:tab w:val="num" w:pos="220"/>
        </w:tabs>
        <w:ind w:left="220" w:hanging="360"/>
      </w:pPr>
    </w:lvl>
    <w:lvl w:ilvl="1" w:tplc="5DB42E66">
      <w:numFmt w:val="none"/>
      <w:lvlText w:val=""/>
      <w:lvlJc w:val="left"/>
      <w:pPr>
        <w:tabs>
          <w:tab w:val="num" w:pos="360"/>
        </w:tabs>
      </w:pPr>
    </w:lvl>
    <w:lvl w:ilvl="2" w:tplc="567C2F28">
      <w:numFmt w:val="none"/>
      <w:lvlText w:val=""/>
      <w:lvlJc w:val="left"/>
      <w:pPr>
        <w:tabs>
          <w:tab w:val="num" w:pos="360"/>
        </w:tabs>
      </w:pPr>
    </w:lvl>
    <w:lvl w:ilvl="3" w:tplc="5DA28B0C">
      <w:numFmt w:val="none"/>
      <w:lvlText w:val=""/>
      <w:lvlJc w:val="left"/>
      <w:pPr>
        <w:tabs>
          <w:tab w:val="num" w:pos="360"/>
        </w:tabs>
      </w:pPr>
    </w:lvl>
    <w:lvl w:ilvl="4" w:tplc="D08657F4">
      <w:numFmt w:val="none"/>
      <w:lvlText w:val=""/>
      <w:lvlJc w:val="left"/>
      <w:pPr>
        <w:tabs>
          <w:tab w:val="num" w:pos="360"/>
        </w:tabs>
      </w:pPr>
    </w:lvl>
    <w:lvl w:ilvl="5" w:tplc="A2E6FABC">
      <w:numFmt w:val="none"/>
      <w:lvlText w:val=""/>
      <w:lvlJc w:val="left"/>
      <w:pPr>
        <w:tabs>
          <w:tab w:val="num" w:pos="360"/>
        </w:tabs>
      </w:pPr>
    </w:lvl>
    <w:lvl w:ilvl="6" w:tplc="88A46F92">
      <w:numFmt w:val="none"/>
      <w:lvlText w:val=""/>
      <w:lvlJc w:val="left"/>
      <w:pPr>
        <w:tabs>
          <w:tab w:val="num" w:pos="360"/>
        </w:tabs>
      </w:pPr>
    </w:lvl>
    <w:lvl w:ilvl="7" w:tplc="8BCA48CE">
      <w:numFmt w:val="none"/>
      <w:lvlText w:val=""/>
      <w:lvlJc w:val="left"/>
      <w:pPr>
        <w:tabs>
          <w:tab w:val="num" w:pos="360"/>
        </w:tabs>
      </w:pPr>
    </w:lvl>
    <w:lvl w:ilvl="8" w:tplc="9268161A">
      <w:numFmt w:val="none"/>
      <w:lvlText w:val=""/>
      <w:lvlJc w:val="left"/>
      <w:pPr>
        <w:tabs>
          <w:tab w:val="num" w:pos="360"/>
        </w:tabs>
      </w:pPr>
    </w:lvl>
  </w:abstractNum>
  <w:abstractNum w:abstractNumId="9">
    <w:nsid w:val="6DFE688B"/>
    <w:multiLevelType w:val="hybridMultilevel"/>
    <w:tmpl w:val="E0FEFC78"/>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10">
    <w:nsid w:val="7A98764D"/>
    <w:multiLevelType w:val="hybridMultilevel"/>
    <w:tmpl w:val="6BC49D8C"/>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11">
    <w:nsid w:val="7FBA51E5"/>
    <w:multiLevelType w:val="hybridMultilevel"/>
    <w:tmpl w:val="23AE3D7C"/>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num w:numId="1">
    <w:abstractNumId w:val="1"/>
  </w:num>
  <w:num w:numId="2">
    <w:abstractNumId w:val="7"/>
  </w:num>
  <w:num w:numId="3">
    <w:abstractNumId w:val="3"/>
  </w:num>
  <w:num w:numId="4">
    <w:abstractNumId w:val="8"/>
  </w:num>
  <w:num w:numId="5">
    <w:abstractNumId w:val="6"/>
  </w:num>
  <w:num w:numId="6">
    <w:abstractNumId w:val="10"/>
  </w:num>
  <w:num w:numId="7">
    <w:abstractNumId w:val="9"/>
  </w:num>
  <w:num w:numId="8">
    <w:abstractNumId w:val="5"/>
  </w:num>
  <w:num w:numId="9">
    <w:abstractNumId w:val="11"/>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2CE4"/>
    <w:rsid w:val="000B7EC4"/>
    <w:rsid w:val="000E6850"/>
    <w:rsid w:val="00135FB5"/>
    <w:rsid w:val="0015771C"/>
    <w:rsid w:val="00173423"/>
    <w:rsid w:val="0019437D"/>
    <w:rsid w:val="001B5EE8"/>
    <w:rsid w:val="00304FF7"/>
    <w:rsid w:val="00353889"/>
    <w:rsid w:val="003F7AC0"/>
    <w:rsid w:val="00480A0E"/>
    <w:rsid w:val="004D74EE"/>
    <w:rsid w:val="00572B56"/>
    <w:rsid w:val="005A7BC4"/>
    <w:rsid w:val="005D1BB8"/>
    <w:rsid w:val="005F3C14"/>
    <w:rsid w:val="00612CE4"/>
    <w:rsid w:val="00695A99"/>
    <w:rsid w:val="006B29AE"/>
    <w:rsid w:val="007921D3"/>
    <w:rsid w:val="007B01B6"/>
    <w:rsid w:val="009A1D6A"/>
    <w:rsid w:val="00A2551F"/>
    <w:rsid w:val="00B116A6"/>
    <w:rsid w:val="00B205E7"/>
    <w:rsid w:val="00B340CF"/>
    <w:rsid w:val="00B35EA5"/>
    <w:rsid w:val="00B96F10"/>
    <w:rsid w:val="00C24170"/>
    <w:rsid w:val="00C92F90"/>
    <w:rsid w:val="00D86159"/>
    <w:rsid w:val="00D93112"/>
    <w:rsid w:val="00D94B5F"/>
    <w:rsid w:val="00ED1DCA"/>
    <w:rsid w:val="00ED5617"/>
    <w:rsid w:val="00F509B5"/>
    <w:rsid w:val="00F6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612CE4"/>
    <w:pPr>
      <w:keepNext/>
      <w:widowControl/>
      <w:tabs>
        <w:tab w:val="left" w:pos="8280"/>
      </w:tabs>
      <w:autoSpaceDE/>
      <w:autoSpaceDN/>
      <w:adjustRightInd/>
      <w:spacing w:line="360" w:lineRule="auto"/>
      <w:outlineLvl w:val="0"/>
    </w:pPr>
    <w:rPr>
      <w:rFonts w:ascii="Times New Roman" w:hAnsi="Times New Roman" w:cs="Times New Roman"/>
      <w:b/>
      <w:bCs/>
      <w:sz w:val="28"/>
      <w:szCs w:val="24"/>
    </w:rPr>
  </w:style>
  <w:style w:type="paragraph" w:styleId="3">
    <w:name w:val="heading 3"/>
    <w:basedOn w:val="a"/>
    <w:next w:val="a"/>
    <w:link w:val="30"/>
    <w:qFormat/>
    <w:rsid w:val="00612CE4"/>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2CE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12CE4"/>
    <w:rPr>
      <w:rFonts w:ascii="Arial" w:eastAsia="Times New Roman" w:hAnsi="Arial" w:cs="Arial"/>
      <w:b/>
      <w:bCs/>
      <w:sz w:val="26"/>
      <w:szCs w:val="26"/>
      <w:lang w:eastAsia="ru-RU"/>
    </w:rPr>
  </w:style>
  <w:style w:type="paragraph" w:customStyle="1" w:styleId="2">
    <w:name w:val="Знак2 Знак Знак Знак"/>
    <w:basedOn w:val="a"/>
    <w:rsid w:val="00612CE4"/>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612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0">
    <w:name w:val="Body Text Indent 2"/>
    <w:basedOn w:val="a"/>
    <w:link w:val="21"/>
    <w:rsid w:val="00612CE4"/>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0"/>
    <w:link w:val="20"/>
    <w:rsid w:val="00612CE4"/>
    <w:rPr>
      <w:rFonts w:ascii="Times New Roman" w:eastAsia="Times New Roman" w:hAnsi="Times New Roman" w:cs="Times New Roman"/>
      <w:sz w:val="24"/>
      <w:szCs w:val="24"/>
      <w:lang w:eastAsia="ru-RU"/>
    </w:rPr>
  </w:style>
  <w:style w:type="table" w:styleId="a3">
    <w:name w:val="Table Grid"/>
    <w:basedOn w:val="a1"/>
    <w:rsid w:val="00612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2CE4"/>
    <w:pPr>
      <w:tabs>
        <w:tab w:val="center" w:pos="4677"/>
        <w:tab w:val="right" w:pos="9355"/>
      </w:tabs>
    </w:pPr>
  </w:style>
  <w:style w:type="character" w:customStyle="1" w:styleId="a5">
    <w:name w:val="Верхний колонтитул Знак"/>
    <w:basedOn w:val="a0"/>
    <w:link w:val="a4"/>
    <w:rsid w:val="00612CE4"/>
    <w:rPr>
      <w:rFonts w:ascii="Courier New" w:eastAsia="Times New Roman" w:hAnsi="Courier New" w:cs="Courier New"/>
      <w:sz w:val="20"/>
      <w:szCs w:val="20"/>
      <w:lang w:eastAsia="ru-RU"/>
    </w:rPr>
  </w:style>
  <w:style w:type="character" w:styleId="a6">
    <w:name w:val="page number"/>
    <w:basedOn w:val="a0"/>
    <w:rsid w:val="00612CE4"/>
  </w:style>
  <w:style w:type="paragraph" w:styleId="a7">
    <w:name w:val="Balloon Text"/>
    <w:basedOn w:val="a"/>
    <w:link w:val="a8"/>
    <w:semiHidden/>
    <w:rsid w:val="00612CE4"/>
    <w:rPr>
      <w:rFonts w:ascii="Tahoma" w:hAnsi="Tahoma" w:cs="Tahoma"/>
      <w:sz w:val="16"/>
      <w:szCs w:val="16"/>
    </w:rPr>
  </w:style>
  <w:style w:type="character" w:customStyle="1" w:styleId="a8">
    <w:name w:val="Текст выноски Знак"/>
    <w:basedOn w:val="a0"/>
    <w:link w:val="a7"/>
    <w:semiHidden/>
    <w:rsid w:val="00612CE4"/>
    <w:rPr>
      <w:rFonts w:ascii="Tahoma" w:eastAsia="Times New Roman" w:hAnsi="Tahoma" w:cs="Tahoma"/>
      <w:sz w:val="16"/>
      <w:szCs w:val="16"/>
      <w:lang w:eastAsia="ru-RU"/>
    </w:rPr>
  </w:style>
  <w:style w:type="paragraph" w:styleId="a9">
    <w:name w:val="Normal (Web)"/>
    <w:basedOn w:val="a"/>
    <w:rsid w:val="00612CE4"/>
    <w:pPr>
      <w:widowControl/>
      <w:autoSpaceDE/>
      <w:autoSpaceDN/>
      <w:adjustRightInd/>
      <w:spacing w:before="30" w:after="30"/>
    </w:pPr>
    <w:rPr>
      <w:rFonts w:ascii="Times New Roman" w:hAnsi="Times New Roman" w:cs="Times New Roman"/>
    </w:rPr>
  </w:style>
  <w:style w:type="character" w:styleId="aa">
    <w:name w:val="Strong"/>
    <w:basedOn w:val="a0"/>
    <w:qFormat/>
    <w:rsid w:val="00612CE4"/>
    <w:rPr>
      <w:b/>
      <w:bCs/>
    </w:rPr>
  </w:style>
  <w:style w:type="paragraph" w:customStyle="1" w:styleId="ConsPlusNonformat">
    <w:name w:val="ConsPlusNonformat"/>
    <w:rsid w:val="00612C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612CE4"/>
    <w:pPr>
      <w:widowControl/>
      <w:autoSpaceDE/>
      <w:autoSpaceDN/>
      <w:adjustRightInd/>
      <w:jc w:val="center"/>
    </w:pPr>
    <w:rPr>
      <w:rFonts w:ascii="Times New Roman" w:hAnsi="Times New Roman" w:cs="Times New Roman"/>
      <w:sz w:val="28"/>
    </w:rPr>
  </w:style>
  <w:style w:type="character" w:customStyle="1" w:styleId="ac">
    <w:name w:val="Название Знак"/>
    <w:basedOn w:val="a0"/>
    <w:link w:val="ab"/>
    <w:rsid w:val="00612CE4"/>
    <w:rPr>
      <w:rFonts w:ascii="Times New Roman" w:eastAsia="Times New Roman" w:hAnsi="Times New Roman" w:cs="Times New Roman"/>
      <w:sz w:val="28"/>
      <w:szCs w:val="20"/>
      <w:lang w:eastAsia="ru-RU"/>
    </w:rPr>
  </w:style>
  <w:style w:type="paragraph" w:customStyle="1" w:styleId="ConsPlusTitle">
    <w:name w:val="ConsPlusTitle"/>
    <w:rsid w:val="00612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footnote text"/>
    <w:basedOn w:val="a"/>
    <w:link w:val="ae"/>
    <w:rsid w:val="00612CE4"/>
    <w:pPr>
      <w:widowControl/>
      <w:autoSpaceDE/>
      <w:autoSpaceDN/>
      <w:adjustRightInd/>
      <w:spacing w:before="30" w:after="30"/>
    </w:pPr>
    <w:rPr>
      <w:rFonts w:ascii="Times New Roman" w:hAnsi="Times New Roman" w:cs="Times New Roman"/>
    </w:rPr>
  </w:style>
  <w:style w:type="character" w:customStyle="1" w:styleId="ae">
    <w:name w:val="Текст сноски Знак"/>
    <w:basedOn w:val="a0"/>
    <w:link w:val="ad"/>
    <w:rsid w:val="00612CE4"/>
    <w:rPr>
      <w:rFonts w:ascii="Times New Roman" w:eastAsia="Times New Roman" w:hAnsi="Times New Roman" w:cs="Times New Roman"/>
      <w:sz w:val="20"/>
      <w:szCs w:val="20"/>
      <w:lang w:eastAsia="ru-RU"/>
    </w:rPr>
  </w:style>
  <w:style w:type="paragraph" w:styleId="af">
    <w:name w:val="footer"/>
    <w:basedOn w:val="a"/>
    <w:link w:val="af0"/>
    <w:rsid w:val="00612CE4"/>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0">
    <w:name w:val="Нижний колонтитул Знак"/>
    <w:basedOn w:val="a0"/>
    <w:link w:val="af"/>
    <w:rsid w:val="00612CE4"/>
    <w:rPr>
      <w:rFonts w:ascii="Times New Roman" w:eastAsia="Times New Roman" w:hAnsi="Times New Roman" w:cs="Times New Roman"/>
      <w:sz w:val="24"/>
      <w:szCs w:val="24"/>
      <w:lang w:eastAsia="ru-RU"/>
    </w:rPr>
  </w:style>
  <w:style w:type="paragraph" w:styleId="af1">
    <w:name w:val="Body Text"/>
    <w:basedOn w:val="a"/>
    <w:link w:val="af2"/>
    <w:rsid w:val="00612CE4"/>
    <w:pPr>
      <w:spacing w:after="120"/>
    </w:pPr>
  </w:style>
  <w:style w:type="character" w:customStyle="1" w:styleId="af2">
    <w:name w:val="Основной текст Знак"/>
    <w:basedOn w:val="a0"/>
    <w:link w:val="af1"/>
    <w:rsid w:val="00612CE4"/>
    <w:rPr>
      <w:rFonts w:ascii="Courier New" w:eastAsia="Times New Roman" w:hAnsi="Courier New" w:cs="Courier New"/>
      <w:sz w:val="20"/>
      <w:szCs w:val="20"/>
      <w:lang w:eastAsia="ru-RU"/>
    </w:rPr>
  </w:style>
  <w:style w:type="paragraph" w:customStyle="1" w:styleId="rtecenter">
    <w:name w:val="rtecenter"/>
    <w:basedOn w:val="a"/>
    <w:rsid w:val="00612CE4"/>
    <w:pPr>
      <w:widowControl/>
      <w:autoSpaceDE/>
      <w:autoSpaceDN/>
      <w:adjustRightInd/>
      <w:spacing w:before="100" w:beforeAutospacing="1" w:after="216" w:line="360" w:lineRule="atLeast"/>
      <w:jc w:val="center"/>
    </w:pPr>
    <w:rPr>
      <w:rFonts w:ascii="Times New Roman" w:hAnsi="Times New Roman" w:cs="Times New Roman"/>
      <w:sz w:val="24"/>
      <w:szCs w:val="24"/>
    </w:rPr>
  </w:style>
  <w:style w:type="paragraph" w:customStyle="1" w:styleId="22">
    <w:name w:val="Маркеры 2 уровень"/>
    <w:rsid w:val="00612CE4"/>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11">
    <w:name w:val="Обычный1"/>
    <w:rsid w:val="00612CE4"/>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1464">
      <w:bodyDiv w:val="1"/>
      <w:marLeft w:val="0"/>
      <w:marRight w:val="0"/>
      <w:marTop w:val="0"/>
      <w:marBottom w:val="0"/>
      <w:divBdr>
        <w:top w:val="none" w:sz="0" w:space="0" w:color="auto"/>
        <w:left w:val="none" w:sz="0" w:space="0" w:color="auto"/>
        <w:bottom w:val="none" w:sz="0" w:space="0" w:color="auto"/>
        <w:right w:val="none" w:sz="0" w:space="0" w:color="auto"/>
      </w:divBdr>
    </w:div>
    <w:div w:id="14378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FD5C-FCCF-477E-8A29-1D5C59EB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33</Pages>
  <Words>9188</Words>
  <Characters>52374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Цопанова</dc:creator>
  <cp:lastModifiedBy>зали</cp:lastModifiedBy>
  <cp:revision>2</cp:revision>
  <cp:lastPrinted>2009-02-07T06:32:00Z</cp:lastPrinted>
  <dcterms:created xsi:type="dcterms:W3CDTF">2009-02-03T07:54:00Z</dcterms:created>
  <dcterms:modified xsi:type="dcterms:W3CDTF">2016-01-27T12:20:00Z</dcterms:modified>
</cp:coreProperties>
</file>