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ook w:val="04A0"/>
      </w:tblPr>
      <w:tblGrid>
        <w:gridCol w:w="9889"/>
        <w:gridCol w:w="459"/>
      </w:tblGrid>
      <w:tr w:rsidR="00C0581A" w:rsidTr="0044102A">
        <w:tc>
          <w:tcPr>
            <w:tcW w:w="9889" w:type="dxa"/>
          </w:tcPr>
          <w:p w:rsidR="00C0581A" w:rsidRDefault="00C0581A" w:rsidP="00CE22AB">
            <w:r>
              <w:rPr>
                <w:sz w:val="28"/>
                <w:szCs w:val="28"/>
              </w:rPr>
              <w:t xml:space="preserve">     </w:t>
            </w:r>
          </w:p>
          <w:tbl>
            <w:tblPr>
              <w:tblW w:w="967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2"/>
              <w:gridCol w:w="6271"/>
            </w:tblGrid>
            <w:tr w:rsidR="00C0581A">
              <w:tc>
                <w:tcPr>
                  <w:tcW w:w="3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81A" w:rsidRDefault="00C0581A">
                  <w:r>
                    <w:t xml:space="preserve">ПРИНЯТО                                                    </w:t>
                  </w:r>
                </w:p>
                <w:p w:rsidR="00C0581A" w:rsidRDefault="00C0581A">
                  <w:r>
                    <w:t>на заседании педагогического совета</w:t>
                  </w:r>
                </w:p>
                <w:p w:rsidR="00C0581A" w:rsidRDefault="00C0581A">
                  <w:r>
                    <w:t xml:space="preserve">протокол от ___   </w:t>
                  </w:r>
                  <w:proofErr w:type="spellStart"/>
                  <w:r>
                    <w:t>_________</w:t>
                  </w:r>
                  <w:proofErr w:type="gramStart"/>
                  <w:r>
                    <w:t>г</w:t>
                  </w:r>
                  <w:proofErr w:type="spellEnd"/>
                  <w:proofErr w:type="gramEnd"/>
                  <w:r>
                    <w:t>.</w:t>
                  </w:r>
                </w:p>
              </w:tc>
              <w:tc>
                <w:tcPr>
                  <w:tcW w:w="62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81A" w:rsidRDefault="00C0581A">
                  <w:pPr>
                    <w:jc w:val="right"/>
                  </w:pPr>
                  <w:r>
                    <w:t xml:space="preserve">                      УТВЕРЖДАЮ</w:t>
                  </w:r>
                </w:p>
                <w:p w:rsidR="00C0581A" w:rsidRDefault="001C3535">
                  <w:pPr>
                    <w:jc w:val="right"/>
                  </w:pPr>
                  <w:r>
                    <w:t xml:space="preserve">       директор МКОУ СОШ </w:t>
                  </w:r>
                  <w:proofErr w:type="spellStart"/>
                  <w:r>
                    <w:t>с</w:t>
                  </w:r>
                  <w:proofErr w:type="gramStart"/>
                  <w:r>
                    <w:t>.К</w:t>
                  </w:r>
                  <w:proofErr w:type="gramEnd"/>
                  <w:r>
                    <w:t>арман____________</w:t>
                  </w:r>
                  <w:proofErr w:type="spellEnd"/>
                  <w:r>
                    <w:t> </w:t>
                  </w:r>
                  <w:proofErr w:type="spellStart"/>
                  <w:r>
                    <w:t>Созаева</w:t>
                  </w:r>
                  <w:proofErr w:type="spellEnd"/>
                  <w:r w:rsidR="00C0581A">
                    <w:t xml:space="preserve"> </w:t>
                  </w:r>
                  <w:r>
                    <w:t>Э.Ю.</w:t>
                  </w:r>
                </w:p>
              </w:tc>
            </w:tr>
          </w:tbl>
          <w:p w:rsidR="00C0581A" w:rsidRDefault="00C0581A">
            <w:pPr>
              <w:tabs>
                <w:tab w:val="left" w:pos="5685"/>
              </w:tabs>
            </w:pPr>
            <w:r>
              <w:t> </w:t>
            </w:r>
            <w:r>
              <w:tab/>
              <w:t xml:space="preserve">Приказ №___  </w:t>
            </w:r>
            <w:proofErr w:type="spellStart"/>
            <w:r>
              <w:t>____________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C0581A" w:rsidRDefault="00C0581A">
            <w:pPr>
              <w:jc w:val="center"/>
            </w:pPr>
            <w:r>
              <w:t> </w:t>
            </w:r>
          </w:p>
          <w:p w:rsidR="00C0581A" w:rsidRDefault="00C0581A">
            <w:pPr>
              <w:ind w:hanging="4248"/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C0581A" w:rsidRDefault="00C0581A">
            <w:pPr>
              <w:jc w:val="right"/>
              <w:rPr>
                <w:sz w:val="28"/>
                <w:szCs w:val="28"/>
              </w:rPr>
            </w:pPr>
          </w:p>
          <w:p w:rsidR="00C0581A" w:rsidRDefault="00C0581A">
            <w:pPr>
              <w:jc w:val="right"/>
              <w:rPr>
                <w:sz w:val="28"/>
                <w:szCs w:val="28"/>
              </w:rPr>
            </w:pPr>
          </w:p>
          <w:p w:rsidR="00C0581A" w:rsidRDefault="00C0581A">
            <w:pPr>
              <w:jc w:val="right"/>
              <w:rPr>
                <w:sz w:val="28"/>
                <w:szCs w:val="28"/>
              </w:rPr>
            </w:pPr>
          </w:p>
          <w:p w:rsidR="00C0581A" w:rsidRDefault="00C0581A">
            <w:pPr>
              <w:jc w:val="right"/>
              <w:rPr>
                <w:sz w:val="28"/>
                <w:szCs w:val="28"/>
              </w:rPr>
            </w:pPr>
          </w:p>
          <w:p w:rsidR="00C0581A" w:rsidRDefault="00C0581A">
            <w:pPr>
              <w:jc w:val="right"/>
              <w:rPr>
                <w:sz w:val="28"/>
                <w:szCs w:val="28"/>
              </w:rPr>
            </w:pPr>
          </w:p>
          <w:p w:rsidR="00C0581A" w:rsidRDefault="00C0581A">
            <w:pPr>
              <w:jc w:val="right"/>
              <w:rPr>
                <w:sz w:val="28"/>
                <w:szCs w:val="28"/>
              </w:rPr>
            </w:pPr>
          </w:p>
          <w:p w:rsidR="00C0581A" w:rsidRDefault="00C0581A">
            <w:pPr>
              <w:jc w:val="right"/>
              <w:rPr>
                <w:sz w:val="28"/>
                <w:szCs w:val="28"/>
              </w:rPr>
            </w:pPr>
          </w:p>
        </w:tc>
      </w:tr>
    </w:tbl>
    <w:p w:rsidR="0044102A" w:rsidRDefault="0044102A" w:rsidP="00441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4102A" w:rsidRDefault="0044102A" w:rsidP="00441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работников муниципального казенного общеобразовательного учреждения средней общеобразовательной школы с. Карман 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</w:t>
      </w:r>
      <w:proofErr w:type="spellStart"/>
      <w:r>
        <w:rPr>
          <w:b/>
          <w:sz w:val="28"/>
          <w:szCs w:val="28"/>
        </w:rPr>
        <w:t>РСО-Алания</w:t>
      </w:r>
      <w:proofErr w:type="spellEnd"/>
    </w:p>
    <w:p w:rsidR="0044102A" w:rsidRDefault="0044102A" w:rsidP="004410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581A" w:rsidRDefault="00C0581A" w:rsidP="0044102A">
      <w:pPr>
        <w:ind w:left="4248" w:firstLine="4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81A" w:rsidRDefault="00C0581A" w:rsidP="00C0581A">
      <w:pPr>
        <w:rPr>
          <w:b/>
          <w:sz w:val="28"/>
          <w:szCs w:val="28"/>
        </w:rPr>
      </w:pPr>
    </w:p>
    <w:p w:rsidR="00C0581A" w:rsidRDefault="00C0581A" w:rsidP="00C058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0581A" w:rsidRDefault="00C0581A" w:rsidP="00C0581A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>
        <w:t xml:space="preserve">1.1.Настоящее Положение разработано в соответствии с Трудовым кодексом Российской Федерации,  Федеральным законом от 29 декабря 2012 года № 273-ФЗ «Об образовании в Российской Федерации» и устанавливает порядок и условия оплаты труда работников </w:t>
      </w:r>
      <w:r>
        <w:rPr>
          <w:bCs/>
        </w:rPr>
        <w:t>муниципального казенного общеобраз</w:t>
      </w:r>
      <w:r w:rsidR="001C3535">
        <w:rPr>
          <w:bCs/>
        </w:rPr>
        <w:t xml:space="preserve">овательного учреждения средней </w:t>
      </w:r>
      <w:r>
        <w:rPr>
          <w:bCs/>
        </w:rPr>
        <w:t>общеобразовательной ш</w:t>
      </w:r>
      <w:r w:rsidR="001C3535">
        <w:rPr>
          <w:bCs/>
        </w:rPr>
        <w:t>колы с</w:t>
      </w:r>
      <w:proofErr w:type="gramStart"/>
      <w:r w:rsidR="001C3535">
        <w:rPr>
          <w:bCs/>
        </w:rPr>
        <w:t>.К</w:t>
      </w:r>
      <w:proofErr w:type="gramEnd"/>
      <w:r w:rsidR="001C3535">
        <w:rPr>
          <w:bCs/>
        </w:rPr>
        <w:t xml:space="preserve">арман </w:t>
      </w:r>
      <w:proofErr w:type="spellStart"/>
      <w:r>
        <w:rPr>
          <w:bCs/>
        </w:rPr>
        <w:t>Дигорского</w:t>
      </w:r>
      <w:proofErr w:type="spellEnd"/>
      <w:r>
        <w:rPr>
          <w:bCs/>
        </w:rPr>
        <w:t xml:space="preserve"> района </w:t>
      </w:r>
      <w:proofErr w:type="spellStart"/>
      <w:r>
        <w:rPr>
          <w:bCs/>
        </w:rPr>
        <w:t>РСО-Алания</w:t>
      </w:r>
      <w:proofErr w:type="spellEnd"/>
      <w:r>
        <w:t xml:space="preserve"> (далее – Школа).</w:t>
      </w:r>
    </w:p>
    <w:p w:rsidR="00C0581A" w:rsidRDefault="00C0581A" w:rsidP="00C0581A">
      <w:pPr>
        <w:tabs>
          <w:tab w:val="left" w:pos="1276"/>
        </w:tabs>
        <w:ind w:left="708"/>
        <w:jc w:val="both"/>
      </w:pPr>
      <w:r>
        <w:t>1.2.В Школе оплата труда работников устанавливается коллективным договором, соглашениями, локальными нормативными актами, принятыми в соответствии с трудовым законодательством, а также настоящим Положением с учетом:</w:t>
      </w:r>
    </w:p>
    <w:p w:rsidR="00C0581A" w:rsidRDefault="00C0581A" w:rsidP="00C0581A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Единого тарифно-квалификационного справочника работ и профессий рабочих;</w:t>
      </w:r>
    </w:p>
    <w:p w:rsidR="00C0581A" w:rsidRDefault="00C0581A" w:rsidP="00C0581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Единого квалификационного справочника должностей руководителей, специалистов и служащих;</w:t>
      </w:r>
    </w:p>
    <w:p w:rsidR="00C0581A" w:rsidRDefault="00C0581A" w:rsidP="00C0581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профессиональных стандартов;</w:t>
      </w:r>
    </w:p>
    <w:p w:rsidR="00C0581A" w:rsidRDefault="00C0581A" w:rsidP="00C0581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государственных гарантий по оплате труда;</w:t>
      </w:r>
    </w:p>
    <w:p w:rsidR="00C0581A" w:rsidRDefault="00C0581A" w:rsidP="00C0581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рекомендаций Российской трехсторонней комиссии по регулированию социально-трудовых отношений;</w:t>
      </w:r>
    </w:p>
    <w:p w:rsidR="00C0581A" w:rsidRDefault="00C0581A" w:rsidP="00C0581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мнения выборного органа первичной профсоюзной организации Школы.</w:t>
      </w:r>
    </w:p>
    <w:p w:rsidR="00C0581A" w:rsidRDefault="00C0581A" w:rsidP="00C0581A">
      <w:pPr>
        <w:tabs>
          <w:tab w:val="left" w:pos="1276"/>
        </w:tabs>
        <w:ind w:left="708"/>
        <w:jc w:val="both"/>
      </w:pPr>
      <w:proofErr w:type="gramStart"/>
      <w:r>
        <w:t xml:space="preserve">1.3.Продолжительность рабочего времени (норма часов педагогической работы за ставку заработной платы) для педагогических работников устанавливается в соответствии с  </w:t>
      </w:r>
      <w:r>
        <w:rPr>
          <w:bCs/>
        </w:rPr>
        <w:t>приказом Министерства образования и науки Российской Федерации от 22 декабря 2014 года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C0581A" w:rsidRDefault="00C0581A" w:rsidP="00C0581A">
      <w:pPr>
        <w:pStyle w:val="ConsPlusNormal"/>
        <w:widowControl/>
        <w:tabs>
          <w:tab w:val="left" w:pos="1276"/>
        </w:tabs>
        <w:ind w:left="70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1.4.Заработная плата работника предельными размерами не ограничивается.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left="70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C0581A" w:rsidRDefault="00C0581A" w:rsidP="0044102A">
      <w:pPr>
        <w:pStyle w:val="ConsPlusNormal"/>
        <w:widowControl/>
        <w:tabs>
          <w:tab w:val="left" w:pos="1276"/>
        </w:tabs>
        <w:ind w:left="70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1.6.Размер заработной платы работника по основной должности, а также по должности, занимаемой в порядке совместительства, определяется раздельно по каждой  должности.</w:t>
      </w:r>
    </w:p>
    <w:p w:rsidR="0044102A" w:rsidRDefault="0044102A" w:rsidP="0044102A">
      <w:pPr>
        <w:pStyle w:val="ConsPlusNormal"/>
        <w:widowControl/>
        <w:tabs>
          <w:tab w:val="left" w:pos="1276"/>
        </w:tabs>
        <w:ind w:left="70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102A" w:rsidRDefault="0044102A" w:rsidP="0044102A">
      <w:pPr>
        <w:pStyle w:val="ConsPlusNormal"/>
        <w:widowControl/>
        <w:tabs>
          <w:tab w:val="left" w:pos="1276"/>
        </w:tabs>
        <w:ind w:left="70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102A" w:rsidRDefault="0044102A" w:rsidP="0044102A">
      <w:pPr>
        <w:pStyle w:val="ConsPlusNormal"/>
        <w:widowControl/>
        <w:tabs>
          <w:tab w:val="left" w:pos="1276"/>
        </w:tabs>
        <w:ind w:left="70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581A" w:rsidRDefault="00C0581A" w:rsidP="00C0581A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. Формирование фонда оплаты труда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81A" w:rsidRDefault="00C0581A" w:rsidP="00C0581A">
      <w:pPr>
        <w:pStyle w:val="ConsPlusNormal"/>
        <w:widowControl/>
        <w:tabs>
          <w:tab w:val="left" w:pos="1276"/>
        </w:tabs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2.1.Фонд оплаты труда работников Школы на год формируется в соответствии с её штатным расписанием, исходя из объема лимитов бюджетных обязательств. </w:t>
      </w:r>
    </w:p>
    <w:p w:rsidR="00C0581A" w:rsidRDefault="00C0581A" w:rsidP="00C0581A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Штатное расписание  включает в себя должности работников данной Школы и утверждается руководителем Школы.  Наименования должностей или профессий работников должны соответствовать наименованиям, указанным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 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2.2.Фонд оплаты труда работников Школы включает в себя базовую (гарантированную) часть и стимулирующую часть.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Базовая (гарантированная) часть фонда оплаты труда обеспечивает гарантированную заработную плату работников Школы и включает в себя: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оклады (ставки);</w:t>
      </w:r>
    </w:p>
    <w:p w:rsidR="00C0581A" w:rsidRDefault="00C0581A" w:rsidP="00C0581A">
      <w:pPr>
        <w:tabs>
          <w:tab w:val="left" w:pos="1276"/>
        </w:tabs>
        <w:ind w:left="709"/>
        <w:jc w:val="both"/>
      </w:pPr>
      <w:r>
        <w:t xml:space="preserve">доплаты и надбавки. </w:t>
      </w:r>
    </w:p>
    <w:p w:rsidR="00C0581A" w:rsidRDefault="00C0581A" w:rsidP="00C0581A">
      <w:pPr>
        <w:tabs>
          <w:tab w:val="left" w:pos="709"/>
        </w:tabs>
        <w:jc w:val="both"/>
      </w:pPr>
      <w:r>
        <w:tab/>
        <w:t xml:space="preserve">2.4. Базовые оклады (ставки) работникам Школы устанавливаются согласно приложению  1 к настоящему Положению в соответствии с должностями работников, отнесенными </w:t>
      </w:r>
      <w:proofErr w:type="gramStart"/>
      <w:r>
        <w:t>к</w:t>
      </w:r>
      <w:proofErr w:type="gramEnd"/>
      <w:r>
        <w:t xml:space="preserve"> соответствующим ПКГ. </w:t>
      </w:r>
    </w:p>
    <w:p w:rsidR="00C0581A" w:rsidRDefault="00C0581A" w:rsidP="00C0581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C0581A" w:rsidRDefault="00C0581A" w:rsidP="00C0581A">
      <w:pPr>
        <w:tabs>
          <w:tab w:val="left" w:pos="1276"/>
        </w:tabs>
        <w:ind w:firstLine="709"/>
        <w:jc w:val="both"/>
      </w:pPr>
      <w: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C0581A" w:rsidRDefault="00C0581A" w:rsidP="00C0581A">
      <w:pPr>
        <w:tabs>
          <w:tab w:val="left" w:pos="1276"/>
        </w:tabs>
        <w:jc w:val="both"/>
      </w:pPr>
      <w:r>
        <w:t xml:space="preserve">          в размере 150 рублей – в образовательных организациях высшего образования и организациях дополнительного профессионального образования;</w:t>
      </w:r>
    </w:p>
    <w:p w:rsidR="00C0581A" w:rsidRDefault="00C0581A" w:rsidP="00C0581A">
      <w:pPr>
        <w:tabs>
          <w:tab w:val="left" w:pos="1134"/>
        </w:tabs>
        <w:ind w:left="709"/>
        <w:jc w:val="both"/>
      </w:pPr>
      <w:r>
        <w:t>в размере 100 рублей – в других образовательных организациях.</w:t>
      </w:r>
    </w:p>
    <w:p w:rsidR="00C0581A" w:rsidRDefault="00C0581A" w:rsidP="00C0581A">
      <w:pPr>
        <w:tabs>
          <w:tab w:val="left" w:pos="1276"/>
        </w:tabs>
        <w:ind w:firstLine="709"/>
        <w:jc w:val="both"/>
      </w:pPr>
      <w:r>
        <w:t>Базовый оклад (ставка) педагогических работников муниципальных образовательных организаций определяется по формуле:</w:t>
      </w:r>
    </w:p>
    <w:p w:rsidR="00C0581A" w:rsidRDefault="00C0581A" w:rsidP="00C0581A">
      <w:pPr>
        <w:tabs>
          <w:tab w:val="left" w:pos="1276"/>
        </w:tabs>
        <w:ind w:firstLine="709"/>
      </w:pPr>
      <w:r>
        <w:t xml:space="preserve">Об = </w:t>
      </w:r>
      <w:proofErr w:type="spellStart"/>
      <w:r>
        <w:t>Обп</w:t>
      </w:r>
      <w:proofErr w:type="spellEnd"/>
      <w:proofErr w:type="gramStart"/>
      <w:r>
        <w:t xml:space="preserve"> + К</w:t>
      </w:r>
      <w:proofErr w:type="gramEnd"/>
      <w:r>
        <w:t>, где:</w:t>
      </w:r>
    </w:p>
    <w:p w:rsidR="00C0581A" w:rsidRDefault="00C0581A" w:rsidP="00C0581A">
      <w:pPr>
        <w:tabs>
          <w:tab w:val="left" w:pos="1276"/>
        </w:tabs>
        <w:ind w:firstLine="709"/>
        <w:jc w:val="both"/>
      </w:pPr>
      <w:r>
        <w:t xml:space="preserve">Об – базовый оклад (ставка); </w:t>
      </w:r>
    </w:p>
    <w:p w:rsidR="00C0581A" w:rsidRDefault="00C0581A" w:rsidP="00C0581A">
      <w:pPr>
        <w:tabs>
          <w:tab w:val="left" w:pos="1276"/>
        </w:tabs>
        <w:ind w:firstLine="709"/>
        <w:jc w:val="both"/>
      </w:pPr>
      <w:proofErr w:type="spellStart"/>
      <w:r>
        <w:t>Обп</w:t>
      </w:r>
      <w:proofErr w:type="spellEnd"/>
      <w:r>
        <w:t xml:space="preserve"> – базовый оклад (ставка) работника в соответствии с приложением 1 к настоящему Положению;</w:t>
      </w:r>
    </w:p>
    <w:p w:rsidR="00C0581A" w:rsidRDefault="00C0581A" w:rsidP="00C0581A">
      <w:pPr>
        <w:tabs>
          <w:tab w:val="left" w:pos="1276"/>
        </w:tabs>
        <w:ind w:firstLine="709"/>
      </w:pPr>
      <w:proofErr w:type="gramStart"/>
      <w:r>
        <w:t>К</w:t>
      </w:r>
      <w:proofErr w:type="gramEnd"/>
      <w:r>
        <w:t xml:space="preserve"> – компенсация.</w:t>
      </w:r>
    </w:p>
    <w:p w:rsidR="00C0581A" w:rsidRDefault="00C0581A" w:rsidP="00C0581A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>
        <w:t>2.5.  Д</w:t>
      </w:r>
      <w:r>
        <w:rPr>
          <w:rFonts w:eastAsia="Calibri"/>
          <w:lang w:eastAsia="en-US"/>
        </w:rPr>
        <w:t>оплаты и надбавки, включаемые в базовую (гарантированную) часть фонда оплаты труда,</w:t>
      </w:r>
      <w:r>
        <w:t xml:space="preserve"> </w:t>
      </w:r>
      <w:r>
        <w:rPr>
          <w:rFonts w:eastAsia="Calibri"/>
          <w:lang w:eastAsia="en-US"/>
        </w:rPr>
        <w:t xml:space="preserve">определяются в соответствии с трудовым законодательством, настоящим Положением, локальными актами </w:t>
      </w:r>
      <w:r>
        <w:t>Школы</w:t>
      </w:r>
      <w:r>
        <w:rPr>
          <w:rFonts w:eastAsia="Calibri"/>
          <w:lang w:eastAsia="en-US"/>
        </w:rPr>
        <w:t xml:space="preserve"> и рассчитываются в денежном выражении согласно настоящему Положению.</w:t>
      </w:r>
    </w:p>
    <w:p w:rsidR="00C0581A" w:rsidRDefault="00C0581A" w:rsidP="00C0581A">
      <w:pPr>
        <w:tabs>
          <w:tab w:val="left" w:pos="1276"/>
        </w:tabs>
        <w:ind w:firstLine="709"/>
        <w:jc w:val="both"/>
      </w:pPr>
      <w:r>
        <w:rPr>
          <w:rFonts w:eastAsia="Calibri"/>
          <w:lang w:eastAsia="en-US"/>
        </w:rPr>
        <w:t xml:space="preserve">Доплаты, надбавки работникам устанавливаются руководителем </w:t>
      </w:r>
      <w:r>
        <w:t>Школы</w:t>
      </w:r>
      <w:r>
        <w:rPr>
          <w:rFonts w:eastAsia="Calibri"/>
          <w:lang w:eastAsia="en-US"/>
        </w:rPr>
        <w:t xml:space="preserve">, а руководителю </w:t>
      </w:r>
      <w:r>
        <w:t>Школы</w:t>
      </w:r>
      <w:r>
        <w:rPr>
          <w:rFonts w:eastAsia="Calibri"/>
          <w:lang w:eastAsia="en-US"/>
        </w:rPr>
        <w:t xml:space="preserve"> – Управлением образования администрации местного самоуправления муниципального образования (далее – Управление). </w:t>
      </w:r>
      <w:r>
        <w:t>Конкретный размер доплаты, надбавки определяется с учётом требований настоящего Положения в пределах средств, направляемых на оплату труда.</w:t>
      </w:r>
    </w:p>
    <w:p w:rsidR="00C0581A" w:rsidRDefault="00C0581A" w:rsidP="00C0581A">
      <w:pPr>
        <w:tabs>
          <w:tab w:val="left" w:pos="1276"/>
        </w:tabs>
        <w:ind w:firstLine="709"/>
        <w:jc w:val="both"/>
      </w:pPr>
      <w:r>
        <w:t>В соответствии с настоящим Положением устанавливаются следующие доплаты:</w:t>
      </w:r>
    </w:p>
    <w:p w:rsidR="00C0581A" w:rsidRDefault="00C0581A" w:rsidP="00C0581A">
      <w:pPr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rPr>
          <w:rFonts w:eastAsia="Calibri"/>
          <w:lang w:eastAsia="en-US"/>
        </w:rPr>
        <w:t>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и (или) объема дополнительной работы. Объем дополнительной работы не должен превышать половины месячной нормы часов по совмещаемой должности;</w:t>
      </w:r>
    </w:p>
    <w:p w:rsidR="00C0581A" w:rsidRDefault="00C0581A" w:rsidP="00C0581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за замещение временно отсутствующего учителя (преподавателя) размер </w:t>
      </w:r>
      <w:r>
        <w:lastRenderedPageBreak/>
        <w:t>доплаты рассчитывается по формуле:</w:t>
      </w:r>
    </w:p>
    <w:p w:rsidR="00C0581A" w:rsidRDefault="00C0581A" w:rsidP="00C0581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>
        <w:t>Дз</w:t>
      </w:r>
      <w:proofErr w:type="spellEnd"/>
      <w:r>
        <w:t xml:space="preserve"> = (Об + </w:t>
      </w:r>
      <w:proofErr w:type="spellStart"/>
      <w:r>
        <w:t>Нк</w:t>
      </w:r>
      <w:proofErr w:type="spellEnd"/>
      <w:proofErr w:type="gramStart"/>
      <w:r>
        <w:t xml:space="preserve"> )</w:t>
      </w:r>
      <w:proofErr w:type="gramEnd"/>
      <w:r>
        <w:t xml:space="preserve">/ 72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</w:t>
      </w:r>
      <w:r>
        <w:rPr>
          <w:vertAlign w:val="subscript"/>
        </w:rPr>
        <w:t>ф</w:t>
      </w:r>
      <w:proofErr w:type="spellEnd"/>
      <w:r>
        <w:t>, где:</w:t>
      </w:r>
    </w:p>
    <w:p w:rsidR="00C0581A" w:rsidRDefault="00C0581A" w:rsidP="00C058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доплаты за замещение временно отсутствующего учителя (преподавателя);</w:t>
      </w:r>
    </w:p>
    <w:p w:rsidR="00C0581A" w:rsidRDefault="00C0581A" w:rsidP="00C0581A">
      <w:pPr>
        <w:tabs>
          <w:tab w:val="left" w:pos="1276"/>
        </w:tabs>
        <w:ind w:firstLine="709"/>
        <w:jc w:val="both"/>
      </w:pPr>
      <w:r>
        <w:t>Об – базовый оклад (ставка) учителя (преподавателя);</w:t>
      </w:r>
    </w:p>
    <w:p w:rsidR="00C0581A" w:rsidRDefault="00C0581A" w:rsidP="00C058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надбавки за квалификационную категорию. Для учителей (преподавателей), имеющих первую квалификационную категорию,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2 000 рублей; для учителей (преподавателей), имеющих высшую квалификационную категорию,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4 000 рублей;</w:t>
      </w:r>
    </w:p>
    <w:p w:rsidR="00C0581A" w:rsidRDefault="00C0581A" w:rsidP="00C058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– норма часов учебной нагрузки учителя (преподавателя) в месяц;</w:t>
      </w:r>
    </w:p>
    <w:p w:rsidR="00C0581A" w:rsidRDefault="00C0581A" w:rsidP="00C058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фактическое   количество  часов,  замещенных  учителем (преподавателем) за месяц.</w:t>
      </w:r>
    </w:p>
    <w:p w:rsidR="00C0581A" w:rsidRDefault="00C0581A" w:rsidP="00C0581A">
      <w:pPr>
        <w:widowControl w:val="0"/>
        <w:autoSpaceDE w:val="0"/>
        <w:autoSpaceDN w:val="0"/>
        <w:adjustRightInd w:val="0"/>
        <w:ind w:firstLine="709"/>
        <w:jc w:val="both"/>
      </w:pPr>
      <w: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тарификацию;</w:t>
      </w:r>
    </w:p>
    <w:p w:rsidR="00C0581A" w:rsidRDefault="00C0581A" w:rsidP="00C0581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за замещение временно отсутствующего воспитателя размер доплаты рассчитывается по формуле:</w:t>
      </w:r>
    </w:p>
    <w:p w:rsidR="00C0581A" w:rsidRDefault="00C0581A" w:rsidP="00C0581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>
        <w:t>Дз</w:t>
      </w:r>
      <w:proofErr w:type="spellEnd"/>
      <w:r>
        <w:t xml:space="preserve"> = (Об + </w:t>
      </w:r>
      <w:proofErr w:type="spellStart"/>
      <w:r>
        <w:t>Нк</w:t>
      </w:r>
      <w:proofErr w:type="spellEnd"/>
      <w:proofErr w:type="gramStart"/>
      <w:r>
        <w:t xml:space="preserve"> )</w:t>
      </w:r>
      <w:proofErr w:type="gramEnd"/>
      <w:r>
        <w:t>/</w:t>
      </w:r>
      <w:proofErr w:type="spellStart"/>
      <w:r>
        <w:t>Ч</w:t>
      </w:r>
      <w:r>
        <w:rPr>
          <w:vertAlign w:val="subscript"/>
        </w:rPr>
        <w:t>пр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</w:t>
      </w:r>
      <w:r>
        <w:rPr>
          <w:vertAlign w:val="subscript"/>
        </w:rPr>
        <w:t>ф</w:t>
      </w:r>
      <w:proofErr w:type="spellEnd"/>
      <w:r>
        <w:t>, где:</w:t>
      </w:r>
    </w:p>
    <w:p w:rsidR="00C0581A" w:rsidRDefault="00C0581A" w:rsidP="00C058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доплаты за замещение временно отсутствующего воспитателя;</w:t>
      </w:r>
    </w:p>
    <w:p w:rsidR="00C0581A" w:rsidRDefault="00C0581A" w:rsidP="00C0581A">
      <w:pPr>
        <w:tabs>
          <w:tab w:val="left" w:pos="1276"/>
        </w:tabs>
        <w:ind w:firstLine="709"/>
        <w:jc w:val="both"/>
      </w:pPr>
      <w:r>
        <w:t>Об – базовый оклад (ставка) воспитателя;</w:t>
      </w:r>
    </w:p>
    <w:p w:rsidR="00C0581A" w:rsidRDefault="00C0581A" w:rsidP="00C058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надбавки за квалификационную категорию. Для воспитателей, имеющих первую квалификационную категорию,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- 2 000 рублей; для воспитателей, имеющих высшую квалификационную категорию,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- 4 000 рублей;</w:t>
      </w:r>
    </w:p>
    <w:p w:rsidR="00C0581A" w:rsidRDefault="00C0581A" w:rsidP="00C058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норма часов в месяц по производственному календарю;</w:t>
      </w:r>
    </w:p>
    <w:p w:rsidR="00C0581A" w:rsidRDefault="00C0581A" w:rsidP="00C058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фактическое   количество  часов,  замещенных  воспитателем за месяц;</w:t>
      </w:r>
    </w:p>
    <w:p w:rsidR="00C0581A" w:rsidRDefault="00C0581A" w:rsidP="00C0581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за замещение временно отсутствующего помощника воспитателя размер доплаты рассчитывается по формуле:</w:t>
      </w:r>
    </w:p>
    <w:p w:rsidR="00C0581A" w:rsidRDefault="00C0581A" w:rsidP="00C0581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>
        <w:t>Дз</w:t>
      </w:r>
      <w:proofErr w:type="spellEnd"/>
      <w:proofErr w:type="gramStart"/>
      <w:r>
        <w:t xml:space="preserve"> = О</w:t>
      </w:r>
      <w:proofErr w:type="gramEnd"/>
      <w:r>
        <w:t>б /</w:t>
      </w:r>
      <w:proofErr w:type="spellStart"/>
      <w:r>
        <w:t>Ч</w:t>
      </w:r>
      <w:r>
        <w:rPr>
          <w:vertAlign w:val="subscript"/>
        </w:rPr>
        <w:t>пр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</w:t>
      </w:r>
      <w:r>
        <w:rPr>
          <w:vertAlign w:val="subscript"/>
        </w:rPr>
        <w:t>ф</w:t>
      </w:r>
      <w:proofErr w:type="spellEnd"/>
      <w:r>
        <w:t>, где:</w:t>
      </w:r>
    </w:p>
    <w:p w:rsidR="00C0581A" w:rsidRDefault="00C0581A" w:rsidP="00C058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доплаты за замещение временно отсутствующего помощника воспитателя;</w:t>
      </w:r>
    </w:p>
    <w:p w:rsidR="00C0581A" w:rsidRDefault="00C0581A" w:rsidP="00C0581A">
      <w:pPr>
        <w:tabs>
          <w:tab w:val="left" w:pos="1276"/>
        </w:tabs>
        <w:ind w:firstLine="709"/>
        <w:jc w:val="both"/>
      </w:pPr>
      <w:r>
        <w:t>Об – базовый оклад (ставка) помощника воспитателя;</w:t>
      </w:r>
    </w:p>
    <w:p w:rsidR="00C0581A" w:rsidRDefault="00C0581A" w:rsidP="00C058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норма часов в месяц по производственному календарю;</w:t>
      </w:r>
    </w:p>
    <w:p w:rsidR="00C0581A" w:rsidRDefault="00C0581A" w:rsidP="00C058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фактическое   количество  часов,  замещенных помощником воспитателя за месяц;</w:t>
      </w:r>
    </w:p>
    <w:p w:rsidR="00C0581A" w:rsidRDefault="00C0581A" w:rsidP="00C0581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за работу в ночное время (с 22 часов до 6 часов). Размер доплаты составляет 12 процентов часовой тарифной ставки (базового оклада (ставки), рассчитанного за час работы) за каждый час работы в ночное время;</w:t>
      </w:r>
    </w:p>
    <w:p w:rsidR="00C0581A" w:rsidRDefault="00C0581A" w:rsidP="00C0581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rPr>
          <w:rFonts w:eastAsia="Calibri"/>
          <w:lang w:eastAsia="en-US"/>
        </w:rPr>
        <w:t xml:space="preserve">за сверхурочную работу доплата производится в соответствии со </w:t>
      </w:r>
      <w:hyperlink r:id="rId5" w:history="1">
        <w:r>
          <w:rPr>
            <w:rStyle w:val="a4"/>
            <w:rFonts w:eastAsia="Calibri"/>
            <w:color w:val="auto"/>
            <w:u w:val="none"/>
            <w:lang w:eastAsia="en-US"/>
          </w:rPr>
          <w:t>статьей 152</w:t>
        </w:r>
      </w:hyperlink>
      <w:r>
        <w:rPr>
          <w:rFonts w:eastAsia="Calibri"/>
          <w:lang w:eastAsia="en-US"/>
        </w:rPr>
        <w:t xml:space="preserve"> Трудового кодекса Российской Федерации;</w:t>
      </w:r>
    </w:p>
    <w:p w:rsidR="00C0581A" w:rsidRDefault="00C0581A" w:rsidP="00C0581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rPr>
          <w:rFonts w:eastAsia="Calibri"/>
          <w:lang w:eastAsia="en-US"/>
        </w:rPr>
        <w:t>за работу в выходные и нерабочие праздничные дни доплата производится в соответствии со статьей 153 Трудового кодекса Российской Федерации;</w:t>
      </w:r>
    </w:p>
    <w:p w:rsidR="00C0581A" w:rsidRDefault="00C0581A" w:rsidP="00C0581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за условия труда, которые по результатам специальной оценки условий труда отнесены к вредным условиям, размер доплаты составляет от 300 рублей до 900 рублей. Конкретный размер доплаты устанавливается приказом руководителя Организации </w:t>
      </w:r>
      <w:r>
        <w:rPr>
          <w:color w:val="000000"/>
          <w:shd w:val="clear" w:color="auto" w:fill="FFFFFF"/>
        </w:rPr>
        <w:t>с учетом мнения представительного органа работников в порядке, предусмотренном статьей 372 Трудового кодекса Российской Федерации для принятия локальных нормативных актов;</w:t>
      </w:r>
    </w:p>
    <w:p w:rsidR="00C0581A" w:rsidRDefault="00C0581A" w:rsidP="00C0581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за выполнение функций классного руководителя в Школе при нормативной наполняемости класса не менее 25 человек – 2 000 рублей.  </w:t>
      </w:r>
    </w:p>
    <w:p w:rsidR="00C0581A" w:rsidRDefault="00C0581A" w:rsidP="00C0581A">
      <w:pPr>
        <w:tabs>
          <w:tab w:val="left" w:pos="1134"/>
        </w:tabs>
        <w:ind w:firstLine="709"/>
        <w:jc w:val="both"/>
      </w:pPr>
      <w:r>
        <w:lastRenderedPageBreak/>
        <w:t>При наполняемости менее 25 человек в классе размер доплаты рассчитывается по формуле:</w:t>
      </w:r>
    </w:p>
    <w:p w:rsidR="00C0581A" w:rsidRDefault="00C0581A" w:rsidP="00C0581A">
      <w:pPr>
        <w:tabs>
          <w:tab w:val="left" w:pos="1134"/>
        </w:tabs>
        <w:ind w:firstLine="709"/>
        <w:jc w:val="both"/>
      </w:pPr>
      <w:r>
        <w:t xml:space="preserve">2000 / 25 </w:t>
      </w:r>
      <w:proofErr w:type="spellStart"/>
      <w:r>
        <w:t>х</w:t>
      </w:r>
      <w:proofErr w:type="spellEnd"/>
      <w:proofErr w:type="gramStart"/>
      <w:r>
        <w:t xml:space="preserve"> К</w:t>
      </w:r>
      <w:proofErr w:type="gramEnd"/>
      <w:r>
        <w:t xml:space="preserve">о, где Ко - количество обучающихся в классе; </w:t>
      </w:r>
    </w:p>
    <w:p w:rsidR="00C0581A" w:rsidRDefault="00C0581A" w:rsidP="00C0581A">
      <w:pPr>
        <w:numPr>
          <w:ilvl w:val="0"/>
          <w:numId w:val="3"/>
        </w:numPr>
        <w:tabs>
          <w:tab w:val="left" w:pos="0"/>
        </w:tabs>
        <w:ind w:left="0" w:firstLine="709"/>
        <w:jc w:val="both"/>
      </w:pPr>
      <w:r>
        <w:t>за проверку тетрадей (письменных работ) – 400-1100 рублей при нормативной наполняемости класса не менее 25 человек. Рекомендуемый диапазон доплаты:</w:t>
      </w:r>
    </w:p>
    <w:p w:rsidR="00C0581A" w:rsidRDefault="00C0581A" w:rsidP="00C058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математика, русский язык и литература, начальная школа –              1100 рублей;</w:t>
      </w:r>
    </w:p>
    <w:p w:rsidR="00C0581A" w:rsidRDefault="00C0581A" w:rsidP="00C058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t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литература), история, обществознание, биология, география –        800 рублей;</w:t>
      </w:r>
      <w:proofErr w:type="gramEnd"/>
    </w:p>
    <w:p w:rsidR="00C0581A" w:rsidRDefault="00C0581A" w:rsidP="00C058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астрономия, информатика и информационно-коммуникационные технологии, экономика, право, природоведение, основы безопасности жизнедеятельности, технология, традиционная культура осетин, музыка, </w:t>
      </w:r>
      <w:proofErr w:type="gramStart"/>
      <w:r>
        <w:t>ИЗО</w:t>
      </w:r>
      <w:proofErr w:type="gramEnd"/>
      <w:r>
        <w:t>, искусство (МХК) – 400 рублей.</w:t>
      </w:r>
    </w:p>
    <w:p w:rsidR="00C0581A" w:rsidRDefault="00C0581A" w:rsidP="00C0581A">
      <w:pPr>
        <w:tabs>
          <w:tab w:val="left" w:pos="1134"/>
        </w:tabs>
        <w:ind w:firstLine="709"/>
        <w:jc w:val="both"/>
      </w:pPr>
      <w:r>
        <w:t>При наполняемости менее 25 человек в классе размер доплаты рассчитывается по формуле:</w:t>
      </w:r>
    </w:p>
    <w:p w:rsidR="00C0581A" w:rsidRDefault="00C0581A" w:rsidP="00C058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>
        <w:t>Дпр</w:t>
      </w:r>
      <w:proofErr w:type="spellEnd"/>
      <w:r>
        <w:t xml:space="preserve"> =  </w:t>
      </w:r>
      <w:proofErr w:type="spellStart"/>
      <w:r>
        <w:t>Дд</w:t>
      </w:r>
      <w:proofErr w:type="spellEnd"/>
      <w:r>
        <w:t xml:space="preserve"> / 25 </w:t>
      </w:r>
      <w:proofErr w:type="spellStart"/>
      <w:r>
        <w:t>х</w:t>
      </w:r>
      <w:proofErr w:type="spellEnd"/>
      <w:proofErr w:type="gramStart"/>
      <w:r>
        <w:t xml:space="preserve"> К</w:t>
      </w:r>
      <w:proofErr w:type="gramEnd"/>
      <w:r>
        <w:t>о, где:</w:t>
      </w:r>
    </w:p>
    <w:p w:rsidR="00C0581A" w:rsidRDefault="00C0581A" w:rsidP="00C058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>
        <w:t>Дпр</w:t>
      </w:r>
      <w:proofErr w:type="spellEnd"/>
      <w:r>
        <w:t xml:space="preserve"> - доплата за проверку тетрадей (письменных работ);</w:t>
      </w:r>
    </w:p>
    <w:p w:rsidR="00C0581A" w:rsidRDefault="00C0581A" w:rsidP="00C058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>
        <w:t>Дд</w:t>
      </w:r>
      <w:proofErr w:type="spellEnd"/>
      <w:r>
        <w:t xml:space="preserve"> – </w:t>
      </w:r>
      <w:r>
        <w:rPr>
          <w:rFonts w:eastAsia="Calibri"/>
          <w:lang w:eastAsia="en-US"/>
        </w:rPr>
        <w:t>размер доплаты, установленный в диапазоне</w:t>
      </w:r>
      <w:r>
        <w:t>;</w:t>
      </w:r>
    </w:p>
    <w:p w:rsidR="00C0581A" w:rsidRDefault="00C0581A" w:rsidP="00C058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25 - нормативная наполняемость класса, человек;</w:t>
      </w:r>
    </w:p>
    <w:p w:rsidR="00C0581A" w:rsidRDefault="00C0581A" w:rsidP="00C058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t>Ко</w:t>
      </w:r>
      <w:proofErr w:type="gramEnd"/>
      <w:r>
        <w:t xml:space="preserve"> - количество обучающихся в классе.</w:t>
      </w:r>
    </w:p>
    <w:p w:rsidR="00C0581A" w:rsidRDefault="00C0581A" w:rsidP="00C058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>
        <w:t>Ко</w:t>
      </w:r>
      <w:proofErr w:type="gramEnd"/>
      <w: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 (письменных работ).</w:t>
      </w:r>
    </w:p>
    <w:p w:rsidR="00C0581A" w:rsidRDefault="00C0581A" w:rsidP="00C0581A">
      <w:pPr>
        <w:tabs>
          <w:tab w:val="left" w:pos="1276"/>
        </w:tabs>
        <w:jc w:val="both"/>
      </w:pPr>
      <w:r>
        <w:t>2.6.. В соответствии с настоящим Положением устанавливаются:</w:t>
      </w:r>
    </w:p>
    <w:p w:rsidR="00C0581A" w:rsidRDefault="00C0581A" w:rsidP="00C058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1) за специфику работы в Школе надбавки в следующих случаях и размерах:</w:t>
      </w:r>
    </w:p>
    <w:p w:rsidR="00C0581A" w:rsidRDefault="00C0581A" w:rsidP="00C0581A">
      <w:pPr>
        <w:tabs>
          <w:tab w:val="left" w:pos="1134"/>
        </w:tabs>
        <w:ind w:firstLine="709"/>
        <w:jc w:val="both"/>
      </w:pPr>
      <w:r>
        <w:t>педагогическим и руководящим работникам (работникам, занимающим должности руководителей):</w:t>
      </w:r>
    </w:p>
    <w:p w:rsidR="00C0581A" w:rsidRDefault="00C0581A" w:rsidP="00C0581A">
      <w:pPr>
        <w:ind w:firstLine="709"/>
        <w:jc w:val="both"/>
      </w:pPr>
      <w:r>
        <w:t>за работу в Школе, расположенной в сельской местности и малых городах Республики Северная Осетия-Алания, – 1 800 рублей;</w:t>
      </w:r>
    </w:p>
    <w:p w:rsidR="00C0581A" w:rsidRDefault="00C0581A" w:rsidP="00C0581A">
      <w:pPr>
        <w:ind w:firstLine="709"/>
        <w:jc w:val="both"/>
      </w:pPr>
      <w:r>
        <w:t>за работу в Школе, расположенной в высокогорной местности (свыше 2000 метров над уровнем моря), – 1 000 рублей;</w:t>
      </w:r>
    </w:p>
    <w:p w:rsidR="00C0581A" w:rsidRDefault="00C0581A" w:rsidP="00C0581A">
      <w:pPr>
        <w:ind w:left="709"/>
        <w:jc w:val="both"/>
      </w:pPr>
      <w:r>
        <w:t xml:space="preserve"> педагогическим работникам:</w:t>
      </w:r>
    </w:p>
    <w:p w:rsidR="00C0581A" w:rsidRDefault="00C0581A" w:rsidP="00C0581A">
      <w:pPr>
        <w:ind w:firstLine="709"/>
        <w:jc w:val="both"/>
      </w:pPr>
      <w:r>
        <w:t xml:space="preserve">за преподавание родного языка и родной литературы и преподавание предметов на осетинском языке в </w:t>
      </w:r>
      <w:proofErr w:type="spellStart"/>
      <w:r>
        <w:t>полилингвальных</w:t>
      </w:r>
      <w:proofErr w:type="spellEnd"/>
      <w:r>
        <w:t xml:space="preserve"> классах – 1 100 рублей;</w:t>
      </w:r>
    </w:p>
    <w:p w:rsidR="00C0581A" w:rsidRDefault="00C0581A" w:rsidP="00C0581A">
      <w:pPr>
        <w:ind w:firstLine="709"/>
        <w:jc w:val="both"/>
      </w:pPr>
      <w:r>
        <w:t xml:space="preserve">за индивидуальное обучение детей, имеющих ограниченные возможности здоровья, на дому или в медицинской организации на основании медицинского заключения – </w:t>
      </w:r>
      <w:bookmarkStart w:id="0" w:name="sub_3102"/>
      <w:r>
        <w:t xml:space="preserve">1 500 рублей; </w:t>
      </w:r>
    </w:p>
    <w:p w:rsidR="00C0581A" w:rsidRDefault="00C0581A" w:rsidP="00C0581A">
      <w:pPr>
        <w:ind w:firstLine="709"/>
        <w:jc w:val="both"/>
      </w:pPr>
      <w:r>
        <w:t>за работу с детьми из социально неблагополучных семей –               1 000 рублей;</w:t>
      </w:r>
    </w:p>
    <w:p w:rsidR="00C0581A" w:rsidRDefault="00C0581A" w:rsidP="00C0581A">
      <w:pPr>
        <w:ind w:firstLine="709"/>
        <w:jc w:val="both"/>
      </w:pPr>
      <w:r>
        <w:t>за работу в классах, группах, отделениях для обучающихся (воспитанников) с ограниченными возможностями здоровья, созданных в Школе, не являющейся специальной (коррекционной) Школой, –   1 500 рублей;</w:t>
      </w:r>
      <w:bookmarkEnd w:id="0"/>
      <w:r>
        <w:t xml:space="preserve"> </w:t>
      </w:r>
    </w:p>
    <w:p w:rsidR="00C0581A" w:rsidRDefault="00C0581A" w:rsidP="00C0581A">
      <w:pPr>
        <w:ind w:firstLine="709"/>
        <w:jc w:val="both"/>
      </w:pPr>
      <w:r>
        <w:t>за работу в классах компенсирующего обучения, за реализацию программ инклюзивного образования – 1 100 рублей;</w:t>
      </w:r>
    </w:p>
    <w:p w:rsidR="00C0581A" w:rsidRDefault="00C0581A" w:rsidP="00C058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>
        <w:t>2) за наличие квалификационной категории педагогическим и медицинским  работникам надбавки в следующих размерах:</w:t>
      </w:r>
    </w:p>
    <w:p w:rsidR="00C0581A" w:rsidRDefault="00C0581A" w:rsidP="00C058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 первой квалификационной категории – 2 000 рублей;</w:t>
      </w:r>
    </w:p>
    <w:p w:rsidR="00C0581A" w:rsidRDefault="00C0581A" w:rsidP="00C058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 высшей квалификационной категории – 4 000 рублей;</w:t>
      </w:r>
    </w:p>
    <w:p w:rsidR="00C0581A" w:rsidRDefault="00C0581A" w:rsidP="00C058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>
        <w:t>3) за наличие государственных наград, почетных званий:</w:t>
      </w:r>
    </w:p>
    <w:p w:rsidR="00C0581A" w:rsidRDefault="00C0581A" w:rsidP="00C0581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«Народный учитель Российской Федерации» – 1 500 рублей;</w:t>
      </w:r>
    </w:p>
    <w:p w:rsidR="00C0581A" w:rsidRDefault="00C0581A" w:rsidP="00C0581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lastRenderedPageBreak/>
        <w:t>«Заслуженный учитель Российской Федерации» («Заслуженный учитель школы Российской Федерации») – 1 500 рублей;</w:t>
      </w:r>
    </w:p>
    <w:p w:rsidR="00C0581A" w:rsidRDefault="00C0581A" w:rsidP="00C0581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«Заслуженный учитель Республики Северная Осетия-Алания»  –       1 000 рублей;</w:t>
      </w:r>
    </w:p>
    <w:p w:rsidR="00C0581A" w:rsidRDefault="00C0581A" w:rsidP="00C058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«Заслуженный работник высшей школы Российской Федерации» – 1000 рублей;</w:t>
      </w:r>
    </w:p>
    <w:p w:rsidR="00C0581A" w:rsidRDefault="00C0581A" w:rsidP="00C0581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«Заслуженный мастер производственного обучения Российской Федерации» – 1 000 рублей;</w:t>
      </w:r>
    </w:p>
    <w:p w:rsidR="00C0581A" w:rsidRDefault="00C0581A" w:rsidP="00C0581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«Заслуженный работник физической культуры Российской Федерации» - 1 000 рублей;</w:t>
      </w:r>
    </w:p>
    <w:p w:rsidR="00C0581A" w:rsidRDefault="00C0581A" w:rsidP="00C0581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«Заслуженный работник физической культуры Республики Северная Осетия-Алания»  – 1 000 рублей;</w:t>
      </w:r>
    </w:p>
    <w:p w:rsidR="00C0581A" w:rsidRDefault="00C0581A" w:rsidP="00C0581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«Заслуженный тренер Российской Федерации» - 1 000 рублей;</w:t>
      </w:r>
    </w:p>
    <w:p w:rsidR="00C0581A" w:rsidRDefault="00C0581A" w:rsidP="00C0581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«Заслуженный работник образования Республики Северная Осетия-Алания» – 1 000 рублей;</w:t>
      </w:r>
    </w:p>
    <w:p w:rsidR="00C0581A" w:rsidRDefault="00C0581A" w:rsidP="00C0581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медаль К. Д. Ушинского – 1 000 рублей;</w:t>
      </w:r>
    </w:p>
    <w:p w:rsidR="00C0581A" w:rsidRDefault="00C0581A" w:rsidP="00C0581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«Почетный работник общего образования Российской Федерации» –  500 рублей;</w:t>
      </w:r>
    </w:p>
    <w:p w:rsidR="00C0581A" w:rsidRDefault="00C0581A" w:rsidP="00C0581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«Почетный работник начального профессионального образования Российской Федерации» –  500 рублей;</w:t>
      </w:r>
    </w:p>
    <w:p w:rsidR="00C0581A" w:rsidRDefault="00C0581A" w:rsidP="00C0581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«Почетный работник среднего профессионального образования Российской Федерации» –  500 рублей;</w:t>
      </w:r>
    </w:p>
    <w:p w:rsidR="00C0581A" w:rsidRDefault="00C0581A" w:rsidP="00C0581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«Почетный работник высшего профессионального образования Российской Федерации» –  500 рублей;</w:t>
      </w:r>
    </w:p>
    <w:p w:rsidR="00C0581A" w:rsidRDefault="00C0581A" w:rsidP="00C0581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«Почетный работник науки и техники Российской Федерации» –  500 рублей;</w:t>
      </w:r>
    </w:p>
    <w:p w:rsidR="00C0581A" w:rsidRDefault="00C0581A" w:rsidP="00C0581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«Отличник народного просвещения» – 500 рублей;</w:t>
      </w:r>
    </w:p>
    <w:p w:rsidR="00C0581A" w:rsidRDefault="00C0581A" w:rsidP="00C0581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5) за другие государственные награды и почетные звания, при условии их соответствия профилю Школы, а педагогических работников образовательных организаций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совмещении должностей надбавка устанавливается по основной должности.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Стимулирующая часть фонда оплаты труда направляется на поощрение и стимулирование работников в соответствии с локальными актами Школы и включает в себя: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надбавки за высокие результаты и качество выполняемых работ (оказываемых услуг).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надбавок, включаемых в с</w:t>
      </w:r>
      <w:r>
        <w:rPr>
          <w:rFonts w:ascii="Times New Roman" w:hAnsi="Times New Roman" w:cs="Times New Roman"/>
          <w:bCs/>
          <w:sz w:val="24"/>
          <w:szCs w:val="24"/>
        </w:rPr>
        <w:t>тимулирующую часть</w:t>
      </w:r>
      <w:r>
        <w:rPr>
          <w:rFonts w:ascii="Times New Roman" w:hAnsi="Times New Roman" w:cs="Times New Roman"/>
          <w:sz w:val="24"/>
          <w:szCs w:val="24"/>
        </w:rPr>
        <w:t xml:space="preserve"> фонда оплаты труда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в пределах бюджетных ассигнований, предусмотренных на оплату труда работников Школы, а также средств, полученных от приносящей доход деятельности, направленных на стимулирование труда работников Школы.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Надбавка за высокие результаты и качество выполняемых работ (оказываемых услуг) устанавливается приказом руководителя Школы по результатам оценки экспертной комиссией выполнения утвержденных критериев и показателей деятельности каждого работника.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показатели деятельности работников Школы (за исключением руководителя) утверждаются руководителем Школы на основании типовых критериев и показателей деятельности работников, утвержденных приказом Управления.</w:t>
      </w:r>
    </w:p>
    <w:p w:rsidR="00C0581A" w:rsidRDefault="00C0581A" w:rsidP="00C0581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Надбавка за высокие результаты и качество выполняемых работ (оказываемых услуг) устанавливается работникам Школы на определённый срок (месяц, квартал или полугодие) по результатам работы за соответствующий период (месяц, квартал или полугодие) в соответствии с набранными баллами по установленным критериям.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Стоимость балла определяется путем деления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суммы стимулирующей части фонда оплаты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труда </w:t>
      </w:r>
      <w:r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общее количество баллов, набранных всеми работниками (за исключением руководителя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eastAsia="Calibri" w:hAnsi="Times New Roman" w:cs="Times New Roman"/>
          <w:sz w:val="24"/>
          <w:szCs w:val="24"/>
        </w:rPr>
        <w:t>) за соответствующий период.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Работник, имеющий дисциплинарное взыскание, не может претендовать на установление надбавки за высокие результаты и качество выполняемых работ (оказываемых услуг). 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2.10.Работнику, имеющему дисциплинарное взыскание, выплата ранее установленной надбавки за высокие результаты и качество выполняемых работ (оказываемых услуг) может быть прекращена решением работодателя. 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2.11..Молодым специалистам из числа педагогических работников и имеющим стаж работы менее двух лет ежемесячно производятся выплаты в размере 2 000 рублей из стимулирующей части фонда оплаты труда Школы.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C0581A" w:rsidRDefault="00C0581A" w:rsidP="00C058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0581A" w:rsidRDefault="00C0581A" w:rsidP="00C058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Порядок и условия оплаты труда руководителя Организации, его заместителей, главного бухгалтера</w:t>
      </w:r>
    </w:p>
    <w:p w:rsidR="00C0581A" w:rsidRDefault="00C0581A" w:rsidP="00C058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0581A" w:rsidRDefault="00C0581A" w:rsidP="00C0581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Оплата труда руководителя Школы производится в порядке и размерах, определенных трудовым договором, заключенным между руководителем Школы и Управлением. Изменения в части оплаты труда вносятся в трудовой договор дополнительными соглашениями. </w:t>
      </w:r>
    </w:p>
    <w:p w:rsidR="00C0581A" w:rsidRDefault="00C0581A" w:rsidP="00C0581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Оплата труда заместителей руководителя Школы и главного бухгалтера производится в порядке и размерах, определенных трудовыми договорами, заключенными между руководителем Школы и вышеперечисленными работниками, в соответствии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трудовым законодательством, настоящим Положением, </w:t>
      </w:r>
      <w:r>
        <w:rPr>
          <w:rFonts w:ascii="Times New Roman" w:hAnsi="Times New Roman" w:cs="Times New Roman"/>
          <w:sz w:val="24"/>
          <w:szCs w:val="24"/>
        </w:rPr>
        <w:t xml:space="preserve">локальными актами Школы. Изменения в части оплаты труда вносятся в трудовые договоры дополнительными соглашениями. </w:t>
      </w:r>
    </w:p>
    <w:p w:rsidR="00C0581A" w:rsidRDefault="00C0581A" w:rsidP="00C0581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Заработная плата руководителя Школы, его заместителей, главного бухгалтера состоит из базовой (гарантированной) части, которая включает в себя базовые оклады (ставки), доплаты и надбавки, а также стимулирующей части, включающей в себя надбавки за высокие результаты и качество выполняемых работ (оказываемых услуг). </w:t>
      </w:r>
    </w:p>
    <w:p w:rsidR="00C0581A" w:rsidRDefault="00C0581A" w:rsidP="00C0581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Базовый оклад (ставка) руководителя Школы устанавливается приказом Управления в кратном отношении к среднему базовому окладу (ставке) работников, отнесённых к основному персоналу возглавляемой руководителем Школы, и составляет от 1 до 2,2  размера этих средних базовых окладов (ставок). При определении кратности учитываются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показатели и специфика деятельности Школы.</w:t>
      </w:r>
    </w:p>
    <w:p w:rsidR="00C0581A" w:rsidRDefault="00C0581A" w:rsidP="00C0581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основному персоналу относятся работники, непосредственно обеспечивающие выполнение основных функций, для реализации которых создана Школа. Перечень должностей, профессий работников, относящихся к основному персоналу Школы, установлен в приложении 2  к настоящему Положению.</w:t>
      </w:r>
    </w:p>
    <w:p w:rsidR="00C0581A" w:rsidRDefault="00C0581A" w:rsidP="00C0581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Расчёт среднего базового оклада (ставки) основного персонала осуществляется на начало нового учебного года.  Размер среднего базового оклада (ставки) определяется путем деления суммы базовых окладов (ставок) (без включения в них надбавок за ученую степень и компенсации) работников, относящихся к  основному персоналу Школы, на штатную  численность основного персонала Школы. </w:t>
      </w:r>
    </w:p>
    <w:p w:rsidR="00C0581A" w:rsidRDefault="00C0581A" w:rsidP="00C0581A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Надбавка за высокие результаты и качество выполняемых работ руководителю Школы устанавливается приказом Управления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целевых показателей эффективности работы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размере до 100% от базового оклада (ставки) руководителя Школы.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Перечень целевых показателей эффективности работы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утверждается приказом Управления. 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Выплаты руководителю за счет средств, полученных Школой от приносящей доход деятельности, осуществляются на основании приказа Управления.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Преподавательская и иная работа руководителя в Школе, являющейся местом его основной работы, допускается с согласия Управления и оформляется дополнительным соглашением к трудовому договору, в котором указываются размер и порядок оплаты труда (в том числе размер и порядок стимулирующих выплат) по совмещаемой должности. 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>
        <w:rPr>
          <w:rFonts w:ascii="Times New Roman" w:eastAsia="Calibri" w:hAnsi="Times New Roman" w:cs="Times New Roman"/>
          <w:bCs/>
          <w:sz w:val="24"/>
          <w:szCs w:val="24"/>
        </w:rPr>
        <w:t>Базовые оклады (ставки)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заместителей руководителя устанавливаются приказом руководителя Школы на 20 процентов ниже базового оклада (ставки) руководителя Школы. </w:t>
      </w:r>
      <w:r>
        <w:rPr>
          <w:rFonts w:ascii="Times New Roman" w:eastAsia="Calibri" w:hAnsi="Times New Roman" w:cs="Times New Roman"/>
          <w:bCs/>
          <w:sz w:val="24"/>
          <w:szCs w:val="24"/>
        </w:rPr>
        <w:t>Базовый оклад (ставка)</w:t>
      </w:r>
      <w:r>
        <w:rPr>
          <w:rFonts w:ascii="Times New Roman" w:hAnsi="Times New Roman" w:cs="Times New Roman"/>
          <w:sz w:val="24"/>
          <w:szCs w:val="24"/>
        </w:rPr>
        <w:t xml:space="preserve">  главного бухгалтера устанавливается приказом руководителя Школы на 30 процентов ниже базового оклада (ставки) руководителя Школы.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Заместителю руководителя, главному бухгалтеру выплаты из стимулирующей части устанавливаются приказом руководителя Школы в соответствии с настоящим Положением и локальными актами Школы.</w:t>
      </w:r>
    </w:p>
    <w:p w:rsidR="00C0581A" w:rsidRDefault="00C0581A" w:rsidP="00C0581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81A" w:rsidRDefault="00C0581A" w:rsidP="00C058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Другие вопросы оплаты труда</w:t>
      </w:r>
    </w:p>
    <w:p w:rsidR="00C0581A" w:rsidRDefault="00C0581A" w:rsidP="00C058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81A" w:rsidRDefault="00C0581A" w:rsidP="00C0581A">
      <w:pPr>
        <w:pStyle w:val="1"/>
        <w:keepNext/>
        <w:widowControl/>
        <w:numPr>
          <w:ilvl w:val="0"/>
          <w:numId w:val="4"/>
        </w:numPr>
        <w:suppressAutoHyphens/>
        <w:autoSpaceDE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FF0000"/>
        </w:rPr>
      </w:pPr>
      <w:r>
        <w:rPr>
          <w:rFonts w:ascii="Times New Roman" w:hAnsi="Times New Roman"/>
          <w:b w:val="0"/>
          <w:color w:val="auto"/>
        </w:rPr>
        <w:t>4.1. 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согласно приложению  1 к настоящему Положению.</w:t>
      </w:r>
      <w:r>
        <w:rPr>
          <w:rFonts w:ascii="Times New Roman" w:hAnsi="Times New Roman"/>
          <w:b w:val="0"/>
          <w:color w:val="FF0000"/>
        </w:rPr>
        <w:t xml:space="preserve"> </w:t>
      </w:r>
    </w:p>
    <w:p w:rsidR="00C0581A" w:rsidRDefault="00C0581A" w:rsidP="00C05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4.2. Для выполнения работ, связанных с расширением объема оказываемых Школой услуг, Школа вправе привлекать помимо работников, занимающих должности (профессии), предусмотренные штатным расписанием, на постоянной основе, других работников на условиях срочного трудового договора в пределах фонда оплаты труда.</w:t>
      </w:r>
    </w:p>
    <w:p w:rsidR="00C0581A" w:rsidRDefault="00C0581A" w:rsidP="00C0581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1A" w:rsidRDefault="00C0581A" w:rsidP="00C0581A">
      <w:pPr>
        <w:pStyle w:val="3"/>
        <w:spacing w:before="0"/>
        <w:ind w:firstLine="22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>
        <w:rPr>
          <w:rStyle w:val="a5"/>
          <w:color w:val="auto"/>
        </w:rPr>
        <w:t>. Экономия фонда оплаты труда</w:t>
      </w:r>
    </w:p>
    <w:p w:rsidR="00C0581A" w:rsidRDefault="00C0581A" w:rsidP="00C0581A">
      <w:pPr>
        <w:pStyle w:val="a3"/>
        <w:spacing w:before="0" w:beforeAutospacing="0" w:after="0" w:afterAutospacing="0"/>
        <w:ind w:firstLine="225"/>
        <w:jc w:val="both"/>
      </w:pPr>
      <w:r>
        <w:t> </w:t>
      </w:r>
    </w:p>
    <w:p w:rsidR="00C0581A" w:rsidRDefault="00C0581A" w:rsidP="00C0581A">
      <w:pPr>
        <w:pStyle w:val="a3"/>
        <w:spacing w:before="0" w:beforeAutospacing="0" w:after="0" w:afterAutospacing="0"/>
        <w:ind w:firstLine="225"/>
        <w:jc w:val="both"/>
      </w:pPr>
      <w:r>
        <w:rPr>
          <w:rStyle w:val="a5"/>
        </w:rPr>
        <w:t xml:space="preserve">5.1. </w:t>
      </w:r>
      <w:r>
        <w:t>Экономия фонда оплаты труда, образовавшаяся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стимулирующей части фонда оплаты труда.</w:t>
      </w:r>
    </w:p>
    <w:p w:rsidR="00C0581A" w:rsidRDefault="00C0581A" w:rsidP="00C0581A">
      <w:pPr>
        <w:pStyle w:val="a3"/>
        <w:spacing w:before="0" w:beforeAutospacing="0" w:after="0" w:afterAutospacing="0"/>
        <w:ind w:firstLine="225"/>
        <w:jc w:val="both"/>
      </w:pPr>
      <w:r>
        <w:t> </w:t>
      </w:r>
    </w:p>
    <w:p w:rsidR="00C0581A" w:rsidRDefault="00C0581A" w:rsidP="00C0581A">
      <w:pPr>
        <w:pStyle w:val="a3"/>
        <w:spacing w:before="0" w:beforeAutospacing="0" w:after="0" w:afterAutospacing="0"/>
        <w:ind w:firstLine="225"/>
        <w:jc w:val="both"/>
      </w:pPr>
      <w:r>
        <w:t> </w:t>
      </w:r>
    </w:p>
    <w:p w:rsidR="00C0581A" w:rsidRDefault="00C0581A" w:rsidP="00C058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31CA" w:rsidRDefault="00B331CA" w:rsidP="00C0581A"/>
    <w:sectPr w:rsidR="00B331CA" w:rsidSect="00B3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</w:lvl>
    <w:lvl w:ilvl="2">
      <w:start w:val="1"/>
      <w:numFmt w:val="decimal"/>
      <w:lvlText w:val="%1.%2.%3."/>
      <w:lvlJc w:val="left"/>
      <w:pPr>
        <w:ind w:left="3401" w:hanging="1275"/>
      </w:pPr>
    </w:lvl>
    <w:lvl w:ilvl="3">
      <w:start w:val="1"/>
      <w:numFmt w:val="decimal"/>
      <w:lvlText w:val="%1.%2.%3.%4."/>
      <w:lvlJc w:val="left"/>
      <w:pPr>
        <w:ind w:left="4110" w:hanging="1275"/>
      </w:pPr>
    </w:lvl>
    <w:lvl w:ilvl="4">
      <w:start w:val="1"/>
      <w:numFmt w:val="decimal"/>
      <w:lvlText w:val="%1.%2.%3.%4.%5."/>
      <w:lvlJc w:val="left"/>
      <w:pPr>
        <w:ind w:left="4819" w:hanging="1275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2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0581A"/>
    <w:rsid w:val="000A2EAB"/>
    <w:rsid w:val="000E4FE5"/>
    <w:rsid w:val="001C3535"/>
    <w:rsid w:val="0044102A"/>
    <w:rsid w:val="00501C42"/>
    <w:rsid w:val="00B331CA"/>
    <w:rsid w:val="00C0581A"/>
    <w:rsid w:val="00C6197C"/>
    <w:rsid w:val="00CE2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8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8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81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58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581A"/>
    <w:pPr>
      <w:spacing w:before="100" w:beforeAutospacing="1" w:after="100" w:afterAutospacing="1"/>
    </w:pPr>
  </w:style>
  <w:style w:type="paragraph" w:customStyle="1" w:styleId="ConsPlusNormal">
    <w:name w:val="ConsPlusNormal"/>
    <w:rsid w:val="00C05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5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0581A"/>
    <w:rPr>
      <w:color w:val="0000FF"/>
      <w:u w:val="single"/>
    </w:rPr>
  </w:style>
  <w:style w:type="character" w:styleId="a5">
    <w:name w:val="Strong"/>
    <w:basedOn w:val="a0"/>
    <w:uiPriority w:val="22"/>
    <w:qFormat/>
    <w:rsid w:val="00C05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C99DC158CFECBE23FD23266CCA16BFCD3C1AC70E1DCC516142386E3FB5085D164BA88D86NDb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3080</Words>
  <Characters>17561</Characters>
  <Application>Microsoft Office Word</Application>
  <DocSecurity>0</DocSecurity>
  <Lines>146</Lines>
  <Paragraphs>41</Paragraphs>
  <ScaleCrop>false</ScaleCrop>
  <Company>Microsoft</Company>
  <LinksUpToDate>false</LinksUpToDate>
  <CharactersWithSpaces>20600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</dc:creator>
  <cp:keywords/>
  <dc:description/>
  <cp:lastModifiedBy>Клим</cp:lastModifiedBy>
  <cp:revision>6</cp:revision>
  <dcterms:created xsi:type="dcterms:W3CDTF">2021-02-10T18:23:00Z</dcterms:created>
  <dcterms:modified xsi:type="dcterms:W3CDTF">2021-02-10T19:27:00Z</dcterms:modified>
</cp:coreProperties>
</file>