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85" w:rsidRPr="00383960" w:rsidRDefault="00BF0285" w:rsidP="00383960">
      <w:pPr>
        <w:pStyle w:val="2"/>
        <w:rPr>
          <w:sz w:val="44"/>
          <w:szCs w:val="44"/>
        </w:rPr>
      </w:pPr>
      <w:r w:rsidRPr="00383960">
        <w:rPr>
          <w:sz w:val="44"/>
          <w:szCs w:val="44"/>
        </w:rPr>
        <w:t xml:space="preserve">Публичный отчёт директора </w:t>
      </w:r>
      <w:r w:rsidR="00383960">
        <w:rPr>
          <w:sz w:val="44"/>
          <w:szCs w:val="44"/>
        </w:rPr>
        <w:t xml:space="preserve">  </w:t>
      </w:r>
      <w:r w:rsidRPr="00383960">
        <w:rPr>
          <w:sz w:val="44"/>
          <w:szCs w:val="44"/>
        </w:rPr>
        <w:t>МКОУ СОШ</w:t>
      </w:r>
      <w:r w:rsidR="00383960">
        <w:rPr>
          <w:sz w:val="44"/>
          <w:szCs w:val="44"/>
        </w:rPr>
        <w:t xml:space="preserve">   с</w:t>
      </w:r>
      <w:proofErr w:type="gramStart"/>
      <w:r w:rsidR="00383960">
        <w:rPr>
          <w:sz w:val="44"/>
          <w:szCs w:val="44"/>
        </w:rPr>
        <w:t>.</w:t>
      </w:r>
      <w:r w:rsidRPr="00383960">
        <w:rPr>
          <w:sz w:val="44"/>
          <w:szCs w:val="44"/>
        </w:rPr>
        <w:t>К</w:t>
      </w:r>
      <w:proofErr w:type="gramEnd"/>
      <w:r w:rsidRPr="00383960">
        <w:rPr>
          <w:sz w:val="44"/>
          <w:szCs w:val="44"/>
        </w:rPr>
        <w:t>арман Диго</w:t>
      </w:r>
      <w:r w:rsidR="00AA7127" w:rsidRPr="00383960">
        <w:rPr>
          <w:sz w:val="44"/>
          <w:szCs w:val="44"/>
        </w:rPr>
        <w:t xml:space="preserve">рского района РСО-Алания за </w:t>
      </w:r>
      <w:r w:rsidR="00383960">
        <w:rPr>
          <w:sz w:val="44"/>
          <w:szCs w:val="44"/>
        </w:rPr>
        <w:t xml:space="preserve">                    </w:t>
      </w:r>
      <w:r w:rsidR="00AA7127" w:rsidRPr="00383960">
        <w:rPr>
          <w:sz w:val="44"/>
          <w:szCs w:val="44"/>
        </w:rPr>
        <w:t>2020-2021</w:t>
      </w:r>
      <w:r w:rsidRPr="00383960">
        <w:rPr>
          <w:sz w:val="44"/>
          <w:szCs w:val="44"/>
        </w:rPr>
        <w:t>учебный год</w:t>
      </w:r>
    </w:p>
    <w:p w:rsidR="00BF0285" w:rsidRPr="00AA21D5" w:rsidRDefault="00BF0285" w:rsidP="00BF028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A21D5">
        <w:rPr>
          <w:rFonts w:ascii="Times New Roman" w:eastAsia="Times New Roman" w:hAnsi="Times New Roman" w:cs="Times New Roman"/>
          <w:color w:val="000000"/>
          <w:sz w:val="28"/>
          <w:szCs w:val="28"/>
          <w:lang w:eastAsia="ru-RU"/>
        </w:rPr>
        <w:t>Настоящий отчет подготовлен в соответствии с ФЗ "Об образовании в Российской Федерации" от 29 декабря 2012г.</w:t>
      </w:r>
    </w:p>
    <w:p w:rsidR="00BF0285" w:rsidRPr="00AA21D5" w:rsidRDefault="00BF0285" w:rsidP="00BF0285">
      <w:pPr>
        <w:shd w:val="clear" w:color="auto" w:fill="FFFFFF"/>
        <w:spacing w:after="0" w:line="240" w:lineRule="auto"/>
        <w:rPr>
          <w:rFonts w:ascii="Times New Roman" w:eastAsia="Times New Roman" w:hAnsi="Times New Roman" w:cs="Times New Roman"/>
          <w:color w:val="000000"/>
          <w:sz w:val="28"/>
          <w:szCs w:val="28"/>
          <w:lang w:eastAsia="ru-RU"/>
        </w:rPr>
      </w:pPr>
      <w:r w:rsidRPr="00AA21D5">
        <w:rPr>
          <w:rFonts w:ascii="Times New Roman" w:eastAsia="Times New Roman" w:hAnsi="Times New Roman" w:cs="Times New Roman"/>
          <w:color w:val="000000"/>
          <w:sz w:val="28"/>
          <w:szCs w:val="28"/>
          <w:lang w:eastAsia="ru-RU"/>
        </w:rPr>
        <w:t>В докладе представлены основные характеристики, конечные резул</w:t>
      </w:r>
      <w:r w:rsidR="00FC1618" w:rsidRPr="00AA21D5">
        <w:rPr>
          <w:rFonts w:ascii="Times New Roman" w:eastAsia="Times New Roman" w:hAnsi="Times New Roman" w:cs="Times New Roman"/>
          <w:color w:val="000000"/>
          <w:sz w:val="28"/>
          <w:szCs w:val="28"/>
          <w:lang w:eastAsia="ru-RU"/>
        </w:rPr>
        <w:t xml:space="preserve">ьтаты деятельности школы за 2020-2021  учебный год, задачи на 2021-2022 </w:t>
      </w:r>
      <w:proofErr w:type="spellStart"/>
      <w:r w:rsidR="00FC1618" w:rsidRPr="00AA21D5">
        <w:rPr>
          <w:rFonts w:ascii="Times New Roman" w:eastAsia="Times New Roman" w:hAnsi="Times New Roman" w:cs="Times New Roman"/>
          <w:color w:val="000000"/>
          <w:sz w:val="28"/>
          <w:szCs w:val="28"/>
          <w:lang w:eastAsia="ru-RU"/>
        </w:rPr>
        <w:t>уч</w:t>
      </w:r>
      <w:proofErr w:type="gramStart"/>
      <w:r w:rsidR="00FC1618" w:rsidRPr="00AA21D5">
        <w:rPr>
          <w:rFonts w:ascii="Times New Roman" w:eastAsia="Times New Roman" w:hAnsi="Times New Roman" w:cs="Times New Roman"/>
          <w:color w:val="000000"/>
          <w:sz w:val="28"/>
          <w:szCs w:val="28"/>
          <w:lang w:eastAsia="ru-RU"/>
        </w:rPr>
        <w:t>.г</w:t>
      </w:r>
      <w:proofErr w:type="gramEnd"/>
      <w:r w:rsidR="00FC1618" w:rsidRPr="00AA21D5">
        <w:rPr>
          <w:rFonts w:ascii="Times New Roman" w:eastAsia="Times New Roman" w:hAnsi="Times New Roman" w:cs="Times New Roman"/>
          <w:color w:val="000000"/>
          <w:sz w:val="28"/>
          <w:szCs w:val="28"/>
          <w:lang w:eastAsia="ru-RU"/>
        </w:rPr>
        <w:t>од</w:t>
      </w:r>
      <w:proofErr w:type="spellEnd"/>
      <w:r w:rsidRPr="00AA21D5">
        <w:rPr>
          <w:rFonts w:ascii="Times New Roman" w:eastAsia="Times New Roman" w:hAnsi="Times New Roman" w:cs="Times New Roman"/>
          <w:color w:val="000000"/>
          <w:sz w:val="28"/>
          <w:szCs w:val="28"/>
          <w:lang w:eastAsia="ru-RU"/>
        </w:rPr>
        <w:t>.</w:t>
      </w:r>
    </w:p>
    <w:p w:rsidR="00BF0285" w:rsidRPr="00AA21D5" w:rsidRDefault="00BF0285" w:rsidP="00BF0285">
      <w:pPr>
        <w:shd w:val="clear" w:color="auto" w:fill="FFFFFF"/>
        <w:spacing w:after="0" w:line="240" w:lineRule="auto"/>
        <w:rPr>
          <w:rFonts w:ascii="Times New Roman" w:eastAsia="Times New Roman" w:hAnsi="Times New Roman" w:cs="Times New Roman"/>
          <w:color w:val="000000"/>
          <w:sz w:val="28"/>
          <w:szCs w:val="28"/>
          <w:lang w:eastAsia="ru-RU"/>
        </w:rPr>
      </w:pPr>
      <w:r w:rsidRPr="00AA21D5">
        <w:rPr>
          <w:rFonts w:ascii="Times New Roman" w:eastAsia="Times New Roman" w:hAnsi="Times New Roman" w:cs="Times New Roman"/>
          <w:color w:val="000000"/>
          <w:sz w:val="28"/>
          <w:szCs w:val="28"/>
          <w:lang w:eastAsia="ru-RU"/>
        </w:rPr>
        <w:t>Цель доклада - информировать родителей (законных представителей), местную общественность об основных результатах и проблемах</w:t>
      </w:r>
    </w:p>
    <w:p w:rsidR="00BF0285" w:rsidRPr="00AA21D5" w:rsidRDefault="00BF0285" w:rsidP="00BF0285">
      <w:pPr>
        <w:shd w:val="clear" w:color="auto" w:fill="FFFFFF"/>
        <w:spacing w:after="0" w:line="240" w:lineRule="auto"/>
        <w:rPr>
          <w:rFonts w:ascii="Times New Roman" w:eastAsia="Times New Roman" w:hAnsi="Times New Roman" w:cs="Times New Roman"/>
          <w:color w:val="000000"/>
          <w:sz w:val="28"/>
          <w:szCs w:val="28"/>
          <w:lang w:eastAsia="ru-RU"/>
        </w:rPr>
      </w:pPr>
      <w:r w:rsidRPr="00AA21D5">
        <w:rPr>
          <w:rFonts w:ascii="Times New Roman" w:eastAsia="Times New Roman" w:hAnsi="Times New Roman" w:cs="Times New Roman"/>
          <w:color w:val="000000"/>
          <w:sz w:val="28"/>
          <w:szCs w:val="28"/>
          <w:lang w:eastAsia="ru-RU"/>
        </w:rPr>
        <w:t>функциони</w:t>
      </w:r>
      <w:r w:rsidR="00FC1618" w:rsidRPr="00AA21D5">
        <w:rPr>
          <w:rFonts w:ascii="Times New Roman" w:eastAsia="Times New Roman" w:hAnsi="Times New Roman" w:cs="Times New Roman"/>
          <w:color w:val="000000"/>
          <w:sz w:val="28"/>
          <w:szCs w:val="28"/>
          <w:lang w:eastAsia="ru-RU"/>
        </w:rPr>
        <w:t>рования и развития школы в 2020-2021</w:t>
      </w:r>
      <w:r w:rsidRPr="00AA21D5">
        <w:rPr>
          <w:rFonts w:ascii="Times New Roman" w:eastAsia="Times New Roman" w:hAnsi="Times New Roman" w:cs="Times New Roman"/>
          <w:color w:val="000000"/>
          <w:sz w:val="28"/>
          <w:szCs w:val="28"/>
          <w:lang w:eastAsia="ru-RU"/>
        </w:rPr>
        <w:t>учебном году, способствовать развитию партнерских отношений  между школой  и родителями (законными представителями), местной общественностью.</w:t>
      </w:r>
    </w:p>
    <w:p w:rsidR="00BF0285" w:rsidRPr="00AA21D5" w:rsidRDefault="00BF0285" w:rsidP="00BF0285">
      <w:pPr>
        <w:shd w:val="clear" w:color="auto" w:fill="FFFFFF"/>
        <w:spacing w:after="0" w:line="240" w:lineRule="auto"/>
        <w:rPr>
          <w:rFonts w:ascii="Times New Roman" w:eastAsia="Times New Roman" w:hAnsi="Times New Roman" w:cs="Times New Roman"/>
          <w:color w:val="000000"/>
          <w:sz w:val="28"/>
          <w:szCs w:val="28"/>
          <w:lang w:eastAsia="ru-RU"/>
        </w:rPr>
      </w:pPr>
      <w:r w:rsidRPr="00AA21D5">
        <w:rPr>
          <w:rFonts w:ascii="Times New Roman" w:eastAsia="Times New Roman" w:hAnsi="Times New Roman" w:cs="Times New Roman"/>
          <w:color w:val="000000"/>
          <w:sz w:val="28"/>
          <w:szCs w:val="28"/>
          <w:lang w:eastAsia="ru-RU"/>
        </w:rPr>
        <w:t xml:space="preserve">Информация, представленная в докладе, является достоверной, отражает реальное </w:t>
      </w:r>
      <w:r w:rsidR="00FC1618" w:rsidRPr="00AA21D5">
        <w:rPr>
          <w:rFonts w:ascii="Times New Roman" w:eastAsia="Times New Roman" w:hAnsi="Times New Roman" w:cs="Times New Roman"/>
          <w:color w:val="000000"/>
          <w:sz w:val="28"/>
          <w:szCs w:val="28"/>
          <w:lang w:eastAsia="ru-RU"/>
        </w:rPr>
        <w:t>состояние развития школы в 2020-2021</w:t>
      </w:r>
      <w:r w:rsidRPr="00AA21D5">
        <w:rPr>
          <w:rFonts w:ascii="Times New Roman" w:eastAsia="Times New Roman" w:hAnsi="Times New Roman" w:cs="Times New Roman"/>
          <w:color w:val="000000"/>
          <w:sz w:val="28"/>
          <w:szCs w:val="28"/>
          <w:lang w:eastAsia="ru-RU"/>
        </w:rPr>
        <w:t>учебном году.</w:t>
      </w:r>
    </w:p>
    <w:p w:rsidR="00BF0285" w:rsidRPr="00AA21D5" w:rsidRDefault="00BF0285" w:rsidP="00BF0285">
      <w:pPr>
        <w:shd w:val="clear" w:color="auto" w:fill="FFFFFF"/>
        <w:spacing w:after="0" w:line="240" w:lineRule="auto"/>
        <w:rPr>
          <w:rFonts w:ascii="Times New Roman" w:eastAsia="Times New Roman" w:hAnsi="Times New Roman" w:cs="Times New Roman"/>
          <w:color w:val="000000"/>
          <w:sz w:val="28"/>
          <w:szCs w:val="28"/>
          <w:lang w:eastAsia="ru-RU"/>
        </w:rPr>
      </w:pPr>
      <w:r w:rsidRPr="00AA21D5">
        <w:rPr>
          <w:rFonts w:ascii="Times New Roman" w:eastAsia="Times New Roman" w:hAnsi="Times New Roman" w:cs="Times New Roman"/>
          <w:color w:val="000000"/>
          <w:sz w:val="28"/>
          <w:szCs w:val="28"/>
          <w:lang w:eastAsia="ru-RU"/>
        </w:rPr>
        <w:t xml:space="preserve">В публичном отчете рассмотрены  вопросы  организации   </w:t>
      </w:r>
      <w:proofErr w:type="spellStart"/>
      <w:r w:rsidRPr="00AA21D5">
        <w:rPr>
          <w:rFonts w:ascii="Times New Roman" w:eastAsia="Times New Roman" w:hAnsi="Times New Roman" w:cs="Times New Roman"/>
          <w:color w:val="000000"/>
          <w:sz w:val="28"/>
          <w:szCs w:val="28"/>
          <w:lang w:eastAsia="ru-RU"/>
        </w:rPr>
        <w:t>образов</w:t>
      </w:r>
      <w:proofErr w:type="gramStart"/>
      <w:r w:rsidRPr="00AA21D5">
        <w:rPr>
          <w:rFonts w:ascii="Times New Roman" w:eastAsia="Times New Roman" w:hAnsi="Times New Roman" w:cs="Times New Roman"/>
          <w:color w:val="000000"/>
          <w:sz w:val="28"/>
          <w:szCs w:val="28"/>
          <w:lang w:eastAsia="ru-RU"/>
        </w:rPr>
        <w:t>а</w:t>
      </w:r>
      <w:proofErr w:type="spellEnd"/>
      <w:r w:rsidRPr="00AA21D5">
        <w:rPr>
          <w:rFonts w:ascii="Times New Roman" w:eastAsia="Times New Roman" w:hAnsi="Times New Roman" w:cs="Times New Roman"/>
          <w:color w:val="000000"/>
          <w:sz w:val="28"/>
          <w:szCs w:val="28"/>
          <w:lang w:eastAsia="ru-RU"/>
        </w:rPr>
        <w:t>-</w:t>
      </w:r>
      <w:proofErr w:type="gramEnd"/>
      <w:r w:rsidRPr="00AA21D5">
        <w:rPr>
          <w:rFonts w:ascii="Times New Roman" w:eastAsia="Times New Roman" w:hAnsi="Times New Roman" w:cs="Times New Roman"/>
          <w:color w:val="000000"/>
          <w:sz w:val="28"/>
          <w:szCs w:val="28"/>
          <w:lang w:eastAsia="ru-RU"/>
        </w:rPr>
        <w:t xml:space="preserve">  тельного  процесса, ресурсного обеспечения системы, включая</w:t>
      </w:r>
    </w:p>
    <w:p w:rsidR="00BF0285" w:rsidRPr="00AA21D5" w:rsidRDefault="00BF0285" w:rsidP="00383960">
      <w:pPr>
        <w:shd w:val="clear" w:color="auto" w:fill="FFFFFF"/>
        <w:spacing w:after="0" w:line="240" w:lineRule="auto"/>
        <w:rPr>
          <w:rFonts w:ascii="Times New Roman" w:eastAsia="Times New Roman" w:hAnsi="Times New Roman" w:cs="Times New Roman"/>
          <w:color w:val="000000"/>
          <w:sz w:val="28"/>
          <w:szCs w:val="28"/>
          <w:lang w:eastAsia="ru-RU"/>
        </w:rPr>
      </w:pPr>
      <w:r w:rsidRPr="00AA21D5">
        <w:rPr>
          <w:rFonts w:ascii="Times New Roman" w:eastAsia="Times New Roman" w:hAnsi="Times New Roman" w:cs="Times New Roman"/>
          <w:color w:val="000000"/>
          <w:sz w:val="28"/>
          <w:szCs w:val="28"/>
          <w:lang w:eastAsia="ru-RU"/>
        </w:rPr>
        <w:t>педагогический   персонал  и  финансирование   школы. На основании проведенного анализа были сформулированы стратегические задачи для си</w:t>
      </w:r>
      <w:r w:rsidR="00FC1618" w:rsidRPr="00AA21D5">
        <w:rPr>
          <w:rFonts w:ascii="Times New Roman" w:eastAsia="Times New Roman" w:hAnsi="Times New Roman" w:cs="Times New Roman"/>
          <w:color w:val="000000"/>
          <w:sz w:val="28"/>
          <w:szCs w:val="28"/>
          <w:lang w:eastAsia="ru-RU"/>
        </w:rPr>
        <w:t>стемы образования школы на 2021-2022</w:t>
      </w:r>
      <w:r w:rsidRPr="00AA21D5">
        <w:rPr>
          <w:rFonts w:ascii="Times New Roman" w:eastAsia="Times New Roman" w:hAnsi="Times New Roman" w:cs="Times New Roman"/>
          <w:color w:val="000000"/>
          <w:sz w:val="28"/>
          <w:szCs w:val="28"/>
          <w:lang w:eastAsia="ru-RU"/>
        </w:rPr>
        <w:t>учебный год.</w:t>
      </w:r>
    </w:p>
    <w:p w:rsidR="00BF0285" w:rsidRPr="00383960" w:rsidRDefault="00383960" w:rsidP="00BF0285">
      <w:pPr>
        <w:pBdr>
          <w:bottom w:val="single" w:sz="6" w:space="4" w:color="D7E1EB"/>
        </w:pBdr>
        <w:shd w:val="clear" w:color="auto" w:fill="FFFFFF"/>
        <w:spacing w:before="300" w:after="300" w:line="240" w:lineRule="auto"/>
        <w:jc w:val="both"/>
        <w:outlineLvl w:val="1"/>
        <w:rPr>
          <w:rFonts w:ascii="Times New Roman" w:eastAsia="Times New Roman" w:hAnsi="Times New Roman" w:cs="Times New Roman"/>
          <w:b/>
          <w:bCs/>
          <w:sz w:val="32"/>
          <w:szCs w:val="32"/>
          <w:lang w:eastAsia="ru-RU"/>
        </w:rPr>
      </w:pPr>
      <w:r w:rsidRPr="00383960">
        <w:rPr>
          <w:rFonts w:ascii="Times New Roman" w:eastAsia="Times New Roman" w:hAnsi="Times New Roman" w:cs="Times New Roman"/>
          <w:b/>
          <w:bCs/>
          <w:sz w:val="32"/>
          <w:szCs w:val="32"/>
          <w:lang w:eastAsia="ru-RU"/>
        </w:rPr>
        <w:t xml:space="preserve">             </w:t>
      </w:r>
      <w:r w:rsidR="00BF0285" w:rsidRPr="00383960">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          </w:t>
      </w:r>
      <w:r w:rsidR="00BF0285" w:rsidRPr="00383960">
        <w:rPr>
          <w:rFonts w:ascii="Times New Roman" w:eastAsia="Times New Roman" w:hAnsi="Times New Roman" w:cs="Times New Roman"/>
          <w:b/>
          <w:bCs/>
          <w:sz w:val="32"/>
          <w:szCs w:val="32"/>
          <w:lang w:eastAsia="ru-RU"/>
        </w:rPr>
        <w:t>Полное  название и  адрес ОУ.</w:t>
      </w:r>
    </w:p>
    <w:p w:rsidR="00BF0285" w:rsidRPr="00383960" w:rsidRDefault="00BF0285" w:rsidP="00BF0285">
      <w:pPr>
        <w:shd w:val="clear" w:color="auto" w:fill="FFFFFF"/>
        <w:spacing w:after="0" w:line="240" w:lineRule="auto"/>
        <w:jc w:val="center"/>
        <w:rPr>
          <w:rFonts w:ascii="Times New Roman" w:eastAsia="Times New Roman" w:hAnsi="Times New Roman" w:cs="Times New Roman"/>
          <w:b/>
          <w:sz w:val="18"/>
          <w:szCs w:val="17"/>
          <w:lang w:eastAsia="ru-RU"/>
        </w:rPr>
      </w:pPr>
      <w:r w:rsidRPr="00383960">
        <w:rPr>
          <w:rFonts w:ascii="Times New Roman" w:eastAsia="Times New Roman" w:hAnsi="Times New Roman" w:cs="Times New Roman"/>
          <w:b/>
          <w:bCs/>
          <w:sz w:val="28"/>
          <w:szCs w:val="24"/>
          <w:lang w:eastAsia="ru-RU"/>
        </w:rPr>
        <w:t>Муниципальное казённое общеобразовательное учреждение</w:t>
      </w:r>
    </w:p>
    <w:p w:rsidR="00BF0285" w:rsidRPr="00383960" w:rsidRDefault="00BF0285" w:rsidP="00BF0285">
      <w:pPr>
        <w:shd w:val="clear" w:color="auto" w:fill="FFFFFF"/>
        <w:spacing w:after="0" w:line="240" w:lineRule="auto"/>
        <w:jc w:val="center"/>
        <w:rPr>
          <w:rFonts w:ascii="Times New Roman" w:eastAsia="Times New Roman" w:hAnsi="Times New Roman" w:cs="Times New Roman"/>
          <w:b/>
          <w:sz w:val="18"/>
          <w:szCs w:val="17"/>
          <w:lang w:eastAsia="ru-RU"/>
        </w:rPr>
      </w:pPr>
      <w:r w:rsidRPr="00383960">
        <w:rPr>
          <w:rFonts w:ascii="Times New Roman" w:eastAsia="Times New Roman" w:hAnsi="Times New Roman" w:cs="Times New Roman"/>
          <w:b/>
          <w:bCs/>
          <w:sz w:val="28"/>
          <w:szCs w:val="24"/>
          <w:lang w:eastAsia="ru-RU"/>
        </w:rPr>
        <w:t>средняя общеобразовательная школа с. Карман  Дигорского района РСО-Алания</w:t>
      </w:r>
    </w:p>
    <w:p w:rsidR="00BF0285" w:rsidRPr="00383960" w:rsidRDefault="00BF0285" w:rsidP="00BF0285">
      <w:pPr>
        <w:shd w:val="clear" w:color="auto" w:fill="FFFFFF"/>
        <w:spacing w:after="0" w:line="240" w:lineRule="auto"/>
        <w:jc w:val="both"/>
        <w:rPr>
          <w:rFonts w:ascii="Times New Roman" w:eastAsia="Times New Roman" w:hAnsi="Times New Roman" w:cs="Times New Roman"/>
          <w:b/>
          <w:sz w:val="18"/>
          <w:szCs w:val="17"/>
          <w:lang w:eastAsia="ru-RU"/>
        </w:rPr>
      </w:pPr>
      <w:r w:rsidRPr="00383960">
        <w:rPr>
          <w:rFonts w:ascii="Times New Roman" w:eastAsia="Times New Roman" w:hAnsi="Times New Roman" w:cs="Times New Roman"/>
          <w:b/>
          <w:bCs/>
          <w:sz w:val="28"/>
          <w:szCs w:val="24"/>
          <w:lang w:eastAsia="ru-RU"/>
        </w:rPr>
        <w:t xml:space="preserve">Юридический адрес: 363404, Республика РСО - Алания, Дигорский район, с. Карман – </w:t>
      </w:r>
      <w:proofErr w:type="spellStart"/>
      <w:r w:rsidRPr="00383960">
        <w:rPr>
          <w:rFonts w:ascii="Times New Roman" w:eastAsia="Times New Roman" w:hAnsi="Times New Roman" w:cs="Times New Roman"/>
          <w:b/>
          <w:bCs/>
          <w:sz w:val="28"/>
          <w:szCs w:val="24"/>
          <w:lang w:eastAsia="ru-RU"/>
        </w:rPr>
        <w:t>Синдзикау</w:t>
      </w:r>
      <w:proofErr w:type="spellEnd"/>
      <w:r w:rsidRPr="00383960">
        <w:rPr>
          <w:rFonts w:ascii="Times New Roman" w:eastAsia="Times New Roman" w:hAnsi="Times New Roman" w:cs="Times New Roman"/>
          <w:b/>
          <w:bCs/>
          <w:sz w:val="28"/>
          <w:szCs w:val="24"/>
          <w:lang w:eastAsia="ru-RU"/>
        </w:rPr>
        <w:t xml:space="preserve">  ул. Плиева,118</w:t>
      </w:r>
    </w:p>
    <w:p w:rsidR="00BF0285" w:rsidRPr="00383960" w:rsidRDefault="00BF0285" w:rsidP="00BF0285">
      <w:pPr>
        <w:shd w:val="clear" w:color="auto" w:fill="FFFFFF"/>
        <w:spacing w:after="0" w:line="240" w:lineRule="auto"/>
        <w:jc w:val="both"/>
        <w:rPr>
          <w:rFonts w:ascii="Times New Roman" w:eastAsia="Times New Roman" w:hAnsi="Times New Roman" w:cs="Times New Roman"/>
          <w:b/>
          <w:sz w:val="18"/>
          <w:szCs w:val="17"/>
          <w:lang w:eastAsia="ru-RU"/>
        </w:rPr>
      </w:pPr>
      <w:r w:rsidRPr="00383960">
        <w:rPr>
          <w:rFonts w:ascii="Times New Roman" w:eastAsia="Times New Roman" w:hAnsi="Times New Roman" w:cs="Times New Roman"/>
          <w:b/>
          <w:bCs/>
          <w:sz w:val="28"/>
          <w:szCs w:val="24"/>
          <w:lang w:eastAsia="ru-RU"/>
        </w:rPr>
        <w:t xml:space="preserve">Фактический адрес: 363404, Республика РСО - Алания, Дигорский район, с. Карман – </w:t>
      </w:r>
      <w:proofErr w:type="spellStart"/>
      <w:r w:rsidRPr="00383960">
        <w:rPr>
          <w:rFonts w:ascii="Times New Roman" w:eastAsia="Times New Roman" w:hAnsi="Times New Roman" w:cs="Times New Roman"/>
          <w:b/>
          <w:bCs/>
          <w:sz w:val="28"/>
          <w:szCs w:val="24"/>
          <w:lang w:eastAsia="ru-RU"/>
        </w:rPr>
        <w:t>Синдзикау</w:t>
      </w:r>
      <w:proofErr w:type="spellEnd"/>
      <w:r w:rsidRPr="00383960">
        <w:rPr>
          <w:rFonts w:ascii="Times New Roman" w:eastAsia="Times New Roman" w:hAnsi="Times New Roman" w:cs="Times New Roman"/>
          <w:b/>
          <w:bCs/>
          <w:sz w:val="28"/>
          <w:szCs w:val="24"/>
          <w:lang w:eastAsia="ru-RU"/>
        </w:rPr>
        <w:t xml:space="preserve">  ул. Плиева,118</w:t>
      </w:r>
    </w:p>
    <w:p w:rsidR="00BF0285" w:rsidRPr="00383960" w:rsidRDefault="00BF0285" w:rsidP="00BF0285">
      <w:pPr>
        <w:shd w:val="clear" w:color="auto" w:fill="FFFFFF"/>
        <w:spacing w:after="0" w:line="240" w:lineRule="auto"/>
        <w:jc w:val="both"/>
        <w:rPr>
          <w:rFonts w:ascii="Times New Roman" w:eastAsia="Times New Roman" w:hAnsi="Times New Roman" w:cs="Times New Roman"/>
          <w:b/>
          <w:sz w:val="18"/>
          <w:szCs w:val="17"/>
          <w:lang w:eastAsia="ru-RU"/>
        </w:rPr>
      </w:pPr>
    </w:p>
    <w:p w:rsidR="00BF0285" w:rsidRPr="00383960" w:rsidRDefault="00BF0285" w:rsidP="00BF0285">
      <w:pPr>
        <w:shd w:val="clear" w:color="auto" w:fill="FEFEFE"/>
        <w:spacing w:before="100" w:beforeAutospacing="1" w:after="100" w:afterAutospacing="1" w:line="240" w:lineRule="auto"/>
        <w:ind w:firstLine="426"/>
        <w:jc w:val="center"/>
        <w:rPr>
          <w:rFonts w:ascii="Times New Roman" w:eastAsia="Times New Roman" w:hAnsi="Times New Roman" w:cs="Times New Roman"/>
          <w:color w:val="000000" w:themeColor="text1"/>
          <w:sz w:val="28"/>
          <w:szCs w:val="28"/>
          <w:lang w:eastAsia="ru-RU"/>
        </w:rPr>
      </w:pPr>
      <w:proofErr w:type="gramStart"/>
      <w:r w:rsidRPr="00383960">
        <w:rPr>
          <w:rFonts w:ascii="Times New Roman" w:eastAsia="Times New Roman" w:hAnsi="Times New Roman" w:cs="Times New Roman"/>
          <w:b/>
          <w:color w:val="000000" w:themeColor="text1"/>
          <w:sz w:val="28"/>
          <w:szCs w:val="28"/>
          <w:lang w:eastAsia="ru-RU"/>
        </w:rPr>
        <w:t>Муниципальное казённое общеобразовательное учреждение средняя общеобразовательная школа с. Карман  Дигорского района РСО-Алания</w:t>
      </w:r>
      <w:r w:rsidRPr="00383960">
        <w:rPr>
          <w:rFonts w:ascii="Times New Roman" w:eastAsia="Times New Roman" w:hAnsi="Times New Roman" w:cs="Times New Roman"/>
          <w:color w:val="000000" w:themeColor="text1"/>
          <w:sz w:val="28"/>
          <w:szCs w:val="28"/>
          <w:lang w:eastAsia="ru-RU"/>
        </w:rPr>
        <w:t xml:space="preserve"> (далее Школа) в работе с обучающимися руководствуется Федеральным законом от 29 декабря 2012г. №273-ФЗ «Об образовании в Российской Федерации», Типовым положением об общеобразовательном учреждении, </w:t>
      </w:r>
      <w:proofErr w:type="spellStart"/>
      <w:r w:rsidRPr="00383960">
        <w:rPr>
          <w:rFonts w:ascii="Times New Roman" w:eastAsia="Times New Roman" w:hAnsi="Times New Roman" w:cs="Times New Roman"/>
          <w:color w:val="000000" w:themeColor="text1"/>
          <w:sz w:val="28"/>
          <w:szCs w:val="28"/>
          <w:lang w:eastAsia="ru-RU"/>
        </w:rPr>
        <w:t>СанПиН</w:t>
      </w:r>
      <w:proofErr w:type="spellEnd"/>
      <w:r w:rsidRPr="00383960">
        <w:rPr>
          <w:rFonts w:ascii="Times New Roman" w:eastAsia="Times New Roman" w:hAnsi="Times New Roman" w:cs="Times New Roman"/>
          <w:color w:val="000000" w:themeColor="text1"/>
          <w:sz w:val="28"/>
          <w:szCs w:val="28"/>
          <w:lang w:eastAsia="ru-RU"/>
        </w:rPr>
        <w:t xml:space="preserve"> для образовательных учреждений, Уставом школы, нормативными документами </w:t>
      </w:r>
      <w:proofErr w:type="spellStart"/>
      <w:r w:rsidRPr="00383960">
        <w:rPr>
          <w:rFonts w:ascii="Times New Roman" w:eastAsia="Times New Roman" w:hAnsi="Times New Roman" w:cs="Times New Roman"/>
          <w:color w:val="000000" w:themeColor="text1"/>
          <w:sz w:val="28"/>
          <w:szCs w:val="28"/>
          <w:lang w:eastAsia="ru-RU"/>
        </w:rPr>
        <w:t>МОиН</w:t>
      </w:r>
      <w:proofErr w:type="spellEnd"/>
      <w:r w:rsidRPr="00383960">
        <w:rPr>
          <w:rFonts w:ascii="Times New Roman" w:eastAsia="Times New Roman" w:hAnsi="Times New Roman" w:cs="Times New Roman"/>
          <w:color w:val="000000" w:themeColor="text1"/>
          <w:sz w:val="28"/>
          <w:szCs w:val="28"/>
          <w:lang w:eastAsia="ru-RU"/>
        </w:rPr>
        <w:t xml:space="preserve"> РСО-Алания, Управления образования Дигорского района, внутренними приказами, в которых определен круг регулируемых вопросов о правах</w:t>
      </w:r>
      <w:proofErr w:type="gramEnd"/>
      <w:r w:rsidRPr="00383960">
        <w:rPr>
          <w:rFonts w:ascii="Times New Roman" w:eastAsia="Times New Roman" w:hAnsi="Times New Roman" w:cs="Times New Roman"/>
          <w:color w:val="000000" w:themeColor="text1"/>
          <w:sz w:val="28"/>
          <w:szCs w:val="28"/>
          <w:lang w:eastAsia="ru-RU"/>
        </w:rPr>
        <w:t xml:space="preserve"> и </w:t>
      </w:r>
      <w:proofErr w:type="gramStart"/>
      <w:r w:rsidRPr="00383960">
        <w:rPr>
          <w:rFonts w:ascii="Times New Roman" w:eastAsia="Times New Roman" w:hAnsi="Times New Roman" w:cs="Times New Roman"/>
          <w:color w:val="000000" w:themeColor="text1"/>
          <w:sz w:val="28"/>
          <w:szCs w:val="28"/>
          <w:lang w:eastAsia="ru-RU"/>
        </w:rPr>
        <w:t>обязанностях</w:t>
      </w:r>
      <w:proofErr w:type="gramEnd"/>
      <w:r w:rsidRPr="00383960">
        <w:rPr>
          <w:rFonts w:ascii="Times New Roman" w:eastAsia="Times New Roman" w:hAnsi="Times New Roman" w:cs="Times New Roman"/>
          <w:color w:val="000000" w:themeColor="text1"/>
          <w:sz w:val="28"/>
          <w:szCs w:val="28"/>
          <w:lang w:eastAsia="ru-RU"/>
        </w:rPr>
        <w:t xml:space="preserve"> участников образовательного процесса.</w:t>
      </w:r>
    </w:p>
    <w:p w:rsidR="00BF0285" w:rsidRPr="00383960" w:rsidRDefault="00383960" w:rsidP="00383960">
      <w:pPr>
        <w:shd w:val="clear" w:color="auto" w:fill="FEFEFE"/>
        <w:spacing w:before="100" w:beforeAutospacing="1" w:after="100" w:afterAutospacing="1"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F0285" w:rsidRPr="00383960" w:rsidRDefault="00BF0285" w:rsidP="00BF0285">
      <w:pPr>
        <w:shd w:val="clear" w:color="auto" w:fill="FEFEFE"/>
        <w:spacing w:before="100" w:beforeAutospacing="1" w:after="100" w:afterAutospacing="1" w:line="240" w:lineRule="auto"/>
        <w:ind w:firstLine="426"/>
        <w:jc w:val="center"/>
        <w:rPr>
          <w:rFonts w:ascii="Times New Roman" w:eastAsia="Times New Roman" w:hAnsi="Times New Roman" w:cs="Times New Roman"/>
          <w:b/>
          <w:color w:val="000000" w:themeColor="text1"/>
          <w:sz w:val="28"/>
          <w:szCs w:val="28"/>
          <w:lang w:eastAsia="ru-RU"/>
        </w:rPr>
      </w:pPr>
      <w:r w:rsidRPr="00383960">
        <w:rPr>
          <w:rFonts w:ascii="Times New Roman" w:eastAsia="Times New Roman" w:hAnsi="Times New Roman" w:cs="Times New Roman"/>
          <w:b/>
          <w:color w:val="000000" w:themeColor="text1"/>
          <w:sz w:val="28"/>
          <w:szCs w:val="28"/>
          <w:lang w:eastAsia="ru-RU"/>
        </w:rPr>
        <w:lastRenderedPageBreak/>
        <w:t>ИНФОРМАЦИОННАЯ СПРАВКА О ШКОЛЕ</w:t>
      </w:r>
    </w:p>
    <w:p w:rsidR="00BF0285" w:rsidRDefault="00BF0285" w:rsidP="00BF0285">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sidRPr="00383960">
        <w:rPr>
          <w:rFonts w:ascii="Times New Roman" w:eastAsia="Times New Roman" w:hAnsi="Times New Roman" w:cs="Times New Roman"/>
          <w:color w:val="000000" w:themeColor="text1"/>
          <w:sz w:val="28"/>
          <w:szCs w:val="28"/>
          <w:lang w:eastAsia="ru-RU"/>
        </w:rPr>
        <w:t>Адрес     363403</w:t>
      </w:r>
      <w:r>
        <w:rPr>
          <w:rFonts w:ascii="Times New Roman" w:eastAsia="Times New Roman" w:hAnsi="Times New Roman" w:cs="Times New Roman"/>
          <w:color w:val="000000" w:themeColor="text1"/>
          <w:sz w:val="28"/>
          <w:szCs w:val="28"/>
          <w:lang w:eastAsia="ru-RU"/>
        </w:rPr>
        <w:t>4   РСО-Алания Дигорский район с. Карман  ул. Плиева.,118</w:t>
      </w:r>
    </w:p>
    <w:p w:rsidR="00BF0285" w:rsidRDefault="00BF0285" w:rsidP="00BF0285">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Телефон: 8 867 33 97- 1- 35</w:t>
      </w:r>
    </w:p>
    <w:p w:rsidR="00BF0285" w:rsidRDefault="00BF0285" w:rsidP="00BF0285">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E</w:t>
      </w:r>
      <w:r>
        <w:rPr>
          <w:rFonts w:ascii="Times New Roman" w:eastAsia="Times New Roman" w:hAnsi="Times New Roman" w:cs="Times New Roman"/>
          <w:color w:val="000000" w:themeColor="text1"/>
          <w:sz w:val="28"/>
          <w:szCs w:val="28"/>
          <w:lang w:eastAsia="ru-RU"/>
        </w:rPr>
        <w:t>-</w:t>
      </w:r>
      <w:proofErr w:type="gramStart"/>
      <w:r>
        <w:rPr>
          <w:rFonts w:ascii="Times New Roman" w:eastAsia="Times New Roman" w:hAnsi="Times New Roman" w:cs="Times New Roman"/>
          <w:color w:val="000000" w:themeColor="text1"/>
          <w:sz w:val="28"/>
          <w:szCs w:val="28"/>
          <w:lang w:val="en-US" w:eastAsia="ru-RU"/>
        </w:rPr>
        <w:t>mail</w:t>
      </w:r>
      <w:r>
        <w:rPr>
          <w:rFonts w:ascii="Times New Roman" w:eastAsia="Times New Roman" w:hAnsi="Times New Roman" w:cs="Times New Roman"/>
          <w:color w:val="000000" w:themeColor="text1"/>
          <w:sz w:val="28"/>
          <w:szCs w:val="28"/>
          <w:lang w:eastAsia="ru-RU"/>
        </w:rPr>
        <w:t> :</w:t>
      </w:r>
      <w:proofErr w:type="gramEnd"/>
      <w:r>
        <w:rPr>
          <w:rFonts w:ascii="Times New Roman" w:eastAsia="Times New Roman" w:hAnsi="Times New Roman" w:cs="Times New Roman"/>
          <w:color w:val="000000" w:themeColor="text1"/>
          <w:sz w:val="28"/>
          <w:szCs w:val="28"/>
          <w:lang w:eastAsia="ru-RU"/>
        </w:rPr>
        <w:t xml:space="preserve"> </w:t>
      </w:r>
      <w:hyperlink r:id="rId6" w:history="1">
        <w:r>
          <w:rPr>
            <w:rStyle w:val="a3"/>
            <w:color w:val="000000" w:themeColor="text1"/>
            <w:sz w:val="28"/>
            <w:szCs w:val="28"/>
            <w:lang w:val="en-US"/>
          </w:rPr>
          <w:t>digkarman</w:t>
        </w:r>
        <w:r>
          <w:rPr>
            <w:rStyle w:val="a3"/>
            <w:color w:val="000000" w:themeColor="text1"/>
            <w:sz w:val="28"/>
            <w:szCs w:val="28"/>
          </w:rPr>
          <w:t>1@</w:t>
        </w:r>
        <w:r>
          <w:rPr>
            <w:rStyle w:val="a3"/>
            <w:color w:val="000000" w:themeColor="text1"/>
            <w:sz w:val="28"/>
            <w:szCs w:val="28"/>
            <w:lang w:val="en-US"/>
          </w:rPr>
          <w:t>mail</w:t>
        </w:r>
        <w:r>
          <w:rPr>
            <w:rStyle w:val="a3"/>
            <w:color w:val="000000" w:themeColor="text1"/>
            <w:sz w:val="28"/>
            <w:szCs w:val="28"/>
          </w:rPr>
          <w:t>.</w:t>
        </w:r>
        <w:r>
          <w:rPr>
            <w:rStyle w:val="a3"/>
            <w:color w:val="000000" w:themeColor="text1"/>
            <w:sz w:val="28"/>
            <w:szCs w:val="28"/>
            <w:lang w:val="en-US"/>
          </w:rPr>
          <w:t>ru</w:t>
        </w:r>
      </w:hyperlink>
    </w:p>
    <w:p w:rsidR="00BF0285" w:rsidRDefault="00BF0285" w:rsidP="00BF0285">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Официальный сайт школы:   </w:t>
      </w:r>
      <w:r>
        <w:rPr>
          <w:rFonts w:ascii="Times New Roman" w:eastAsia="Times New Roman" w:hAnsi="Times New Roman" w:cs="Times New Roman"/>
          <w:color w:val="000000" w:themeColor="text1"/>
          <w:sz w:val="28"/>
          <w:szCs w:val="28"/>
          <w:lang w:val="en-US" w:eastAsia="ru-RU"/>
        </w:rPr>
        <w:t>www</w:t>
      </w:r>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val="en-US" w:eastAsia="ru-RU"/>
        </w:rPr>
        <w:t>karman</w:t>
      </w:r>
      <w:proofErr w:type="spellEnd"/>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val="en-US" w:eastAsia="ru-RU"/>
        </w:rPr>
        <w:t>mwport</w:t>
      </w:r>
      <w:proofErr w:type="spellEnd"/>
      <w:r>
        <w:rPr>
          <w:rFonts w:ascii="Times New Roman" w:eastAsia="Times New Roman" w:hAnsi="Times New Roman" w:cs="Times New Roman"/>
          <w:color w:val="000000" w:themeColor="text1"/>
          <w:sz w:val="28"/>
          <w:szCs w:val="28"/>
          <w:lang w:eastAsia="ru-RU"/>
        </w:rPr>
        <w:t>.</w:t>
      </w:r>
      <w:proofErr w:type="spellStart"/>
      <w:r>
        <w:rPr>
          <w:rFonts w:ascii="Times New Roman" w:eastAsia="Times New Roman" w:hAnsi="Times New Roman" w:cs="Times New Roman"/>
          <w:color w:val="000000" w:themeColor="text1"/>
          <w:sz w:val="28"/>
          <w:szCs w:val="28"/>
          <w:lang w:val="en-US" w:eastAsia="ru-RU"/>
        </w:rPr>
        <w:t>ru</w:t>
      </w:r>
      <w:proofErr w:type="spellEnd"/>
      <w:r>
        <w:rPr>
          <w:rFonts w:ascii="Times New Roman" w:eastAsia="Times New Roman" w:hAnsi="Times New Roman" w:cs="Times New Roman"/>
          <w:color w:val="000000" w:themeColor="text1"/>
          <w:sz w:val="28"/>
          <w:szCs w:val="28"/>
          <w:lang w:eastAsia="ru-RU"/>
        </w:rPr>
        <w:t>      </w:t>
      </w:r>
    </w:p>
    <w:p w:rsidR="00BF0285" w:rsidRDefault="00BF0285" w:rsidP="00BF0285">
      <w:pPr>
        <w:shd w:val="clear" w:color="auto" w:fill="FEFEFE"/>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  15070004131</w:t>
      </w:r>
    </w:p>
    <w:p w:rsidR="00BF0285" w:rsidRDefault="00BF0285" w:rsidP="00BF0285">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КПП  150701001</w:t>
      </w:r>
    </w:p>
    <w:p w:rsidR="00BF0285" w:rsidRDefault="00BF0285" w:rsidP="00BF0285">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ОГРН 1031500600075</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Свидетельство государственной аккредитации: 15А02  </w:t>
      </w:r>
      <w:proofErr w:type="gramStart"/>
      <w:r>
        <w:rPr>
          <w:rFonts w:ascii="Times New Roman" w:eastAsia="Times New Roman" w:hAnsi="Times New Roman" w:cs="Times New Roman"/>
          <w:color w:val="000000" w:themeColor="text1"/>
          <w:sz w:val="28"/>
          <w:szCs w:val="28"/>
          <w:lang w:eastAsia="ru-RU"/>
        </w:rPr>
        <w:t>регистрационный</w:t>
      </w:r>
      <w:proofErr w:type="gramEnd"/>
      <w:r>
        <w:rPr>
          <w:rFonts w:ascii="Times New Roman" w:eastAsia="Times New Roman" w:hAnsi="Times New Roman" w:cs="Times New Roman"/>
          <w:color w:val="000000" w:themeColor="text1"/>
          <w:sz w:val="28"/>
          <w:szCs w:val="28"/>
          <w:lang w:eastAsia="ru-RU"/>
        </w:rPr>
        <w:t xml:space="preserve"> № 0000101от 28.02.  2017г.</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Лицензия:  серия 15Л01, регистрационный № 0001415 от 13.12.2016г - бессрочно</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Свидетельство о праве оперативного управления</w:t>
      </w:r>
      <w:r>
        <w:rPr>
          <w:rFonts w:ascii="Times New Roman" w:eastAsia="Times New Roman" w:hAnsi="Times New Roman" w:cs="Times New Roman"/>
          <w:sz w:val="28"/>
          <w:szCs w:val="28"/>
          <w:lang w:eastAsia="ru-RU"/>
        </w:rPr>
        <w:t>: № 8 от 10.02.2005г.</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Санитарно-эпидемиологическое заключение: № 15.01.09.261.М.000011.01.06. от 19.01.2006г </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Школа действует на основании </w:t>
      </w:r>
      <w:r>
        <w:rPr>
          <w:rFonts w:ascii="Times New Roman" w:eastAsia="Times New Roman" w:hAnsi="Times New Roman" w:cs="Times New Roman"/>
          <w:sz w:val="28"/>
          <w:szCs w:val="28"/>
          <w:lang w:eastAsia="ru-RU"/>
        </w:rPr>
        <w:t>Устава (новая редакция от 10.12.2015 г.)</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Созданы</w:t>
      </w:r>
      <w:proofErr w:type="gramEnd"/>
      <w:r>
        <w:rPr>
          <w:rFonts w:ascii="Times New Roman" w:eastAsia="Times New Roman" w:hAnsi="Times New Roman" w:cs="Times New Roman"/>
          <w:color w:val="000000" w:themeColor="text1"/>
          <w:sz w:val="28"/>
          <w:szCs w:val="28"/>
          <w:lang w:eastAsia="ru-RU"/>
        </w:rPr>
        <w:t>:  Управляющий совет,  Ученический совет, Педагогический совет, Родительский комитет.</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Их совместная работа  позволяет:</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привести в соответствие с нормативными требованиями комплектования классов и образовательного учреждения в целом;</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более полно удовлетворить образовательные потребности учащихся и их родителей, развитие сотрудничества с </w:t>
      </w:r>
      <w:proofErr w:type="spellStart"/>
      <w:r>
        <w:rPr>
          <w:rFonts w:ascii="Times New Roman" w:eastAsia="Times New Roman" w:hAnsi="Times New Roman" w:cs="Times New Roman"/>
          <w:color w:val="000000" w:themeColor="text1"/>
          <w:sz w:val="28"/>
          <w:szCs w:val="28"/>
          <w:lang w:eastAsia="ru-RU"/>
        </w:rPr>
        <w:t>СУЗами</w:t>
      </w:r>
      <w:proofErr w:type="spellEnd"/>
      <w:r>
        <w:rPr>
          <w:rFonts w:ascii="Times New Roman" w:eastAsia="Times New Roman" w:hAnsi="Times New Roman" w:cs="Times New Roman"/>
          <w:color w:val="000000" w:themeColor="text1"/>
          <w:sz w:val="28"/>
          <w:szCs w:val="28"/>
          <w:lang w:eastAsia="ru-RU"/>
        </w:rPr>
        <w:t xml:space="preserve"> и ВУЗами;</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оптимально использовать учебную площадь здания и учебную базу ОУ;</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оптимизировать материально-технические ресурсы учреждения и интеллектуальный потенциал педагогического коллектива в целях повышения качества образования и совершенствования условий для предоставления общего и среднего образования;</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повысить комфортность получения образовательных услуг учащимися;</w:t>
      </w:r>
    </w:p>
    <w:p w:rsidR="00BF0285" w:rsidRDefault="00BF0285" w:rsidP="00BF0285">
      <w:pPr>
        <w:shd w:val="clear" w:color="auto" w:fill="FEFEFE"/>
        <w:spacing w:before="100" w:beforeAutospacing="1" w:after="100" w:afterAutospacing="1" w:line="240" w:lineRule="auto"/>
        <w:ind w:firstLine="426"/>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более рационально использовать финансовые ресурсы</w:t>
      </w:r>
      <w:r>
        <w:rPr>
          <w:rFonts w:ascii="Times New Roman" w:eastAsia="Times New Roman" w:hAnsi="Times New Roman" w:cs="Times New Roman"/>
          <w:b/>
          <w:sz w:val="28"/>
          <w:szCs w:val="28"/>
          <w:u w:val="single"/>
          <w:lang w:eastAsia="ru-RU"/>
        </w:rPr>
        <w:t xml:space="preserve"> </w:t>
      </w:r>
    </w:p>
    <w:p w:rsidR="00BF0285" w:rsidRDefault="00BF0285" w:rsidP="00BF0285">
      <w:pPr>
        <w:shd w:val="clear" w:color="auto" w:fill="FEFEFE"/>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Численность контингента учащихся по ступеням обучения:</w:t>
      </w:r>
    </w:p>
    <w:tbl>
      <w:tblPr>
        <w:tblpPr w:leftFromText="180" w:rightFromText="180" w:bottomFromText="200" w:vertAnchor="text" w:horzAnchor="margin" w:tblpXSpec="center" w:tblpY="413"/>
        <w:tblW w:w="10068" w:type="dxa"/>
        <w:tblBorders>
          <w:top w:val="single" w:sz="2" w:space="0" w:color="CCCCCC"/>
          <w:left w:val="single" w:sz="2" w:space="0" w:color="CCCCCC"/>
          <w:bottom w:val="single" w:sz="2" w:space="0" w:color="CCCCCC"/>
          <w:right w:val="single" w:sz="2" w:space="0" w:color="CCCCCC"/>
        </w:tblBorders>
        <w:shd w:val="clear" w:color="auto" w:fill="FEFEFE"/>
        <w:tblCellMar>
          <w:left w:w="0" w:type="dxa"/>
          <w:right w:w="0" w:type="dxa"/>
        </w:tblCellMar>
        <w:tblLook w:val="04A0"/>
      </w:tblPr>
      <w:tblGrid>
        <w:gridCol w:w="949"/>
        <w:gridCol w:w="4035"/>
        <w:gridCol w:w="4965"/>
        <w:gridCol w:w="119"/>
      </w:tblGrid>
      <w:tr w:rsidR="00BF0285" w:rsidTr="00BF0285">
        <w:tc>
          <w:tcPr>
            <w:tcW w:w="949"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after="0"/>
              <w:rPr>
                <w:rFonts w:cs="Times New Roman"/>
              </w:rPr>
            </w:pPr>
          </w:p>
        </w:tc>
        <w:tc>
          <w:tcPr>
            <w:tcW w:w="403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классов</w:t>
            </w:r>
          </w:p>
        </w:tc>
        <w:tc>
          <w:tcPr>
            <w:tcW w:w="496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19" w:type="dxa"/>
            <w:tcBorders>
              <w:top w:val="outset" w:sz="6" w:space="0" w:color="auto"/>
              <w:left w:val="single" w:sz="4" w:space="0" w:color="auto"/>
              <w:bottom w:val="outset" w:sz="6" w:space="0" w:color="auto"/>
              <w:right w:val="single" w:sz="2" w:space="0" w:color="CCCCCC"/>
            </w:tcBorders>
            <w:shd w:val="clear" w:color="auto" w:fill="FEFEFE"/>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BF0285" w:rsidTr="00BF0285">
        <w:tc>
          <w:tcPr>
            <w:tcW w:w="949"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after="0"/>
              <w:rPr>
                <w:rFonts w:cs="Times New Roman"/>
              </w:rPr>
            </w:pPr>
          </w:p>
        </w:tc>
        <w:tc>
          <w:tcPr>
            <w:tcW w:w="403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учащихся</w:t>
            </w:r>
          </w:p>
        </w:tc>
        <w:tc>
          <w:tcPr>
            <w:tcW w:w="496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83960">
              <w:rPr>
                <w:rFonts w:ascii="Times New Roman" w:eastAsia="Times New Roman" w:hAnsi="Times New Roman" w:cs="Times New Roman"/>
                <w:sz w:val="28"/>
                <w:szCs w:val="28"/>
                <w:lang w:eastAsia="ru-RU"/>
              </w:rPr>
              <w:t>89</w:t>
            </w:r>
          </w:p>
        </w:tc>
        <w:tc>
          <w:tcPr>
            <w:tcW w:w="119" w:type="dxa"/>
            <w:tcBorders>
              <w:top w:val="outset" w:sz="6" w:space="0" w:color="auto"/>
              <w:left w:val="single" w:sz="4" w:space="0" w:color="auto"/>
              <w:bottom w:val="outset" w:sz="6" w:space="0" w:color="auto"/>
              <w:right w:val="single" w:sz="2" w:space="0" w:color="CCCCCC"/>
            </w:tcBorders>
            <w:shd w:val="clear" w:color="auto" w:fill="FEFEFE"/>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BF0285" w:rsidTr="00BF0285">
        <w:tc>
          <w:tcPr>
            <w:tcW w:w="949"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ступень</w:t>
            </w:r>
          </w:p>
        </w:tc>
        <w:tc>
          <w:tcPr>
            <w:tcW w:w="403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классы</w:t>
            </w:r>
          </w:p>
        </w:tc>
        <w:tc>
          <w:tcPr>
            <w:tcW w:w="496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C1618">
              <w:rPr>
                <w:rFonts w:ascii="Times New Roman" w:eastAsia="Times New Roman" w:hAnsi="Times New Roman" w:cs="Times New Roman"/>
                <w:sz w:val="28"/>
                <w:szCs w:val="28"/>
                <w:lang w:eastAsia="ru-RU"/>
              </w:rPr>
              <w:t>3</w:t>
            </w:r>
          </w:p>
        </w:tc>
        <w:tc>
          <w:tcPr>
            <w:tcW w:w="119" w:type="dxa"/>
            <w:tcBorders>
              <w:top w:val="outset" w:sz="6" w:space="0" w:color="auto"/>
              <w:left w:val="single" w:sz="4" w:space="0" w:color="auto"/>
              <w:bottom w:val="outset" w:sz="6" w:space="0" w:color="auto"/>
              <w:right w:val="single" w:sz="2" w:space="0" w:color="CCCCCC"/>
            </w:tcBorders>
            <w:shd w:val="clear" w:color="auto" w:fill="FEFEFE"/>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BF0285" w:rsidTr="00BF0285">
        <w:tc>
          <w:tcPr>
            <w:tcW w:w="949"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ступень</w:t>
            </w:r>
          </w:p>
        </w:tc>
        <w:tc>
          <w:tcPr>
            <w:tcW w:w="403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классы</w:t>
            </w:r>
          </w:p>
        </w:tc>
        <w:tc>
          <w:tcPr>
            <w:tcW w:w="496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FC1618">
            <w:pPr>
              <w:spacing w:before="100" w:beforeAutospacing="1" w:after="100" w:afterAutospacing="1" w:line="240"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19" w:type="dxa"/>
            <w:tcBorders>
              <w:top w:val="outset" w:sz="6" w:space="0" w:color="auto"/>
              <w:left w:val="single" w:sz="4" w:space="0" w:color="auto"/>
              <w:bottom w:val="outset" w:sz="6" w:space="0" w:color="auto"/>
              <w:right w:val="single" w:sz="2" w:space="0" w:color="CCCCCC"/>
            </w:tcBorders>
            <w:shd w:val="clear" w:color="auto" w:fill="FEFEFE"/>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BF0285" w:rsidTr="00BF0285">
        <w:tc>
          <w:tcPr>
            <w:tcW w:w="949"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ступень</w:t>
            </w:r>
          </w:p>
        </w:tc>
        <w:tc>
          <w:tcPr>
            <w:tcW w:w="403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 классы</w:t>
            </w:r>
          </w:p>
        </w:tc>
        <w:tc>
          <w:tcPr>
            <w:tcW w:w="4965" w:type="dxa"/>
            <w:tcBorders>
              <w:top w:val="outset" w:sz="6" w:space="0" w:color="auto"/>
              <w:left w:val="single" w:sz="4" w:space="0" w:color="auto"/>
              <w:bottom w:val="outset" w:sz="6" w:space="0" w:color="auto"/>
              <w:right w:val="single" w:sz="4" w:space="0" w:color="auto"/>
            </w:tcBorders>
            <w:shd w:val="clear" w:color="auto" w:fill="FEFEFE"/>
            <w:hideMark/>
          </w:tcPr>
          <w:p w:rsidR="00BF0285" w:rsidRDefault="00BF0285">
            <w:pPr>
              <w:spacing w:before="100" w:beforeAutospacing="1" w:after="100" w:afterAutospacing="1"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1618">
              <w:rPr>
                <w:rFonts w:ascii="Times New Roman" w:eastAsia="Times New Roman" w:hAnsi="Times New Roman" w:cs="Times New Roman"/>
                <w:sz w:val="28"/>
                <w:szCs w:val="28"/>
                <w:lang w:eastAsia="ru-RU"/>
              </w:rPr>
              <w:t>31</w:t>
            </w:r>
          </w:p>
        </w:tc>
        <w:tc>
          <w:tcPr>
            <w:tcW w:w="119" w:type="dxa"/>
            <w:tcBorders>
              <w:top w:val="outset" w:sz="6" w:space="0" w:color="auto"/>
              <w:left w:val="single" w:sz="4" w:space="0" w:color="auto"/>
              <w:bottom w:val="outset" w:sz="6" w:space="0" w:color="auto"/>
              <w:right w:val="single" w:sz="2" w:space="0" w:color="CCCCCC"/>
            </w:tcBorders>
            <w:shd w:val="clear" w:color="auto" w:fill="FEFEFE"/>
          </w:tcPr>
          <w:p w:rsidR="00BF0285" w:rsidRDefault="00BF0285">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BF0285" w:rsidRDefault="00BF0285" w:rsidP="00BF0285">
      <w:pPr>
        <w:shd w:val="clear" w:color="auto" w:fill="FEFEFE"/>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p>
    <w:p w:rsidR="00BF0285" w:rsidRDefault="00BF0285" w:rsidP="00BF0285">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Набор учащихся в школу осуществляется, преимущественно, из микрорайона расположения школы.</w:t>
      </w:r>
    </w:p>
    <w:p w:rsidR="00BF0285" w:rsidRDefault="00BF0285" w:rsidP="00BF0285">
      <w:pPr>
        <w:shd w:val="clear" w:color="auto" w:fill="FEFEFE"/>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платной основе обучается – 0 чел.</w:t>
      </w:r>
    </w:p>
    <w:p w:rsidR="00BF0285" w:rsidRDefault="00BF0285" w:rsidP="00BF0285">
      <w:pPr>
        <w:shd w:val="clear" w:color="auto" w:fill="FEFEFE"/>
        <w:spacing w:before="100" w:beforeAutospacing="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Динамика сохранения контингента  </w:t>
      </w:r>
      <w:proofErr w:type="gramStart"/>
      <w:r>
        <w:rPr>
          <w:rFonts w:ascii="Times New Roman" w:eastAsia="Times New Roman" w:hAnsi="Times New Roman" w:cs="Times New Roman"/>
          <w:color w:val="000000" w:themeColor="text1"/>
          <w:sz w:val="28"/>
          <w:szCs w:val="28"/>
          <w:lang w:eastAsia="ru-RU"/>
        </w:rPr>
        <w:t>обучающихся</w:t>
      </w:r>
      <w:proofErr w:type="gramEnd"/>
      <w:r>
        <w:rPr>
          <w:rFonts w:ascii="Times New Roman" w:eastAsia="Times New Roman" w:hAnsi="Times New Roman" w:cs="Times New Roman"/>
          <w:color w:val="000000" w:themeColor="text1"/>
          <w:sz w:val="28"/>
          <w:szCs w:val="28"/>
          <w:lang w:eastAsia="ru-RU"/>
        </w:rPr>
        <w:t xml:space="preserve">  -  положительная. </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Мероприятия по сохранению и увеличению контингента  </w:t>
      </w:r>
      <w:proofErr w:type="gramStart"/>
      <w:r>
        <w:rPr>
          <w:rFonts w:ascii="Times New Roman" w:eastAsia="Times New Roman" w:hAnsi="Times New Roman" w:cs="Times New Roman"/>
          <w:color w:val="000000" w:themeColor="text1"/>
          <w:sz w:val="28"/>
          <w:szCs w:val="28"/>
          <w:lang w:eastAsia="ru-RU"/>
        </w:rPr>
        <w:t>обучающихся</w:t>
      </w:r>
      <w:proofErr w:type="gramEnd"/>
      <w:r>
        <w:rPr>
          <w:rFonts w:ascii="Times New Roman" w:eastAsia="Times New Roman" w:hAnsi="Times New Roman" w:cs="Times New Roman"/>
          <w:color w:val="000000" w:themeColor="text1"/>
          <w:sz w:val="28"/>
          <w:szCs w:val="28"/>
          <w:lang w:eastAsia="ru-RU"/>
        </w:rPr>
        <w:t>:</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проведение рекламной акции о работе ОУ в районной газете, на школьном сайте;</w:t>
      </w:r>
    </w:p>
    <w:p w:rsidR="00BF0285" w:rsidRDefault="00BF0285" w:rsidP="00BF0285">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активное проведение агитационной и организационной работы по набору учащихся в 1-й и 10-е классы;</w:t>
      </w:r>
    </w:p>
    <w:p w:rsidR="00BF0285" w:rsidRDefault="00BF0285" w:rsidP="00BF0285">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приглашение родителей для участия в  проведении школьных мероприятий;</w:t>
      </w:r>
    </w:p>
    <w:p w:rsidR="00BF0285" w:rsidRDefault="00BF0285" w:rsidP="00BF0285">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проведение «Дня открытых дверей» для будущих первоклассников и их родителей;</w:t>
      </w:r>
    </w:p>
    <w:p w:rsidR="00BF0285" w:rsidRDefault="00BF0285" w:rsidP="00BF0285">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сотрудничество с дошкольным образовательным учреждением: ДОУ «Ручеёк»</w:t>
      </w:r>
    </w:p>
    <w:p w:rsidR="00BF0285" w:rsidRDefault="00BF0285" w:rsidP="00BF0285">
      <w:pPr>
        <w:shd w:val="clear" w:color="auto" w:fill="FEFEFE"/>
        <w:spacing w:before="100" w:beforeAutospacing="1"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Ответственный за комплектов</w:t>
      </w:r>
      <w:r w:rsidR="00FC1618">
        <w:rPr>
          <w:rFonts w:ascii="Times New Roman" w:eastAsia="Times New Roman" w:hAnsi="Times New Roman" w:cs="Times New Roman"/>
          <w:color w:val="000000" w:themeColor="text1"/>
          <w:sz w:val="28"/>
          <w:szCs w:val="28"/>
          <w:lang w:eastAsia="ru-RU"/>
        </w:rPr>
        <w:t xml:space="preserve">ание 1-го и 10-х классов на 2021-2022 </w:t>
      </w:r>
      <w:r>
        <w:rPr>
          <w:rFonts w:ascii="Times New Roman" w:eastAsia="Times New Roman" w:hAnsi="Times New Roman" w:cs="Times New Roman"/>
          <w:color w:val="000000" w:themeColor="text1"/>
          <w:sz w:val="28"/>
          <w:szCs w:val="28"/>
          <w:lang w:eastAsia="ru-RU"/>
        </w:rPr>
        <w:t xml:space="preserve">учебный год – директор  школы  </w:t>
      </w:r>
      <w:proofErr w:type="spellStart"/>
      <w:r>
        <w:rPr>
          <w:rFonts w:ascii="Times New Roman" w:eastAsia="Times New Roman" w:hAnsi="Times New Roman" w:cs="Times New Roman"/>
          <w:color w:val="000000" w:themeColor="text1"/>
          <w:sz w:val="28"/>
          <w:szCs w:val="28"/>
          <w:lang w:eastAsia="ru-RU"/>
        </w:rPr>
        <w:t>Созаева</w:t>
      </w:r>
      <w:proofErr w:type="spellEnd"/>
      <w:r>
        <w:rPr>
          <w:rFonts w:ascii="Times New Roman" w:eastAsia="Times New Roman" w:hAnsi="Times New Roman" w:cs="Times New Roman"/>
          <w:color w:val="000000" w:themeColor="text1"/>
          <w:sz w:val="28"/>
          <w:szCs w:val="28"/>
          <w:lang w:eastAsia="ru-RU"/>
        </w:rPr>
        <w:t xml:space="preserve"> Э.Ю.</w:t>
      </w:r>
    </w:p>
    <w:p w:rsidR="00BF0285" w:rsidRDefault="00BF0285" w:rsidP="00BF0285">
      <w:pPr>
        <w:shd w:val="clear" w:color="auto" w:fill="FEFEFE"/>
        <w:spacing w:before="100" w:beforeAutospacing="1"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родителей будущих пе</w:t>
      </w:r>
      <w:r w:rsidR="00FC1618">
        <w:rPr>
          <w:rFonts w:ascii="Times New Roman" w:eastAsia="Times New Roman" w:hAnsi="Times New Roman" w:cs="Times New Roman"/>
          <w:color w:val="000000" w:themeColor="text1"/>
          <w:sz w:val="28"/>
          <w:szCs w:val="28"/>
          <w:lang w:eastAsia="ru-RU"/>
        </w:rPr>
        <w:t>рвоклассников в мае и июне  2021</w:t>
      </w:r>
      <w:r>
        <w:rPr>
          <w:rFonts w:ascii="Times New Roman" w:eastAsia="Times New Roman" w:hAnsi="Times New Roman" w:cs="Times New Roman"/>
          <w:color w:val="000000" w:themeColor="text1"/>
          <w:sz w:val="28"/>
          <w:szCs w:val="28"/>
          <w:lang w:eastAsia="ru-RU"/>
        </w:rPr>
        <w:t xml:space="preserve"> года проведены «Дни открытых дверей», агитационная  работа по набору учащихся на школьном сайте, родительское собрание, выход в ДОУ «Ручеёк», оформлен информационный  стенд, двухнедельное ознакомительное занятие с будущими первоклассниками.</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Постоянно обновляется  информация  для родителей на школьном сайте. Проводятся  родительские собрания.</w:t>
      </w:r>
    </w:p>
    <w:p w:rsidR="00BF0285" w:rsidRDefault="00BF0285" w:rsidP="00BF0285">
      <w:pPr>
        <w:shd w:val="clear" w:color="auto" w:fill="FEFEFE"/>
        <w:spacing w:after="0" w:line="240" w:lineRule="auto"/>
        <w:ind w:left="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rsidR="00BF0285" w:rsidRDefault="00BF0285" w:rsidP="00BF0285">
      <w:pPr>
        <w:pBdr>
          <w:bottom w:val="single" w:sz="6" w:space="6" w:color="E7E6E6"/>
        </w:pBdr>
        <w:shd w:val="clear" w:color="auto" w:fill="FEFEFE"/>
        <w:spacing w:after="225" w:line="240" w:lineRule="auto"/>
        <w:jc w:val="center"/>
        <w:outlineLvl w:val="2"/>
        <w:rPr>
          <w:rFonts w:ascii="Times New Roman" w:eastAsia="Times New Roman" w:hAnsi="Times New Roman" w:cs="Times New Roman"/>
          <w:b/>
          <w:color w:val="000000" w:themeColor="text1"/>
          <w:sz w:val="28"/>
          <w:szCs w:val="28"/>
          <w:lang w:eastAsia="ru-RU"/>
        </w:rPr>
      </w:pPr>
      <w:bookmarkStart w:id="0" w:name="_Toc328905361"/>
      <w:r>
        <w:rPr>
          <w:rFonts w:ascii="Times New Roman" w:eastAsia="Times New Roman" w:hAnsi="Times New Roman" w:cs="Times New Roman"/>
          <w:b/>
          <w:color w:val="000000" w:themeColor="text1"/>
          <w:sz w:val="28"/>
          <w:szCs w:val="28"/>
          <w:shd w:val="clear" w:color="auto" w:fill="FFFFFF"/>
          <w:lang w:eastAsia="ru-RU"/>
        </w:rPr>
        <w:t>Кадровое обеспечение УВП</w:t>
      </w:r>
      <w:bookmarkEnd w:id="0"/>
    </w:p>
    <w:p w:rsidR="00BF0285" w:rsidRDefault="00BF0285" w:rsidP="00BF0285">
      <w:pPr>
        <w:shd w:val="clear" w:color="auto" w:fill="FEFEFE"/>
        <w:spacing w:after="0" w:line="240" w:lineRule="auto"/>
        <w:ind w:right="-18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Сведения о педагогических сотрудниках: </w:t>
      </w:r>
    </w:p>
    <w:p w:rsidR="00BF0285" w:rsidRDefault="00BF0285" w:rsidP="00BF0285">
      <w:pPr>
        <w:shd w:val="clear" w:color="auto" w:fill="FEFEFE"/>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F0285" w:rsidTr="00BF0285">
        <w:tc>
          <w:tcPr>
            <w:tcW w:w="3190" w:type="dxa"/>
            <w:tcBorders>
              <w:top w:val="single" w:sz="4" w:space="0" w:color="auto"/>
              <w:left w:val="single" w:sz="4" w:space="0" w:color="auto"/>
              <w:bottom w:val="single" w:sz="4" w:space="0" w:color="auto"/>
              <w:right w:val="single" w:sz="4" w:space="0" w:color="auto"/>
            </w:tcBorders>
            <w:hideMark/>
          </w:tcPr>
          <w:p w:rsidR="00BF0285" w:rsidRDefault="00BF0285">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Количество педагогов</w:t>
            </w:r>
          </w:p>
        </w:tc>
        <w:tc>
          <w:tcPr>
            <w:tcW w:w="3190" w:type="dxa"/>
            <w:tcBorders>
              <w:top w:val="single" w:sz="4" w:space="0" w:color="auto"/>
              <w:left w:val="single" w:sz="4" w:space="0" w:color="auto"/>
              <w:bottom w:val="single" w:sz="4" w:space="0" w:color="auto"/>
              <w:right w:val="single" w:sz="4" w:space="0" w:color="auto"/>
            </w:tcBorders>
            <w:hideMark/>
          </w:tcPr>
          <w:p w:rsidR="00BF0285" w:rsidRDefault="00BF0285">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Возрастной состав</w:t>
            </w:r>
          </w:p>
        </w:tc>
        <w:tc>
          <w:tcPr>
            <w:tcW w:w="3191" w:type="dxa"/>
            <w:tcBorders>
              <w:top w:val="single" w:sz="4" w:space="0" w:color="auto"/>
              <w:left w:val="single" w:sz="4" w:space="0" w:color="auto"/>
              <w:bottom w:val="single" w:sz="4" w:space="0" w:color="auto"/>
              <w:right w:val="single" w:sz="4" w:space="0" w:color="auto"/>
            </w:tcBorders>
            <w:hideMark/>
          </w:tcPr>
          <w:p w:rsidR="00BF0285" w:rsidRDefault="00BF0285">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Педагогический стаж</w:t>
            </w:r>
          </w:p>
        </w:tc>
      </w:tr>
      <w:tr w:rsidR="00BF0285" w:rsidTr="00BF0285">
        <w:tc>
          <w:tcPr>
            <w:tcW w:w="3190" w:type="dxa"/>
            <w:tcBorders>
              <w:top w:val="single" w:sz="4" w:space="0" w:color="auto"/>
              <w:left w:val="single" w:sz="4" w:space="0" w:color="auto"/>
              <w:bottom w:val="single" w:sz="4" w:space="0" w:color="auto"/>
              <w:right w:val="single" w:sz="4" w:space="0" w:color="auto"/>
            </w:tcBorders>
          </w:tcPr>
          <w:p w:rsidR="00BF0285" w:rsidRDefault="00BF0285">
            <w:pPr>
              <w:spacing w:before="100" w:beforeAutospacing="1" w:after="0" w:line="240" w:lineRule="auto"/>
              <w:jc w:val="center"/>
              <w:rPr>
                <w:rFonts w:ascii="Times New Roman" w:eastAsia="Times New Roman" w:hAnsi="Times New Roman" w:cs="Times New Roman"/>
                <w:sz w:val="28"/>
                <w:szCs w:val="28"/>
                <w:lang w:eastAsia="ru-RU"/>
              </w:rPr>
            </w:pPr>
          </w:p>
          <w:p w:rsidR="00BF0285" w:rsidRDefault="00BF0285">
            <w:pPr>
              <w:spacing w:after="0" w:line="240" w:lineRule="auto"/>
              <w:rPr>
                <w:rFonts w:ascii="Times New Roman" w:eastAsia="Times New Roman" w:hAnsi="Times New Roman" w:cs="Times New Roman"/>
                <w:sz w:val="28"/>
                <w:szCs w:val="28"/>
                <w:lang w:eastAsia="ru-RU"/>
              </w:rPr>
            </w:pPr>
          </w:p>
          <w:p w:rsidR="00BF0285" w:rsidRDefault="00BF0285">
            <w:pPr>
              <w:spacing w:after="0" w:line="240" w:lineRule="auto"/>
              <w:rPr>
                <w:rFonts w:ascii="Times New Roman" w:eastAsia="Times New Roman" w:hAnsi="Times New Roman" w:cs="Times New Roman"/>
                <w:sz w:val="28"/>
                <w:szCs w:val="28"/>
                <w:lang w:eastAsia="ru-RU"/>
              </w:rPr>
            </w:pPr>
          </w:p>
          <w:p w:rsidR="00BF0285" w:rsidRDefault="00BF02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190" w:type="dxa"/>
            <w:tcBorders>
              <w:top w:val="single" w:sz="4" w:space="0" w:color="auto"/>
              <w:left w:val="single" w:sz="4" w:space="0" w:color="auto"/>
              <w:bottom w:val="single" w:sz="4" w:space="0" w:color="auto"/>
              <w:right w:val="single" w:sz="4" w:space="0" w:color="auto"/>
            </w:tcBorders>
            <w:hideMark/>
          </w:tcPr>
          <w:p w:rsidR="00BF0285" w:rsidRDefault="00BF028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22-40 ----------    4</w:t>
            </w:r>
          </w:p>
          <w:p w:rsidR="00BF0285" w:rsidRDefault="00BF028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40-55 ----------   18</w:t>
            </w:r>
          </w:p>
          <w:p w:rsidR="00BF0285" w:rsidRDefault="00BF028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 и выше -----   3</w:t>
            </w:r>
          </w:p>
        </w:tc>
        <w:tc>
          <w:tcPr>
            <w:tcW w:w="3191" w:type="dxa"/>
            <w:tcBorders>
              <w:top w:val="single" w:sz="4" w:space="0" w:color="auto"/>
              <w:left w:val="single" w:sz="4" w:space="0" w:color="auto"/>
              <w:bottom w:val="single" w:sz="4" w:space="0" w:color="auto"/>
              <w:right w:val="single" w:sz="4" w:space="0" w:color="auto"/>
            </w:tcBorders>
            <w:hideMark/>
          </w:tcPr>
          <w:p w:rsidR="00BF0285" w:rsidRDefault="00BF028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   --------------    3</w:t>
            </w:r>
          </w:p>
          <w:p w:rsidR="00BF0285" w:rsidRDefault="00BF028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11-25    -----------    7</w:t>
            </w:r>
          </w:p>
          <w:p w:rsidR="00BF0285" w:rsidRDefault="00BF0285">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и выше --------     15</w:t>
            </w:r>
          </w:p>
        </w:tc>
      </w:tr>
    </w:tbl>
    <w:p w:rsidR="00BF0285" w:rsidRDefault="00BF0285" w:rsidP="00BF0285">
      <w:pPr>
        <w:shd w:val="clear" w:color="auto" w:fill="FEFEFE"/>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школе работают педагоги, награжденные государственными наградами и грамотами.</w:t>
      </w:r>
    </w:p>
    <w:tbl>
      <w:tblPr>
        <w:tblW w:w="9116" w:type="dxa"/>
        <w:tblCellMar>
          <w:left w:w="0" w:type="dxa"/>
          <w:right w:w="0" w:type="dxa"/>
        </w:tblCellMar>
        <w:tblLook w:val="04A0"/>
      </w:tblPr>
      <w:tblGrid>
        <w:gridCol w:w="484"/>
        <w:gridCol w:w="3510"/>
        <w:gridCol w:w="5122"/>
      </w:tblGrid>
      <w:tr w:rsidR="00BF0285" w:rsidTr="00BF0285">
        <w:trPr>
          <w:trHeight w:val="391"/>
        </w:trPr>
        <w:tc>
          <w:tcPr>
            <w:tcW w:w="484"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0" w:type="auto"/>
            <w:tcBorders>
              <w:top w:val="outset" w:sz="6" w:space="0" w:color="auto"/>
              <w:left w:val="single" w:sz="2" w:space="0" w:color="CCCCCC"/>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ФИО учителя</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Награда, грамота</w:t>
            </w:r>
          </w:p>
        </w:tc>
      </w:tr>
      <w:tr w:rsidR="00BF0285" w:rsidTr="00BF0285">
        <w:trPr>
          <w:trHeight w:val="228"/>
        </w:trPr>
        <w:tc>
          <w:tcPr>
            <w:tcW w:w="484" w:type="dxa"/>
            <w:tcBorders>
              <w:top w:val="outset" w:sz="6" w:space="0" w:color="auto"/>
              <w:left w:val="single" w:sz="4" w:space="0" w:color="auto"/>
              <w:bottom w:val="outset" w:sz="6" w:space="0" w:color="auto"/>
              <w:right w:val="single" w:sz="8" w:space="0" w:color="000000"/>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single" w:sz="2" w:space="0" w:color="CCCCCC"/>
              <w:bottom w:val="outset" w:sz="6" w:space="0" w:color="auto"/>
              <w:right w:val="single" w:sz="4" w:space="0" w:color="auto"/>
            </w:tcBorders>
            <w:tcMar>
              <w:top w:w="0" w:type="dxa"/>
              <w:left w:w="108" w:type="dxa"/>
              <w:bottom w:w="0" w:type="dxa"/>
              <w:right w:w="108" w:type="dxa"/>
            </w:tcMar>
            <w:hideMark/>
          </w:tcPr>
          <w:p w:rsidR="00BF0285" w:rsidRDefault="0038396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Макоева</w:t>
            </w:r>
            <w:proofErr w:type="spellEnd"/>
            <w:r>
              <w:rPr>
                <w:rFonts w:ascii="Times New Roman" w:eastAsia="Times New Roman" w:hAnsi="Times New Roman" w:cs="Times New Roman"/>
                <w:color w:val="000000" w:themeColor="text1"/>
                <w:sz w:val="28"/>
                <w:szCs w:val="28"/>
                <w:lang w:eastAsia="ru-RU"/>
              </w:rPr>
              <w:t xml:space="preserve"> Маринка </w:t>
            </w:r>
            <w:proofErr w:type="spellStart"/>
            <w:r>
              <w:rPr>
                <w:rFonts w:ascii="Times New Roman" w:eastAsia="Times New Roman" w:hAnsi="Times New Roman" w:cs="Times New Roman"/>
                <w:color w:val="000000" w:themeColor="text1"/>
                <w:sz w:val="28"/>
                <w:szCs w:val="28"/>
                <w:lang w:eastAsia="ru-RU"/>
              </w:rPr>
              <w:t>Садулаевна</w:t>
            </w:r>
            <w:proofErr w:type="spellEnd"/>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Почётный работник общего образования РФ</w:t>
            </w:r>
          </w:p>
        </w:tc>
      </w:tr>
      <w:tr w:rsidR="00BF0285" w:rsidTr="00BF0285">
        <w:trPr>
          <w:trHeight w:val="65"/>
        </w:trPr>
        <w:tc>
          <w:tcPr>
            <w:tcW w:w="484" w:type="dxa"/>
            <w:tcBorders>
              <w:top w:val="outset" w:sz="6" w:space="0" w:color="auto"/>
              <w:left w:val="single" w:sz="4" w:space="0" w:color="auto"/>
              <w:bottom w:val="outset" w:sz="6" w:space="0" w:color="auto"/>
              <w:right w:val="single" w:sz="8" w:space="0" w:color="000000"/>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single" w:sz="2" w:space="0" w:color="CCCCCC"/>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Созаева</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Элина</w:t>
            </w:r>
            <w:proofErr w:type="spellEnd"/>
            <w:r>
              <w:rPr>
                <w:rFonts w:ascii="Times New Roman" w:eastAsia="Times New Roman" w:hAnsi="Times New Roman" w:cs="Times New Roman"/>
                <w:color w:val="000000" w:themeColor="text1"/>
                <w:sz w:val="28"/>
                <w:szCs w:val="28"/>
                <w:lang w:eastAsia="ru-RU"/>
              </w:rPr>
              <w:t xml:space="preserve"> Юрьевна</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Почётная грамота Мин. </w:t>
            </w:r>
            <w:proofErr w:type="spellStart"/>
            <w:proofErr w:type="gramStart"/>
            <w:r>
              <w:rPr>
                <w:rFonts w:ascii="Times New Roman" w:eastAsia="Times New Roman" w:hAnsi="Times New Roman" w:cs="Times New Roman"/>
                <w:color w:val="000000" w:themeColor="text1"/>
                <w:sz w:val="28"/>
                <w:szCs w:val="28"/>
                <w:lang w:eastAsia="ru-RU"/>
              </w:rPr>
              <w:t>обр</w:t>
            </w:r>
            <w:proofErr w:type="spellEnd"/>
            <w:proofErr w:type="gramEnd"/>
            <w:r>
              <w:rPr>
                <w:rFonts w:ascii="Times New Roman" w:eastAsia="Times New Roman" w:hAnsi="Times New Roman" w:cs="Times New Roman"/>
                <w:color w:val="000000" w:themeColor="text1"/>
                <w:sz w:val="28"/>
                <w:szCs w:val="28"/>
                <w:lang w:eastAsia="ru-RU"/>
              </w:rPr>
              <w:t xml:space="preserve"> и науки РСО –Алания</w:t>
            </w:r>
          </w:p>
        </w:tc>
      </w:tr>
      <w:tr w:rsidR="00BF0285" w:rsidTr="00BF0285">
        <w:trPr>
          <w:trHeight w:val="446"/>
        </w:trPr>
        <w:tc>
          <w:tcPr>
            <w:tcW w:w="484" w:type="dxa"/>
            <w:tcBorders>
              <w:top w:val="outset" w:sz="6" w:space="0" w:color="auto"/>
              <w:left w:val="single" w:sz="4" w:space="0" w:color="auto"/>
              <w:bottom w:val="outset" w:sz="6" w:space="0" w:color="auto"/>
              <w:right w:val="single" w:sz="8" w:space="0" w:color="000000"/>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single" w:sz="2" w:space="0" w:color="CCCCCC"/>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Кесаонова</w:t>
            </w:r>
            <w:proofErr w:type="spellEnd"/>
            <w:r>
              <w:rPr>
                <w:rFonts w:ascii="Times New Roman" w:eastAsia="Times New Roman" w:hAnsi="Times New Roman" w:cs="Times New Roman"/>
                <w:color w:val="000000" w:themeColor="text1"/>
                <w:sz w:val="28"/>
                <w:szCs w:val="28"/>
                <w:lang w:eastAsia="ru-RU"/>
              </w:rPr>
              <w:t xml:space="preserve"> Эльвира </w:t>
            </w:r>
            <w:proofErr w:type="spellStart"/>
            <w:r>
              <w:rPr>
                <w:rFonts w:ascii="Times New Roman" w:eastAsia="Times New Roman" w:hAnsi="Times New Roman" w:cs="Times New Roman"/>
                <w:color w:val="000000" w:themeColor="text1"/>
                <w:sz w:val="28"/>
                <w:szCs w:val="28"/>
                <w:lang w:eastAsia="ru-RU"/>
              </w:rPr>
              <w:t>Темболатовна</w:t>
            </w:r>
            <w:proofErr w:type="spellEnd"/>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BF0285" w:rsidRDefault="00BF0285">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Почетная грамота </w:t>
            </w:r>
            <w:proofErr w:type="spellStart"/>
            <w:r>
              <w:rPr>
                <w:rFonts w:ascii="Times New Roman" w:eastAsia="Times New Roman" w:hAnsi="Times New Roman" w:cs="Times New Roman"/>
                <w:color w:val="000000" w:themeColor="text1"/>
                <w:sz w:val="28"/>
                <w:szCs w:val="28"/>
                <w:lang w:eastAsia="ru-RU"/>
              </w:rPr>
              <w:t>Мин</w:t>
            </w:r>
            <w:proofErr w:type="gramStart"/>
            <w:r>
              <w:rPr>
                <w:rFonts w:ascii="Times New Roman" w:eastAsia="Times New Roman" w:hAnsi="Times New Roman" w:cs="Times New Roman"/>
                <w:color w:val="000000" w:themeColor="text1"/>
                <w:sz w:val="28"/>
                <w:szCs w:val="28"/>
                <w:lang w:eastAsia="ru-RU"/>
              </w:rPr>
              <w:t>.о</w:t>
            </w:r>
            <w:proofErr w:type="gramEnd"/>
            <w:r>
              <w:rPr>
                <w:rFonts w:ascii="Times New Roman" w:eastAsia="Times New Roman" w:hAnsi="Times New Roman" w:cs="Times New Roman"/>
                <w:color w:val="000000" w:themeColor="text1"/>
                <w:sz w:val="28"/>
                <w:szCs w:val="28"/>
                <w:lang w:eastAsia="ru-RU"/>
              </w:rPr>
              <w:t>бразов.и</w:t>
            </w:r>
            <w:proofErr w:type="spellEnd"/>
            <w:r>
              <w:rPr>
                <w:rFonts w:ascii="Times New Roman" w:eastAsia="Times New Roman" w:hAnsi="Times New Roman" w:cs="Times New Roman"/>
                <w:color w:val="000000" w:themeColor="text1"/>
                <w:sz w:val="28"/>
                <w:szCs w:val="28"/>
                <w:lang w:eastAsia="ru-RU"/>
              </w:rPr>
              <w:t xml:space="preserve"> науки  РСО-Алания</w:t>
            </w:r>
          </w:p>
        </w:tc>
      </w:tr>
      <w:tr w:rsidR="00BF0285" w:rsidTr="00BF0285">
        <w:trPr>
          <w:trHeight w:val="446"/>
        </w:trPr>
        <w:tc>
          <w:tcPr>
            <w:tcW w:w="484" w:type="dxa"/>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Киргуева</w:t>
            </w:r>
            <w:proofErr w:type="spellEnd"/>
            <w:r>
              <w:rPr>
                <w:rFonts w:ascii="Times New Roman" w:eastAsia="Times New Roman" w:hAnsi="Times New Roman" w:cs="Times New Roman"/>
                <w:color w:val="000000" w:themeColor="text1"/>
                <w:sz w:val="28"/>
                <w:szCs w:val="28"/>
                <w:lang w:eastAsia="ru-RU"/>
              </w:rPr>
              <w:t xml:space="preserve"> Светлана </w:t>
            </w:r>
            <w:proofErr w:type="spellStart"/>
            <w:r>
              <w:rPr>
                <w:rFonts w:ascii="Times New Roman" w:eastAsia="Times New Roman" w:hAnsi="Times New Roman" w:cs="Times New Roman"/>
                <w:color w:val="000000" w:themeColor="text1"/>
                <w:sz w:val="28"/>
                <w:szCs w:val="28"/>
                <w:lang w:eastAsia="ru-RU"/>
              </w:rPr>
              <w:t>Агубеевна</w:t>
            </w:r>
            <w:proofErr w:type="spellEnd"/>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Почетная грамота МО РФ</w:t>
            </w:r>
          </w:p>
        </w:tc>
      </w:tr>
      <w:tr w:rsidR="00BF0285" w:rsidTr="00BF0285">
        <w:trPr>
          <w:trHeight w:val="446"/>
        </w:trPr>
        <w:tc>
          <w:tcPr>
            <w:tcW w:w="484" w:type="dxa"/>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Бурнацева</w:t>
            </w:r>
            <w:proofErr w:type="spellEnd"/>
            <w:r>
              <w:rPr>
                <w:rFonts w:ascii="Times New Roman" w:eastAsia="Times New Roman" w:hAnsi="Times New Roman" w:cs="Times New Roman"/>
                <w:color w:val="000000" w:themeColor="text1"/>
                <w:sz w:val="28"/>
                <w:szCs w:val="28"/>
                <w:lang w:eastAsia="ru-RU"/>
              </w:rPr>
              <w:t xml:space="preserve"> Роза </w:t>
            </w:r>
            <w:proofErr w:type="spellStart"/>
            <w:r>
              <w:rPr>
                <w:rFonts w:ascii="Times New Roman" w:eastAsia="Times New Roman" w:hAnsi="Times New Roman" w:cs="Times New Roman"/>
                <w:color w:val="000000" w:themeColor="text1"/>
                <w:sz w:val="28"/>
                <w:szCs w:val="28"/>
                <w:lang w:eastAsia="ru-RU"/>
              </w:rPr>
              <w:t>Ахсаровна</w:t>
            </w:r>
            <w:proofErr w:type="spellEnd"/>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Почётная грамота Мин. </w:t>
            </w:r>
            <w:proofErr w:type="spellStart"/>
            <w:proofErr w:type="gramStart"/>
            <w:r>
              <w:rPr>
                <w:rFonts w:ascii="Times New Roman" w:eastAsia="Times New Roman" w:hAnsi="Times New Roman" w:cs="Times New Roman"/>
                <w:color w:val="000000" w:themeColor="text1"/>
                <w:sz w:val="28"/>
                <w:szCs w:val="28"/>
                <w:lang w:eastAsia="ru-RU"/>
              </w:rPr>
              <w:t>обр</w:t>
            </w:r>
            <w:proofErr w:type="spellEnd"/>
            <w:proofErr w:type="gramEnd"/>
            <w:r>
              <w:rPr>
                <w:rFonts w:ascii="Times New Roman" w:eastAsia="Times New Roman" w:hAnsi="Times New Roman" w:cs="Times New Roman"/>
                <w:color w:val="000000" w:themeColor="text1"/>
                <w:sz w:val="28"/>
                <w:szCs w:val="28"/>
                <w:lang w:eastAsia="ru-RU"/>
              </w:rPr>
              <w:t xml:space="preserve"> и науки РСО –Алания</w:t>
            </w:r>
          </w:p>
        </w:tc>
      </w:tr>
      <w:tr w:rsidR="00BF0285" w:rsidTr="00BF0285">
        <w:trPr>
          <w:trHeight w:val="446"/>
        </w:trPr>
        <w:tc>
          <w:tcPr>
            <w:tcW w:w="484" w:type="dxa"/>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Дегтярева Марина Сергеевна</w:t>
            </w:r>
          </w:p>
        </w:tc>
        <w:tc>
          <w:tcPr>
            <w:tcW w:w="0" w:type="auto"/>
            <w:tcBorders>
              <w:top w:val="outset" w:sz="6" w:space="0" w:color="auto"/>
              <w:left w:val="single" w:sz="4" w:space="0" w:color="auto"/>
              <w:bottom w:val="outset" w:sz="6" w:space="0" w:color="auto"/>
              <w:right w:val="single" w:sz="4" w:space="0" w:color="auto"/>
            </w:tcBorders>
            <w:tcMar>
              <w:top w:w="0" w:type="dxa"/>
              <w:left w:w="108" w:type="dxa"/>
              <w:bottom w:w="0" w:type="dxa"/>
              <w:right w:w="108" w:type="dxa"/>
            </w:tcMar>
            <w:hideMark/>
          </w:tcPr>
          <w:p w:rsidR="00BF0285" w:rsidRDefault="00BF0285">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Почётная грамота Мин. </w:t>
            </w:r>
            <w:proofErr w:type="spellStart"/>
            <w:proofErr w:type="gramStart"/>
            <w:r>
              <w:rPr>
                <w:rFonts w:ascii="Times New Roman" w:eastAsia="Times New Roman" w:hAnsi="Times New Roman" w:cs="Times New Roman"/>
                <w:color w:val="000000" w:themeColor="text1"/>
                <w:sz w:val="28"/>
                <w:szCs w:val="28"/>
                <w:lang w:eastAsia="ru-RU"/>
              </w:rPr>
              <w:t>обр</w:t>
            </w:r>
            <w:proofErr w:type="spellEnd"/>
            <w:proofErr w:type="gramEnd"/>
            <w:r>
              <w:rPr>
                <w:rFonts w:ascii="Times New Roman" w:eastAsia="Times New Roman" w:hAnsi="Times New Roman" w:cs="Times New Roman"/>
                <w:color w:val="000000" w:themeColor="text1"/>
                <w:sz w:val="28"/>
                <w:szCs w:val="28"/>
                <w:lang w:eastAsia="ru-RU"/>
              </w:rPr>
              <w:t xml:space="preserve"> и науки РСО –Алания</w:t>
            </w:r>
          </w:p>
        </w:tc>
      </w:tr>
    </w:tbl>
    <w:p w:rsidR="00BF0285" w:rsidRDefault="00BF0285" w:rsidP="00383960">
      <w:pPr>
        <w:shd w:val="clear" w:color="auto" w:fill="FFFFFF"/>
        <w:spacing w:after="0" w:line="240" w:lineRule="auto"/>
        <w:rPr>
          <w:rFonts w:ascii="yandex-sans" w:eastAsia="Times New Roman" w:hAnsi="yandex-sans" w:cs="Times New Roman"/>
          <w:color w:val="000000"/>
          <w:sz w:val="28"/>
          <w:szCs w:val="28"/>
          <w:lang w:eastAsia="ru-RU"/>
        </w:rPr>
      </w:pPr>
    </w:p>
    <w:p w:rsidR="00BF0285" w:rsidRDefault="00BF0285" w:rsidP="00BF0285">
      <w:pPr>
        <w:shd w:val="clear" w:color="auto" w:fill="FFFFFF"/>
        <w:spacing w:after="0" w:line="240" w:lineRule="auto"/>
        <w:jc w:val="center"/>
        <w:rPr>
          <w:rFonts w:ascii="yandex-sans" w:eastAsia="Times New Roman" w:hAnsi="yandex-sans" w:cs="Times New Roman"/>
          <w:color w:val="000000"/>
          <w:sz w:val="28"/>
          <w:szCs w:val="28"/>
          <w:lang w:eastAsia="ru-RU"/>
        </w:rPr>
      </w:pPr>
    </w:p>
    <w:p w:rsidR="00BF0285" w:rsidRDefault="00BF0285" w:rsidP="00BF0285">
      <w:pPr>
        <w:shd w:val="clear" w:color="auto" w:fill="FFFFFF"/>
        <w:spacing w:after="0" w:line="240" w:lineRule="auto"/>
        <w:jc w:val="center"/>
        <w:rPr>
          <w:rFonts w:ascii="yandex-sans" w:eastAsia="Times New Roman" w:hAnsi="yandex-sans" w:cs="Times New Roman"/>
          <w:color w:val="000000"/>
          <w:sz w:val="28"/>
          <w:szCs w:val="28"/>
          <w:lang w:eastAsia="ru-RU"/>
        </w:rPr>
      </w:pPr>
    </w:p>
    <w:p w:rsidR="00BF0285" w:rsidRDefault="00BF0285" w:rsidP="00BF0285">
      <w:pPr>
        <w:shd w:val="clear" w:color="auto" w:fill="FFFFFF"/>
        <w:spacing w:after="0" w:line="240" w:lineRule="auto"/>
        <w:jc w:val="center"/>
        <w:rPr>
          <w:rFonts w:ascii="yandex-sans" w:eastAsia="Times New Roman" w:hAnsi="yandex-sans" w:cs="Times New Roman"/>
          <w:b/>
          <w:color w:val="000000"/>
          <w:sz w:val="32"/>
          <w:szCs w:val="32"/>
          <w:lang w:eastAsia="ru-RU"/>
        </w:rPr>
      </w:pPr>
      <w:r>
        <w:rPr>
          <w:rFonts w:ascii="yandex-sans" w:eastAsia="Times New Roman" w:hAnsi="yandex-sans" w:cs="Times New Roman"/>
          <w:b/>
          <w:color w:val="000000"/>
          <w:sz w:val="32"/>
          <w:szCs w:val="32"/>
          <w:lang w:eastAsia="ru-RU"/>
        </w:rPr>
        <w:t>Работа методического совета</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p>
    <w:p w:rsidR="00BF0285" w:rsidRDefault="00383960"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w:t>
      </w:r>
      <w:r w:rsidR="00BF0285">
        <w:rPr>
          <w:rFonts w:ascii="yandex-sans" w:eastAsia="Times New Roman" w:hAnsi="yandex-sans" w:cs="Times New Roman"/>
          <w:color w:val="000000"/>
          <w:sz w:val="28"/>
          <w:szCs w:val="28"/>
          <w:lang w:eastAsia="ru-RU"/>
        </w:rPr>
        <w:t>Для реализации задач методической работы на истекший учебный год</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методическим советом школы был разработан план заседаний на учебный год,</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утверждены графики проведения школьных олимпиад, предметных недель,</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программы элективных курсов для  </w:t>
      </w:r>
      <w:proofErr w:type="spellStart"/>
      <w:r>
        <w:rPr>
          <w:rFonts w:ascii="yandex-sans" w:eastAsia="Times New Roman" w:hAnsi="yandex-sans" w:cs="Times New Roman"/>
          <w:color w:val="000000"/>
          <w:sz w:val="28"/>
          <w:szCs w:val="28"/>
          <w:lang w:eastAsia="ru-RU"/>
        </w:rPr>
        <w:t>предпрофильной</w:t>
      </w:r>
      <w:proofErr w:type="spellEnd"/>
      <w:r>
        <w:rPr>
          <w:rFonts w:ascii="yandex-sans" w:eastAsia="Times New Roman" w:hAnsi="yandex-sans" w:cs="Times New Roman"/>
          <w:color w:val="000000"/>
          <w:sz w:val="28"/>
          <w:szCs w:val="28"/>
          <w:lang w:eastAsia="ru-RU"/>
        </w:rPr>
        <w:t xml:space="preserve">  и  профильной подготовки.</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lastRenderedPageBreak/>
        <w:t>На заседаниях методического совета рассмотрены вопросы:</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представление опыта работы учителей,</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организация работы с одаренными детьми и утверждение программы</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«Одаренные дети»,</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анализ предметных недель и инновационной работы,</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подготовка к семинарам и педсоветам,</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обсуждение характеристик педагогов на награждение,</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рассмотрение графика аттестации единые требования к подготовке</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экзаменационного материала к итоговой аттестации.</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подготовка к творческому отчету работы методических объединений,</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подготовка к ЕГЭ,</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организация работы педагогов над темами по самообразованию и др.</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Особое внимание уделялось изучению нормативных документов, работе</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классных руководителей с трудными учащимися из «группы риска», работе </w:t>
      </w:r>
      <w:proofErr w:type="gramStart"/>
      <w:r>
        <w:rPr>
          <w:rFonts w:ascii="yandex-sans" w:eastAsia="Times New Roman" w:hAnsi="yandex-sans" w:cs="Times New Roman"/>
          <w:color w:val="000000"/>
          <w:sz w:val="28"/>
          <w:szCs w:val="28"/>
          <w:lang w:eastAsia="ru-RU"/>
        </w:rPr>
        <w:t>с</w:t>
      </w:r>
      <w:proofErr w:type="gramEnd"/>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мотивированными воспитанниками, работе над повышением мотивации</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педагогов. Обсуждались вопросы повышения качества образования и уровня</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proofErr w:type="spellStart"/>
      <w:r>
        <w:rPr>
          <w:rFonts w:ascii="yandex-sans" w:eastAsia="Times New Roman" w:hAnsi="yandex-sans" w:cs="Times New Roman"/>
          <w:color w:val="000000"/>
          <w:sz w:val="28"/>
          <w:szCs w:val="28"/>
          <w:lang w:eastAsia="ru-RU"/>
        </w:rPr>
        <w:t>обученности</w:t>
      </w:r>
      <w:proofErr w:type="spellEnd"/>
      <w:r>
        <w:rPr>
          <w:rFonts w:ascii="yandex-sans" w:eastAsia="Times New Roman" w:hAnsi="yandex-sans" w:cs="Times New Roman"/>
          <w:color w:val="000000"/>
          <w:sz w:val="28"/>
          <w:szCs w:val="28"/>
          <w:lang w:eastAsia="ru-RU"/>
        </w:rPr>
        <w:t xml:space="preserve"> учащихся, состояние работы по предупреждению неуспеваемости, организация работы с одаренными и слабоуспевающими </w:t>
      </w:r>
      <w:proofErr w:type="spellStart"/>
      <w:r>
        <w:rPr>
          <w:rFonts w:ascii="yandex-sans" w:eastAsia="Times New Roman" w:hAnsi="yandex-sans" w:cs="Times New Roman"/>
          <w:color w:val="000000"/>
          <w:sz w:val="28"/>
          <w:szCs w:val="28"/>
          <w:lang w:eastAsia="ru-RU"/>
        </w:rPr>
        <w:t>учащимися</w:t>
      </w:r>
      <w:proofErr w:type="gramStart"/>
      <w:r>
        <w:rPr>
          <w:rFonts w:ascii="yandex-sans" w:eastAsia="Times New Roman" w:hAnsi="yandex-sans" w:cs="Times New Roman"/>
          <w:color w:val="000000"/>
          <w:sz w:val="28"/>
          <w:szCs w:val="28"/>
          <w:lang w:eastAsia="ru-RU"/>
        </w:rPr>
        <w:t>,п</w:t>
      </w:r>
      <w:proofErr w:type="gramEnd"/>
      <w:r>
        <w:rPr>
          <w:rFonts w:ascii="yandex-sans" w:eastAsia="Times New Roman" w:hAnsi="yandex-sans" w:cs="Times New Roman"/>
          <w:color w:val="000000"/>
          <w:sz w:val="28"/>
          <w:szCs w:val="28"/>
          <w:lang w:eastAsia="ru-RU"/>
        </w:rPr>
        <w:t>одготовка</w:t>
      </w:r>
      <w:proofErr w:type="spellEnd"/>
      <w:r>
        <w:rPr>
          <w:rFonts w:ascii="yandex-sans" w:eastAsia="Times New Roman" w:hAnsi="yandex-sans" w:cs="Times New Roman"/>
          <w:color w:val="000000"/>
          <w:sz w:val="28"/>
          <w:szCs w:val="28"/>
          <w:lang w:eastAsia="ru-RU"/>
        </w:rPr>
        <w:t xml:space="preserve"> и  проведение государственной  итоговой  аттестации</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учащихся  9-11 классов.</w:t>
      </w:r>
    </w:p>
    <w:p w:rsidR="00BF0285" w:rsidRPr="00383960" w:rsidRDefault="00BF0285" w:rsidP="00383960">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Деятельности коллектива учителей по решению задач по введению ФГОС НОО </w:t>
      </w:r>
      <w:proofErr w:type="gramStart"/>
      <w:r>
        <w:rPr>
          <w:rFonts w:ascii="yandex-sans" w:eastAsia="Times New Roman" w:hAnsi="yandex-sans" w:cs="Times New Roman"/>
          <w:color w:val="000000"/>
          <w:sz w:val="28"/>
          <w:szCs w:val="28"/>
          <w:lang w:eastAsia="ru-RU"/>
        </w:rPr>
        <w:t>и ООО</w:t>
      </w:r>
      <w:proofErr w:type="gramEnd"/>
      <w:r>
        <w:rPr>
          <w:rFonts w:ascii="yandex-sans" w:eastAsia="Times New Roman" w:hAnsi="yandex-sans" w:cs="Times New Roman"/>
          <w:color w:val="000000"/>
          <w:sz w:val="28"/>
          <w:szCs w:val="28"/>
          <w:lang w:eastAsia="ru-RU"/>
        </w:rPr>
        <w:t>. Учебно-методическое обеспечение учебного процесса осуществлялось  через контроль программ, учебников, календарно-тематического планирования учителей – предметников, что отражалось в справках, приказах.</w:t>
      </w:r>
    </w:p>
    <w:p w:rsidR="00BF0285" w:rsidRDefault="00BF0285" w:rsidP="00BF0285">
      <w:pPr>
        <w:shd w:val="clear" w:color="auto" w:fill="FFFFFF"/>
        <w:spacing w:after="0" w:line="240" w:lineRule="auto"/>
        <w:rPr>
          <w:rFonts w:ascii="yandex-sans" w:eastAsia="Times New Roman" w:hAnsi="yandex-sans" w:cs="Times New Roman"/>
          <w:color w:val="000000"/>
          <w:sz w:val="28"/>
          <w:szCs w:val="28"/>
          <w:lang w:eastAsia="ru-RU"/>
        </w:rPr>
      </w:pPr>
    </w:p>
    <w:p w:rsidR="00BF0285" w:rsidRDefault="00383960" w:rsidP="00BF0285">
      <w:pPr>
        <w:rPr>
          <w:rFonts w:ascii="Times New Roman" w:hAnsi="Times New Roman" w:cs="Times New Roman"/>
          <w:sz w:val="28"/>
          <w:szCs w:val="28"/>
        </w:rPr>
      </w:pPr>
      <w:r>
        <w:rPr>
          <w:rFonts w:ascii="Times New Roman" w:hAnsi="Times New Roman" w:cs="Times New Roman"/>
          <w:b/>
          <w:sz w:val="28"/>
          <w:szCs w:val="28"/>
        </w:rPr>
        <w:t xml:space="preserve">                    </w:t>
      </w:r>
      <w:r w:rsidR="00BF0285">
        <w:rPr>
          <w:rFonts w:ascii="Times New Roman" w:hAnsi="Times New Roman" w:cs="Times New Roman"/>
          <w:b/>
          <w:sz w:val="28"/>
          <w:szCs w:val="28"/>
        </w:rPr>
        <w:t>Цели и задачи образовательного процесса</w:t>
      </w:r>
      <w:r w:rsidR="00BF0285">
        <w:rPr>
          <w:rFonts w:ascii="Times New Roman" w:hAnsi="Times New Roman" w:cs="Times New Roman"/>
          <w:sz w:val="28"/>
          <w:szCs w:val="28"/>
        </w:rPr>
        <w:t>.</w:t>
      </w:r>
      <w:r w:rsidR="00BF0285">
        <w:rPr>
          <w:sz w:val="28"/>
          <w:szCs w:val="28"/>
        </w:rPr>
        <w:t xml:space="preserve">                                                       </w:t>
      </w:r>
      <w:r w:rsidR="00BF0285">
        <w:rPr>
          <w:rFonts w:ascii="Times New Roman" w:hAnsi="Times New Roman" w:cs="Times New Roman"/>
          <w:sz w:val="28"/>
          <w:szCs w:val="28"/>
        </w:rPr>
        <w:t xml:space="preserve">Цель работы: совершенствование условий для эффективной реализации федеральных государственных образовательных стандартов как основного показателя самореализации, социализации и духовного развития детей в современных условиях, достижение результатов, соответствующих современным социальным требованиям общества. Для достижения данной стратегической цели необходимо выделить цели тактические, для решения которых поставлены задачи по направлениям: 1) В целях реализации образовательных стандартов: </w:t>
      </w:r>
      <w:proofErr w:type="gramStart"/>
      <w:r w:rsidR="00BF0285">
        <w:rPr>
          <w:rFonts w:ascii="Times New Roman" w:hAnsi="Times New Roman" w:cs="Times New Roman"/>
          <w:sz w:val="28"/>
          <w:szCs w:val="28"/>
        </w:rPr>
        <w:t>-п</w:t>
      </w:r>
      <w:proofErr w:type="gramEnd"/>
      <w:r w:rsidR="00BF0285">
        <w:rPr>
          <w:rFonts w:ascii="Times New Roman" w:hAnsi="Times New Roman" w:cs="Times New Roman"/>
          <w:sz w:val="28"/>
          <w:szCs w:val="28"/>
        </w:rPr>
        <w:t>родолжить реализацию новых государственных образовательных стандартов на средней ступени обучения, -продолжить внедрение современных образовательных технологий в процесс обучения и управления образовательной деятельностью; -усовершенствовать нормативно-правовую базу для функционирования и развития школы, особенно в связи с образовательными инициативами («Молодежное движение», «</w:t>
      </w:r>
      <w:proofErr w:type="gramStart"/>
      <w:r w:rsidR="00BF0285">
        <w:rPr>
          <w:rFonts w:ascii="Times New Roman" w:hAnsi="Times New Roman" w:cs="Times New Roman"/>
          <w:sz w:val="28"/>
          <w:szCs w:val="28"/>
        </w:rPr>
        <w:t>Волонтерское движение, Всероссийские проверочные работы и др.); - обеспечить сохранение контингента учащихся;</w:t>
      </w:r>
      <w:proofErr w:type="gramEnd"/>
      <w:r w:rsidR="00BF0285">
        <w:rPr>
          <w:rFonts w:ascii="Times New Roman" w:hAnsi="Times New Roman" w:cs="Times New Roman"/>
          <w:sz w:val="28"/>
          <w:szCs w:val="28"/>
        </w:rPr>
        <w:t xml:space="preserve"> -</w:t>
      </w:r>
      <w:r w:rsidR="00AA21D5">
        <w:rPr>
          <w:rFonts w:ascii="Times New Roman" w:hAnsi="Times New Roman" w:cs="Times New Roman"/>
          <w:sz w:val="28"/>
          <w:szCs w:val="28"/>
        </w:rPr>
        <w:t xml:space="preserve"> </w:t>
      </w:r>
      <w:r w:rsidR="00BF0285">
        <w:rPr>
          <w:rFonts w:ascii="Times New Roman" w:hAnsi="Times New Roman" w:cs="Times New Roman"/>
          <w:sz w:val="28"/>
          <w:szCs w:val="28"/>
        </w:rPr>
        <w:t xml:space="preserve">оптимизировать </w:t>
      </w:r>
      <w:r w:rsidR="00BF0285">
        <w:rPr>
          <w:rFonts w:ascii="Times New Roman" w:hAnsi="Times New Roman" w:cs="Times New Roman"/>
          <w:sz w:val="28"/>
          <w:szCs w:val="28"/>
        </w:rPr>
        <w:lastRenderedPageBreak/>
        <w:t xml:space="preserve">информационное обеспечение управления образовательным процессом через системную работу школьного сайта, функционирование электронного журнала и дневников в контексте всероссийского электронного сервиса «Сетевой город»; </w:t>
      </w:r>
      <w:proofErr w:type="gramStart"/>
      <w:r w:rsidR="00BF0285">
        <w:rPr>
          <w:rFonts w:ascii="Times New Roman" w:hAnsi="Times New Roman" w:cs="Times New Roman"/>
          <w:sz w:val="28"/>
          <w:szCs w:val="28"/>
        </w:rPr>
        <w:t>-с</w:t>
      </w:r>
      <w:proofErr w:type="gramEnd"/>
      <w:r w:rsidR="00BF0285">
        <w:rPr>
          <w:rFonts w:ascii="Times New Roman" w:hAnsi="Times New Roman" w:cs="Times New Roman"/>
          <w:sz w:val="28"/>
          <w:szCs w:val="28"/>
        </w:rPr>
        <w:t xml:space="preserve">овершенствовать </w:t>
      </w:r>
      <w:proofErr w:type="spellStart"/>
      <w:r w:rsidR="00BF0285">
        <w:rPr>
          <w:rFonts w:ascii="Times New Roman" w:hAnsi="Times New Roman" w:cs="Times New Roman"/>
          <w:sz w:val="28"/>
          <w:szCs w:val="28"/>
        </w:rPr>
        <w:t>внутришкольный</w:t>
      </w:r>
      <w:proofErr w:type="spellEnd"/>
      <w:r w:rsidR="00BF0285">
        <w:rPr>
          <w:rFonts w:ascii="Times New Roman" w:hAnsi="Times New Roman" w:cs="Times New Roman"/>
          <w:sz w:val="28"/>
          <w:szCs w:val="28"/>
        </w:rPr>
        <w:t xml:space="preserve"> контроль над учебно-воспитательным процессом; -продолжить системную реализацию педагогических технологий и подходов по формированию познавательной самостоятельности учащихся; -сформировать комплекс платных образовательных услуг в соответствии с пожеланиями учащихся и родителей. 2) В целях выявления, поддержки и дальнейшего развития одаренных детей: </w:t>
      </w:r>
      <w:proofErr w:type="gramStart"/>
      <w:r w:rsidR="00BF0285">
        <w:rPr>
          <w:rFonts w:ascii="Times New Roman" w:hAnsi="Times New Roman" w:cs="Times New Roman"/>
          <w:sz w:val="28"/>
          <w:szCs w:val="28"/>
        </w:rPr>
        <w:t>-а</w:t>
      </w:r>
      <w:proofErr w:type="gramEnd"/>
      <w:r w:rsidR="00BF0285">
        <w:rPr>
          <w:rFonts w:ascii="Times New Roman" w:hAnsi="Times New Roman" w:cs="Times New Roman"/>
          <w:sz w:val="28"/>
          <w:szCs w:val="28"/>
        </w:rPr>
        <w:t xml:space="preserve">ктуализировать индивидуальную образовательную траекторию учащихся через индивидуальную работу в системе социальных проектов; -расширить роль родителей в привлечении к участию в социальных проектах; -продолжить развивать совместную деятельность школы с другими образовательными учреждениями и общественностью; расширить сетевое взаимодействие; </w:t>
      </w:r>
      <w:proofErr w:type="gramStart"/>
      <w:r w:rsidR="00BF0285">
        <w:rPr>
          <w:rFonts w:ascii="Times New Roman" w:hAnsi="Times New Roman" w:cs="Times New Roman"/>
          <w:sz w:val="28"/>
          <w:szCs w:val="28"/>
        </w:rPr>
        <w:t>-у</w:t>
      </w:r>
      <w:proofErr w:type="gramEnd"/>
      <w:r w:rsidR="00BF0285">
        <w:rPr>
          <w:rFonts w:ascii="Times New Roman" w:hAnsi="Times New Roman" w:cs="Times New Roman"/>
          <w:sz w:val="28"/>
          <w:szCs w:val="28"/>
        </w:rPr>
        <w:t xml:space="preserve">глубить организацию </w:t>
      </w:r>
      <w:proofErr w:type="spellStart"/>
      <w:r w:rsidR="00BF0285">
        <w:rPr>
          <w:rFonts w:ascii="Times New Roman" w:hAnsi="Times New Roman" w:cs="Times New Roman"/>
          <w:sz w:val="28"/>
          <w:szCs w:val="28"/>
        </w:rPr>
        <w:t>предпрофильной</w:t>
      </w:r>
      <w:proofErr w:type="spellEnd"/>
      <w:r w:rsidR="00BF0285">
        <w:rPr>
          <w:rFonts w:ascii="Times New Roman" w:hAnsi="Times New Roman" w:cs="Times New Roman"/>
          <w:sz w:val="28"/>
          <w:szCs w:val="28"/>
        </w:rPr>
        <w:t xml:space="preserve"> и профильной подготовки через совместную работу с высшими учебными заведениями (работа с работниками вузов по подготовке к итоговой аттестации, к исследовательской работе); 3) В целях развития педагогического потенциала: -расширять способы распространения педагогического опыта и формы повышения профессиональной квалификации педагогов; -совершенствовать условия для повышения квалификации кадров и стимулирования к инновационной деятельности; освоить информационную систему аттестации педагогов (АИС); </w:t>
      </w:r>
      <w:proofErr w:type="gramStart"/>
      <w:r w:rsidR="00BF0285">
        <w:rPr>
          <w:rFonts w:ascii="Times New Roman" w:hAnsi="Times New Roman" w:cs="Times New Roman"/>
          <w:sz w:val="28"/>
          <w:szCs w:val="28"/>
        </w:rPr>
        <w:t>-д</w:t>
      </w:r>
      <w:proofErr w:type="gramEnd"/>
      <w:r w:rsidR="00BF0285">
        <w:rPr>
          <w:rFonts w:ascii="Times New Roman" w:hAnsi="Times New Roman" w:cs="Times New Roman"/>
          <w:sz w:val="28"/>
          <w:szCs w:val="28"/>
        </w:rPr>
        <w:t xml:space="preserve">етализировать реализацию таких инструментов управления образовательным процессом как </w:t>
      </w:r>
      <w:proofErr w:type="spellStart"/>
      <w:r w:rsidR="00BF0285">
        <w:rPr>
          <w:rFonts w:ascii="Times New Roman" w:hAnsi="Times New Roman" w:cs="Times New Roman"/>
          <w:sz w:val="28"/>
          <w:szCs w:val="28"/>
        </w:rPr>
        <w:t>внутришкольный</w:t>
      </w:r>
      <w:proofErr w:type="spellEnd"/>
      <w:r w:rsidR="00BF0285">
        <w:rPr>
          <w:rFonts w:ascii="Times New Roman" w:hAnsi="Times New Roman" w:cs="Times New Roman"/>
          <w:sz w:val="28"/>
          <w:szCs w:val="28"/>
        </w:rPr>
        <w:t xml:space="preserve"> контроль, платные образовательные услуги, индивидуальное самообразование педагогических работников, внеурочная деятельность педагогов, методическое обучение педагогических работников новым образовательным технологиям и подходам; 4) В целях развития школьной инфраструктуры: -обновить материально-техническую базу функционирования школы; обеспечить сохранность материальной базы; </w:t>
      </w:r>
      <w:proofErr w:type="gramStart"/>
      <w:r w:rsidR="00BF0285">
        <w:rPr>
          <w:rFonts w:ascii="Times New Roman" w:hAnsi="Times New Roman" w:cs="Times New Roman"/>
          <w:sz w:val="28"/>
          <w:szCs w:val="28"/>
        </w:rPr>
        <w:t>-п</w:t>
      </w:r>
      <w:proofErr w:type="gramEnd"/>
      <w:r w:rsidR="00BF0285">
        <w:rPr>
          <w:rFonts w:ascii="Times New Roman" w:hAnsi="Times New Roman" w:cs="Times New Roman"/>
          <w:sz w:val="28"/>
          <w:szCs w:val="28"/>
        </w:rPr>
        <w:t xml:space="preserve">оддерживать системы жизнеобеспечения учреждения в надлежащем порядке; -продолжить формирование условий для обеспечения безопасности детей, охраны их жизни и здоровья (в частности – формирование необходимых условий для детей с ограниченными возможностями здоровья); 5) В целях укрепления здоровья участников образовательного процесса: -совершенствовать социально-правовую защиту участников образовательного процесса, -продолжить создание условий для психологического развития учащихся; -обеспечить </w:t>
      </w:r>
      <w:proofErr w:type="spellStart"/>
      <w:r w:rsidR="00BF0285">
        <w:rPr>
          <w:rFonts w:ascii="Times New Roman" w:hAnsi="Times New Roman" w:cs="Times New Roman"/>
          <w:sz w:val="28"/>
          <w:szCs w:val="28"/>
        </w:rPr>
        <w:t>валеологическую</w:t>
      </w:r>
      <w:proofErr w:type="spellEnd"/>
      <w:r w:rsidR="00BF0285">
        <w:rPr>
          <w:rFonts w:ascii="Times New Roman" w:hAnsi="Times New Roman" w:cs="Times New Roman"/>
          <w:sz w:val="28"/>
          <w:szCs w:val="28"/>
        </w:rPr>
        <w:t xml:space="preserve"> направленность образовательного процесса.</w:t>
      </w:r>
    </w:p>
    <w:p w:rsidR="00BF0285" w:rsidRDefault="00BF0285" w:rsidP="00BF0285">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 соответствии с программой развития школы в минувшем учебном году осуществлялась целенаправленная работа по реализации задач конкретного этапа жизнедеятельности школы.</w:t>
      </w:r>
    </w:p>
    <w:p w:rsidR="00BF0285" w:rsidRDefault="00BF0285" w:rsidP="00BF0285">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школе созданы условия безопасного пребывания детей. Деятельность педагогического коллектива по данной проблеме регулируется комплексным планом «Безопасность образовательного учреждения», который предполагает два направления деятельности: теоретическое (тематические классные часы, беседы специалистов МЧС, полиции, медицинских работников, уроки ОБЖ) и практическое (общешкольные тренировки по эвакуации, практические занятии по ОБЖ). В  здании школы установлена противопожарная сигнализация</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 xml:space="preserve"> тревожная  кнопка  и видеонаблюдение.</w:t>
      </w:r>
    </w:p>
    <w:p w:rsidR="00BF0285" w:rsidRDefault="00BF0285" w:rsidP="00BF0285">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Усилия администрации и педагогического коллектива школы были направлены на создание условий для развития ребенка как свободной, ответственной и творческой личности.</w:t>
      </w:r>
    </w:p>
    <w:p w:rsidR="00BF0285" w:rsidRDefault="00383960" w:rsidP="00BF0285">
      <w:pPr>
        <w:shd w:val="clear" w:color="auto" w:fill="FFFFFF"/>
        <w:spacing w:after="0" w:line="240" w:lineRule="auto"/>
        <w:ind w:firstLine="708"/>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Учебный план школы на 2020 -2021</w:t>
      </w:r>
      <w:r w:rsidR="00BF0285">
        <w:rPr>
          <w:rFonts w:ascii="Times New Roman" w:eastAsia="Times New Roman" w:hAnsi="Times New Roman" w:cs="Times New Roman"/>
          <w:color w:val="000000" w:themeColor="text1"/>
          <w:sz w:val="28"/>
          <w:szCs w:val="28"/>
          <w:lang w:eastAsia="ru-RU"/>
        </w:rPr>
        <w:t xml:space="preserve"> учебный год был составлен на основании базисного учебного плана и сохранил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классами и отдельными предметами. Уровень недельной учебной нагрузки на ученика не превышал предельно допустимого. Школьный компонент был распределен на увеличение часов базисного учебного плана и элективные курсы.</w:t>
      </w:r>
    </w:p>
    <w:p w:rsidR="00BF0285" w:rsidRDefault="00BF0285" w:rsidP="00BF0285">
      <w:pPr>
        <w:shd w:val="clear" w:color="auto" w:fill="FFFFFF"/>
        <w:spacing w:after="0" w:line="240" w:lineRule="auto"/>
        <w:ind w:firstLine="708"/>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Педагогический коллектив </w:t>
      </w:r>
      <w:r>
        <w:rPr>
          <w:rFonts w:ascii="Times New Roman" w:eastAsia="Times New Roman" w:hAnsi="Times New Roman" w:cs="Times New Roman"/>
          <w:sz w:val="28"/>
          <w:szCs w:val="28"/>
          <w:lang w:eastAsia="ru-RU"/>
        </w:rPr>
        <w:t>школы составляет 25 педагога</w:t>
      </w:r>
      <w:r>
        <w:rPr>
          <w:rFonts w:ascii="Times New Roman" w:eastAsia="Times New Roman" w:hAnsi="Times New Roman" w:cs="Times New Roman"/>
          <w:color w:val="000000" w:themeColor="text1"/>
          <w:sz w:val="28"/>
          <w:szCs w:val="28"/>
          <w:lang w:eastAsia="ru-RU"/>
        </w:rPr>
        <w:t>, из них 4 – совместители.   Высшую квалификационную категорию имеет 1 учитель:</w:t>
      </w:r>
      <w:r w:rsidR="00AA21D5">
        <w:rPr>
          <w:rFonts w:ascii="Times New Roman" w:eastAsia="Times New Roman" w:hAnsi="Times New Roman" w:cs="Times New Roman"/>
          <w:color w:val="000000" w:themeColor="text1"/>
          <w:sz w:val="28"/>
          <w:szCs w:val="28"/>
          <w:lang w:eastAsia="ru-RU"/>
        </w:rPr>
        <w:t xml:space="preserve"> </w:t>
      </w:r>
      <w:proofErr w:type="spellStart"/>
      <w:r w:rsidR="00AA21D5">
        <w:rPr>
          <w:rFonts w:ascii="Times New Roman" w:eastAsia="Times New Roman" w:hAnsi="Times New Roman" w:cs="Times New Roman"/>
          <w:color w:val="000000" w:themeColor="text1"/>
          <w:sz w:val="28"/>
          <w:szCs w:val="28"/>
          <w:lang w:eastAsia="ru-RU"/>
        </w:rPr>
        <w:t>Абагаева</w:t>
      </w:r>
      <w:proofErr w:type="spellEnd"/>
      <w:r w:rsidR="00AA21D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О.Л., первую квалификационную </w:t>
      </w:r>
      <w:r>
        <w:rPr>
          <w:rFonts w:ascii="Times New Roman" w:eastAsia="Times New Roman" w:hAnsi="Times New Roman" w:cs="Times New Roman"/>
          <w:sz w:val="28"/>
          <w:szCs w:val="28"/>
          <w:lang w:eastAsia="ru-RU"/>
        </w:rPr>
        <w:t xml:space="preserve">категорию имеют 8 </w:t>
      </w:r>
      <w:r>
        <w:rPr>
          <w:rFonts w:ascii="Times New Roman" w:eastAsia="Times New Roman" w:hAnsi="Times New Roman" w:cs="Times New Roman"/>
          <w:color w:val="000000" w:themeColor="text1"/>
          <w:sz w:val="28"/>
          <w:szCs w:val="28"/>
          <w:lang w:eastAsia="ru-RU"/>
        </w:rPr>
        <w:t xml:space="preserve">учителей; соответствуют занимаемой должности 16 педагогов.  </w:t>
      </w:r>
    </w:p>
    <w:p w:rsidR="00BF0285" w:rsidRDefault="00BF0285" w:rsidP="00BF0285">
      <w:pPr>
        <w:shd w:val="clear" w:color="auto" w:fill="FFFFFF"/>
        <w:spacing w:after="0" w:line="240" w:lineRule="auto"/>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rsidR="00BF0285" w:rsidRDefault="00BF0285" w:rsidP="00BF02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F0285" w:rsidRDefault="00BF0285" w:rsidP="00BF0285">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Режим  работы  школы</w:t>
      </w:r>
    </w:p>
    <w:p w:rsidR="00BF0285" w:rsidRDefault="00BF0285" w:rsidP="00BF0285">
      <w:pPr>
        <w:shd w:val="clear" w:color="auto" w:fill="FFFFFF"/>
        <w:spacing w:after="0" w:line="240" w:lineRule="auto"/>
        <w:jc w:val="both"/>
        <w:rPr>
          <w:rFonts w:ascii="Verdana" w:eastAsia="Times New Roman" w:hAnsi="Verdana" w:cs="Times New Roman"/>
          <w:color w:val="000000" w:themeColor="text1"/>
          <w:sz w:val="28"/>
          <w:szCs w:val="28"/>
          <w:lang w:eastAsia="ru-RU"/>
        </w:rPr>
      </w:pPr>
    </w:p>
    <w:p w:rsidR="00BF0285" w:rsidRDefault="003F03FE" w:rsidP="00BF0285">
      <w:pPr>
        <w:shd w:val="clear" w:color="auto" w:fill="FFFFFF"/>
        <w:spacing w:after="0" w:line="240" w:lineRule="auto"/>
        <w:ind w:firstLine="708"/>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2020-2021 </w:t>
      </w:r>
      <w:r w:rsidR="00BF0285">
        <w:rPr>
          <w:rFonts w:ascii="Times New Roman" w:eastAsia="Times New Roman" w:hAnsi="Times New Roman" w:cs="Times New Roman"/>
          <w:color w:val="000000" w:themeColor="text1"/>
          <w:sz w:val="28"/>
          <w:szCs w:val="28"/>
          <w:lang w:eastAsia="ru-RU"/>
        </w:rPr>
        <w:t>учебном году школа работала в режиме ше</w:t>
      </w:r>
      <w:r>
        <w:rPr>
          <w:rFonts w:ascii="Times New Roman" w:eastAsia="Times New Roman" w:hAnsi="Times New Roman" w:cs="Times New Roman"/>
          <w:color w:val="000000" w:themeColor="text1"/>
          <w:sz w:val="28"/>
          <w:szCs w:val="28"/>
          <w:lang w:eastAsia="ru-RU"/>
        </w:rPr>
        <w:t>стидневной недели для учащихся 5</w:t>
      </w:r>
      <w:r w:rsidR="00BF0285">
        <w:rPr>
          <w:rFonts w:ascii="Times New Roman" w:eastAsia="Times New Roman" w:hAnsi="Times New Roman" w:cs="Times New Roman"/>
          <w:color w:val="000000" w:themeColor="text1"/>
          <w:sz w:val="28"/>
          <w:szCs w:val="28"/>
          <w:lang w:eastAsia="ru-RU"/>
        </w:rPr>
        <w:t>-11 классов и пятидневной недели для учащихся 1</w:t>
      </w:r>
      <w:r>
        <w:rPr>
          <w:rFonts w:ascii="Times New Roman" w:eastAsia="Times New Roman" w:hAnsi="Times New Roman" w:cs="Times New Roman"/>
          <w:color w:val="000000" w:themeColor="text1"/>
          <w:sz w:val="28"/>
          <w:szCs w:val="28"/>
          <w:lang w:eastAsia="ru-RU"/>
        </w:rPr>
        <w:t>-4</w:t>
      </w:r>
      <w:r w:rsidR="00BF0285">
        <w:rPr>
          <w:rFonts w:ascii="Times New Roman" w:eastAsia="Times New Roman" w:hAnsi="Times New Roman" w:cs="Times New Roman"/>
          <w:color w:val="000000" w:themeColor="text1"/>
          <w:sz w:val="28"/>
          <w:szCs w:val="28"/>
          <w:lang w:eastAsia="ru-RU"/>
        </w:rPr>
        <w:t xml:space="preserve"> класс</w:t>
      </w:r>
      <w:r>
        <w:rPr>
          <w:rFonts w:ascii="Times New Roman" w:eastAsia="Times New Roman" w:hAnsi="Times New Roman" w:cs="Times New Roman"/>
          <w:color w:val="000000" w:themeColor="text1"/>
          <w:sz w:val="28"/>
          <w:szCs w:val="28"/>
          <w:lang w:eastAsia="ru-RU"/>
        </w:rPr>
        <w:t>ов.</w:t>
      </w:r>
    </w:p>
    <w:p w:rsidR="00BF0285" w:rsidRPr="003F03FE" w:rsidRDefault="003F03FE" w:rsidP="00BF0285">
      <w:pPr>
        <w:shd w:val="clear" w:color="auto" w:fill="FFFFFF"/>
        <w:spacing w:after="0" w:line="240" w:lineRule="auto"/>
        <w:ind w:left="-540" w:firstLine="540"/>
        <w:jc w:val="both"/>
        <w:rPr>
          <w:rFonts w:ascii="Verdana" w:eastAsia="Times New Roman" w:hAnsi="Verdana" w:cs="Times New Roman"/>
          <w:sz w:val="28"/>
          <w:szCs w:val="28"/>
          <w:lang w:eastAsia="ru-RU"/>
        </w:rPr>
      </w:pPr>
      <w:r w:rsidRPr="003F03FE">
        <w:rPr>
          <w:rFonts w:ascii="Times New Roman" w:eastAsia="Times New Roman" w:hAnsi="Times New Roman" w:cs="Times New Roman"/>
          <w:sz w:val="28"/>
          <w:szCs w:val="28"/>
          <w:lang w:eastAsia="ru-RU"/>
        </w:rPr>
        <w:t>В 2020-2021</w:t>
      </w:r>
      <w:r w:rsidR="00BF0285" w:rsidRPr="003F03FE">
        <w:rPr>
          <w:rFonts w:ascii="Times New Roman" w:eastAsia="Times New Roman" w:hAnsi="Times New Roman" w:cs="Times New Roman"/>
          <w:sz w:val="28"/>
          <w:szCs w:val="28"/>
          <w:lang w:eastAsia="ru-RU"/>
        </w:rPr>
        <w:t xml:space="preserve">  уч</w:t>
      </w:r>
      <w:r w:rsidRPr="003F03FE">
        <w:rPr>
          <w:rFonts w:ascii="Times New Roman" w:eastAsia="Times New Roman" w:hAnsi="Times New Roman" w:cs="Times New Roman"/>
          <w:sz w:val="28"/>
          <w:szCs w:val="28"/>
          <w:lang w:eastAsia="ru-RU"/>
        </w:rPr>
        <w:t>ебном году в школе обучалось 190  обучающихся, 12</w:t>
      </w:r>
      <w:r w:rsidR="00BF0285" w:rsidRPr="003F03FE">
        <w:rPr>
          <w:rFonts w:ascii="Times New Roman" w:eastAsia="Times New Roman" w:hAnsi="Times New Roman" w:cs="Times New Roman"/>
          <w:sz w:val="28"/>
          <w:szCs w:val="28"/>
          <w:lang w:eastAsia="ru-RU"/>
        </w:rPr>
        <w:t xml:space="preserve"> классов-ко</w:t>
      </w:r>
      <w:r w:rsidRPr="003F03FE">
        <w:rPr>
          <w:rFonts w:ascii="Times New Roman" w:eastAsia="Times New Roman" w:hAnsi="Times New Roman" w:cs="Times New Roman"/>
          <w:sz w:val="28"/>
          <w:szCs w:val="28"/>
          <w:lang w:eastAsia="ru-RU"/>
        </w:rPr>
        <w:t>мплектов. На первой ступени – 83  учащихся:</w:t>
      </w:r>
      <w:r w:rsidR="00BF0285" w:rsidRPr="003F03FE">
        <w:rPr>
          <w:rFonts w:ascii="Times New Roman" w:eastAsia="Times New Roman" w:hAnsi="Times New Roman" w:cs="Times New Roman"/>
          <w:sz w:val="28"/>
          <w:szCs w:val="28"/>
          <w:lang w:eastAsia="ru-RU"/>
        </w:rPr>
        <w:t xml:space="preserve"> 5 классов – комплектов.</w:t>
      </w:r>
    </w:p>
    <w:p w:rsidR="00BF0285" w:rsidRDefault="00BF0285" w:rsidP="00BF0285">
      <w:pPr>
        <w:shd w:val="clear" w:color="auto" w:fill="FFFFFF"/>
        <w:spacing w:after="0" w:line="240" w:lineRule="auto"/>
        <w:ind w:left="-540"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В ш</w:t>
      </w:r>
      <w:r w:rsidR="003F03FE">
        <w:rPr>
          <w:rFonts w:ascii="Times New Roman" w:eastAsia="Times New Roman" w:hAnsi="Times New Roman" w:cs="Times New Roman"/>
          <w:sz w:val="28"/>
          <w:szCs w:val="28"/>
          <w:lang w:eastAsia="ru-RU"/>
        </w:rPr>
        <w:t xml:space="preserve">коле 2 и 3 ступени обучалось 107 </w:t>
      </w:r>
      <w:r>
        <w:rPr>
          <w:rFonts w:ascii="Times New Roman" w:eastAsia="Times New Roman" w:hAnsi="Times New Roman" w:cs="Times New Roman"/>
          <w:sz w:val="28"/>
          <w:szCs w:val="28"/>
          <w:lang w:eastAsia="ru-RU"/>
        </w:rPr>
        <w:t>учащихся, 8 классов-к</w:t>
      </w:r>
      <w:r w:rsidR="003F03FE">
        <w:rPr>
          <w:rFonts w:ascii="Times New Roman" w:eastAsia="Times New Roman" w:hAnsi="Times New Roman" w:cs="Times New Roman"/>
          <w:sz w:val="28"/>
          <w:szCs w:val="28"/>
          <w:lang w:eastAsia="ru-RU"/>
        </w:rPr>
        <w:t>омплектов. Из них отличников – 15,</w:t>
      </w:r>
      <w:r>
        <w:rPr>
          <w:rFonts w:ascii="Times New Roman" w:eastAsia="Times New Roman" w:hAnsi="Times New Roman" w:cs="Times New Roman"/>
          <w:sz w:val="28"/>
          <w:szCs w:val="28"/>
          <w:lang w:eastAsia="ru-RU"/>
        </w:rPr>
        <w:t>хорош</w:t>
      </w:r>
      <w:r w:rsidR="00DF783D">
        <w:rPr>
          <w:rFonts w:ascii="Times New Roman" w:eastAsia="Times New Roman" w:hAnsi="Times New Roman" w:cs="Times New Roman"/>
          <w:sz w:val="28"/>
          <w:szCs w:val="28"/>
          <w:lang w:eastAsia="ru-RU"/>
        </w:rPr>
        <w:t>истов –26</w:t>
      </w:r>
      <w:r>
        <w:rPr>
          <w:rFonts w:ascii="Times New Roman" w:eastAsia="Times New Roman" w:hAnsi="Times New Roman" w:cs="Times New Roman"/>
          <w:sz w:val="28"/>
          <w:szCs w:val="28"/>
          <w:lang w:eastAsia="ru-RU"/>
        </w:rPr>
        <w:t xml:space="preserve"> . </w:t>
      </w: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по школе уро</w:t>
      </w:r>
      <w:r w:rsidR="00DF783D">
        <w:rPr>
          <w:rFonts w:ascii="Times New Roman" w:eastAsia="Times New Roman" w:hAnsi="Times New Roman" w:cs="Times New Roman"/>
          <w:sz w:val="28"/>
          <w:szCs w:val="28"/>
          <w:lang w:eastAsia="ru-RU"/>
        </w:rPr>
        <w:t>вень качества знаний составил 46</w:t>
      </w:r>
      <w:r>
        <w:rPr>
          <w:rFonts w:ascii="Times New Roman" w:eastAsia="Times New Roman" w:hAnsi="Times New Roman" w:cs="Times New Roman"/>
          <w:sz w:val="28"/>
          <w:szCs w:val="28"/>
          <w:lang w:eastAsia="ru-RU"/>
        </w:rPr>
        <w:t xml:space="preserve">%. </w:t>
      </w:r>
    </w:p>
    <w:p w:rsidR="00BF0285" w:rsidRDefault="00BF0285" w:rsidP="00BF0285">
      <w:pPr>
        <w:shd w:val="clear" w:color="auto" w:fill="FFFFFF"/>
        <w:spacing w:after="0" w:line="240" w:lineRule="auto"/>
        <w:ind w:left="-540"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Повышение качества знаний учащихся наблюдается по многим предметам школы 1- 3 ступени.</w:t>
      </w:r>
    </w:p>
    <w:p w:rsidR="00BF0285" w:rsidRDefault="00BF0285" w:rsidP="00BF0285">
      <w:pPr>
        <w:shd w:val="clear" w:color="auto" w:fill="FFFFFF"/>
        <w:spacing w:after="0" w:line="240" w:lineRule="auto"/>
        <w:ind w:left="-540"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Повысили уровень качества знаний учащихся  следующие учителя:</w:t>
      </w:r>
    </w:p>
    <w:p w:rsidR="00BF0285" w:rsidRDefault="00BF0285" w:rsidP="00BF0285">
      <w:pPr>
        <w:shd w:val="clear" w:color="auto" w:fill="FFFFFF"/>
        <w:spacing w:after="0" w:line="240" w:lineRule="auto"/>
        <w:ind w:left="-540"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Дегтярева М.С.  – по английскому языку</w:t>
      </w:r>
      <w:r w:rsidR="00DF783D">
        <w:rPr>
          <w:rFonts w:ascii="Times New Roman" w:eastAsia="Times New Roman" w:hAnsi="Times New Roman" w:cs="Times New Roman"/>
          <w:sz w:val="28"/>
          <w:szCs w:val="28"/>
          <w:lang w:eastAsia="ru-RU"/>
        </w:rPr>
        <w:t xml:space="preserve"> на 19</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Цабиев</w:t>
      </w:r>
      <w:r w:rsidR="00DF783D">
        <w:rPr>
          <w:rFonts w:ascii="Times New Roman" w:eastAsia="Times New Roman" w:hAnsi="Times New Roman" w:cs="Times New Roman"/>
          <w:sz w:val="28"/>
          <w:szCs w:val="28"/>
          <w:lang w:eastAsia="ru-RU"/>
        </w:rPr>
        <w:t>а</w:t>
      </w:r>
      <w:proofErr w:type="spellEnd"/>
      <w:r w:rsidR="00DF783D">
        <w:rPr>
          <w:rFonts w:ascii="Times New Roman" w:eastAsia="Times New Roman" w:hAnsi="Times New Roman" w:cs="Times New Roman"/>
          <w:sz w:val="28"/>
          <w:szCs w:val="28"/>
          <w:lang w:eastAsia="ru-RU"/>
        </w:rPr>
        <w:t xml:space="preserve"> Б.Г. – по обществознанию на 36 %.; </w:t>
      </w:r>
      <w:proofErr w:type="spellStart"/>
      <w:r w:rsidR="00DF783D">
        <w:rPr>
          <w:rFonts w:ascii="Times New Roman" w:eastAsia="Times New Roman" w:hAnsi="Times New Roman" w:cs="Times New Roman"/>
          <w:sz w:val="28"/>
          <w:szCs w:val="28"/>
          <w:lang w:eastAsia="ru-RU"/>
        </w:rPr>
        <w:t>Лолаева</w:t>
      </w:r>
      <w:proofErr w:type="spellEnd"/>
      <w:r w:rsidR="00DF783D">
        <w:rPr>
          <w:rFonts w:ascii="Times New Roman" w:eastAsia="Times New Roman" w:hAnsi="Times New Roman" w:cs="Times New Roman"/>
          <w:sz w:val="28"/>
          <w:szCs w:val="28"/>
          <w:lang w:eastAsia="ru-RU"/>
        </w:rPr>
        <w:t xml:space="preserve"> З.Б. – по географии  на 23</w:t>
      </w:r>
      <w:r>
        <w:rPr>
          <w:rFonts w:ascii="Times New Roman" w:eastAsia="Times New Roman" w:hAnsi="Times New Roman" w:cs="Times New Roman"/>
          <w:sz w:val="28"/>
          <w:szCs w:val="28"/>
          <w:lang w:eastAsia="ru-RU"/>
        </w:rPr>
        <w:t>%</w:t>
      </w: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Стабильно высоким является качество знаний учащихся у следующих учителей: </w:t>
      </w:r>
      <w:proofErr w:type="spellStart"/>
      <w:r>
        <w:rPr>
          <w:rFonts w:ascii="Times New Roman" w:eastAsia="Times New Roman" w:hAnsi="Times New Roman" w:cs="Times New Roman"/>
          <w:sz w:val="28"/>
          <w:szCs w:val="28"/>
          <w:lang w:eastAsia="ru-RU"/>
        </w:rPr>
        <w:t>Киргуевой</w:t>
      </w:r>
      <w:proofErr w:type="spellEnd"/>
      <w:r>
        <w:rPr>
          <w:rFonts w:ascii="Times New Roman" w:eastAsia="Times New Roman" w:hAnsi="Times New Roman" w:cs="Times New Roman"/>
          <w:sz w:val="28"/>
          <w:szCs w:val="28"/>
          <w:lang w:eastAsia="ru-RU"/>
        </w:rPr>
        <w:t xml:space="preserve"> С.А.- русский язык и литература, </w:t>
      </w:r>
      <w:proofErr w:type="spellStart"/>
      <w:r>
        <w:rPr>
          <w:rFonts w:ascii="Times New Roman" w:eastAsia="Times New Roman" w:hAnsi="Times New Roman" w:cs="Times New Roman"/>
          <w:sz w:val="28"/>
          <w:szCs w:val="28"/>
          <w:lang w:eastAsia="ru-RU"/>
        </w:rPr>
        <w:t>Кесаоновой</w:t>
      </w:r>
      <w:proofErr w:type="spellEnd"/>
      <w:r>
        <w:rPr>
          <w:rFonts w:ascii="Times New Roman" w:eastAsia="Times New Roman" w:hAnsi="Times New Roman" w:cs="Times New Roman"/>
          <w:sz w:val="28"/>
          <w:szCs w:val="28"/>
          <w:lang w:eastAsia="ru-RU"/>
        </w:rPr>
        <w:t xml:space="preserve">  Э.Т..-</w:t>
      </w:r>
      <w:r w:rsidR="00DF783D">
        <w:rPr>
          <w:rFonts w:ascii="Times New Roman" w:eastAsia="Times New Roman" w:hAnsi="Times New Roman" w:cs="Times New Roman"/>
          <w:sz w:val="28"/>
          <w:szCs w:val="28"/>
          <w:lang w:eastAsia="ru-RU"/>
        </w:rPr>
        <w:lastRenderedPageBreak/>
        <w:t xml:space="preserve">математика, </w:t>
      </w:r>
      <w:proofErr w:type="spellStart"/>
      <w:r w:rsidR="00DF783D">
        <w:rPr>
          <w:rFonts w:ascii="Times New Roman" w:eastAsia="Times New Roman" w:hAnsi="Times New Roman" w:cs="Times New Roman"/>
          <w:sz w:val="28"/>
          <w:szCs w:val="28"/>
          <w:lang w:eastAsia="ru-RU"/>
        </w:rPr>
        <w:t>Лолаева</w:t>
      </w:r>
      <w:proofErr w:type="spellEnd"/>
      <w:r w:rsidR="00DF783D">
        <w:rPr>
          <w:rFonts w:ascii="Times New Roman" w:eastAsia="Times New Roman" w:hAnsi="Times New Roman" w:cs="Times New Roman"/>
          <w:sz w:val="28"/>
          <w:szCs w:val="28"/>
          <w:lang w:eastAsia="ru-RU"/>
        </w:rPr>
        <w:t xml:space="preserve"> З.Б.</w:t>
      </w:r>
      <w:r>
        <w:rPr>
          <w:rFonts w:ascii="Times New Roman" w:eastAsia="Times New Roman" w:hAnsi="Times New Roman" w:cs="Times New Roman"/>
          <w:sz w:val="28"/>
          <w:szCs w:val="28"/>
          <w:lang w:eastAsia="ru-RU"/>
        </w:rPr>
        <w:t xml:space="preserve">- география, </w:t>
      </w:r>
      <w:proofErr w:type="spellStart"/>
      <w:r>
        <w:rPr>
          <w:rFonts w:ascii="Times New Roman" w:eastAsia="Times New Roman" w:hAnsi="Times New Roman" w:cs="Times New Roman"/>
          <w:sz w:val="28"/>
          <w:szCs w:val="28"/>
          <w:lang w:eastAsia="ru-RU"/>
        </w:rPr>
        <w:t>Созаевой</w:t>
      </w:r>
      <w:proofErr w:type="spellEnd"/>
      <w:r>
        <w:rPr>
          <w:rFonts w:ascii="Times New Roman" w:eastAsia="Times New Roman" w:hAnsi="Times New Roman" w:cs="Times New Roman"/>
          <w:sz w:val="28"/>
          <w:szCs w:val="28"/>
          <w:lang w:eastAsia="ru-RU"/>
        </w:rPr>
        <w:t xml:space="preserve"> Э.Ю.- осетинский язык и литература.</w:t>
      </w: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Учителя школы: </w:t>
      </w:r>
      <w:proofErr w:type="spellStart"/>
      <w:r>
        <w:rPr>
          <w:rFonts w:ascii="Times New Roman" w:eastAsia="Times New Roman" w:hAnsi="Times New Roman" w:cs="Times New Roman"/>
          <w:sz w:val="28"/>
          <w:szCs w:val="28"/>
          <w:lang w:eastAsia="ru-RU"/>
        </w:rPr>
        <w:t>Макоева</w:t>
      </w:r>
      <w:proofErr w:type="spellEnd"/>
      <w:r>
        <w:rPr>
          <w:rFonts w:ascii="Times New Roman" w:eastAsia="Times New Roman" w:hAnsi="Times New Roman" w:cs="Times New Roman"/>
          <w:sz w:val="28"/>
          <w:szCs w:val="28"/>
          <w:lang w:eastAsia="ru-RU"/>
        </w:rPr>
        <w:t xml:space="preserve"> М.С., </w:t>
      </w:r>
      <w:proofErr w:type="spellStart"/>
      <w:r>
        <w:rPr>
          <w:rFonts w:ascii="Times New Roman" w:eastAsia="Times New Roman" w:hAnsi="Times New Roman" w:cs="Times New Roman"/>
          <w:sz w:val="28"/>
          <w:szCs w:val="28"/>
          <w:lang w:eastAsia="ru-RU"/>
        </w:rPr>
        <w:t>Бурна</w:t>
      </w:r>
      <w:r w:rsidR="00DF783D">
        <w:rPr>
          <w:rFonts w:ascii="Times New Roman" w:eastAsia="Times New Roman" w:hAnsi="Times New Roman" w:cs="Times New Roman"/>
          <w:sz w:val="28"/>
          <w:szCs w:val="28"/>
          <w:lang w:eastAsia="ru-RU"/>
        </w:rPr>
        <w:t>цева</w:t>
      </w:r>
      <w:proofErr w:type="spellEnd"/>
      <w:r w:rsidR="00DF783D">
        <w:rPr>
          <w:rFonts w:ascii="Times New Roman" w:eastAsia="Times New Roman" w:hAnsi="Times New Roman" w:cs="Times New Roman"/>
          <w:sz w:val="28"/>
          <w:szCs w:val="28"/>
          <w:lang w:eastAsia="ru-RU"/>
        </w:rPr>
        <w:t xml:space="preserve"> Р.А., </w:t>
      </w:r>
      <w:proofErr w:type="spellStart"/>
      <w:r w:rsidR="00DF783D">
        <w:rPr>
          <w:rFonts w:ascii="Times New Roman" w:eastAsia="Times New Roman" w:hAnsi="Times New Roman" w:cs="Times New Roman"/>
          <w:sz w:val="28"/>
          <w:szCs w:val="28"/>
          <w:lang w:eastAsia="ru-RU"/>
        </w:rPr>
        <w:t>Басиева</w:t>
      </w:r>
      <w:proofErr w:type="spellEnd"/>
      <w:r w:rsidR="00DF783D">
        <w:rPr>
          <w:rFonts w:ascii="Times New Roman" w:eastAsia="Times New Roman" w:hAnsi="Times New Roman" w:cs="Times New Roman"/>
          <w:sz w:val="28"/>
          <w:szCs w:val="28"/>
          <w:lang w:eastAsia="ru-RU"/>
        </w:rPr>
        <w:t xml:space="preserve"> Л.Д. </w:t>
      </w:r>
      <w:proofErr w:type="spellStart"/>
      <w:r w:rsidR="00DF783D">
        <w:rPr>
          <w:rFonts w:ascii="Times New Roman" w:eastAsia="Times New Roman" w:hAnsi="Times New Roman" w:cs="Times New Roman"/>
          <w:sz w:val="28"/>
          <w:szCs w:val="28"/>
          <w:lang w:eastAsia="ru-RU"/>
        </w:rPr>
        <w:t>Кацанова</w:t>
      </w:r>
      <w:proofErr w:type="spellEnd"/>
      <w:r w:rsidR="00DF783D">
        <w:rPr>
          <w:rFonts w:ascii="Times New Roman" w:eastAsia="Times New Roman" w:hAnsi="Times New Roman" w:cs="Times New Roman"/>
          <w:sz w:val="28"/>
          <w:szCs w:val="28"/>
          <w:lang w:eastAsia="ru-RU"/>
        </w:rPr>
        <w:t xml:space="preserve"> </w:t>
      </w:r>
      <w:proofErr w:type="spellStart"/>
      <w:r w:rsidR="00DF783D">
        <w:rPr>
          <w:rFonts w:ascii="Times New Roman" w:eastAsia="Times New Roman" w:hAnsi="Times New Roman" w:cs="Times New Roman"/>
          <w:sz w:val="28"/>
          <w:szCs w:val="28"/>
          <w:lang w:eastAsia="ru-RU"/>
        </w:rPr>
        <w:t>Д.В.,</w:t>
      </w:r>
      <w:r>
        <w:rPr>
          <w:rFonts w:ascii="Times New Roman" w:eastAsia="Times New Roman" w:hAnsi="Times New Roman" w:cs="Times New Roman"/>
          <w:sz w:val="28"/>
          <w:szCs w:val="28"/>
          <w:lang w:eastAsia="ru-RU"/>
        </w:rPr>
        <w:t>Дегтярева</w:t>
      </w:r>
      <w:proofErr w:type="spellEnd"/>
      <w:r>
        <w:rPr>
          <w:rFonts w:ascii="Times New Roman" w:eastAsia="Times New Roman" w:hAnsi="Times New Roman" w:cs="Times New Roman"/>
          <w:sz w:val="28"/>
          <w:szCs w:val="28"/>
          <w:lang w:eastAsia="ru-RU"/>
        </w:rPr>
        <w:t xml:space="preserve"> М.С. являются </w:t>
      </w:r>
      <w:proofErr w:type="spellStart"/>
      <w:r>
        <w:rPr>
          <w:rFonts w:ascii="Times New Roman" w:eastAsia="Times New Roman" w:hAnsi="Times New Roman" w:cs="Times New Roman"/>
          <w:sz w:val="28"/>
          <w:szCs w:val="28"/>
          <w:lang w:eastAsia="ru-RU"/>
        </w:rPr>
        <w:t>оранизаторами</w:t>
      </w:r>
      <w:proofErr w:type="spellEnd"/>
      <w:r>
        <w:rPr>
          <w:rFonts w:ascii="Times New Roman" w:eastAsia="Times New Roman" w:hAnsi="Times New Roman" w:cs="Times New Roman"/>
          <w:sz w:val="28"/>
          <w:szCs w:val="28"/>
          <w:lang w:eastAsia="ru-RU"/>
        </w:rPr>
        <w:t xml:space="preserve"> ГИА. </w:t>
      </w:r>
      <w:proofErr w:type="spellStart"/>
      <w:r>
        <w:rPr>
          <w:rFonts w:ascii="Times New Roman" w:eastAsia="Times New Roman" w:hAnsi="Times New Roman" w:cs="Times New Roman"/>
          <w:sz w:val="28"/>
          <w:szCs w:val="28"/>
          <w:lang w:eastAsia="ru-RU"/>
        </w:rPr>
        <w:t>Созаева</w:t>
      </w:r>
      <w:proofErr w:type="spellEnd"/>
      <w:r>
        <w:rPr>
          <w:rFonts w:ascii="Times New Roman" w:eastAsia="Times New Roman" w:hAnsi="Times New Roman" w:cs="Times New Roman"/>
          <w:sz w:val="28"/>
          <w:szCs w:val="28"/>
          <w:lang w:eastAsia="ru-RU"/>
        </w:rPr>
        <w:t xml:space="preserve"> Э.Ю. – член ГЭК. Все учителя  школы  имеют  курсовую  подготовку.  Аттестацию на соответствие  занимаемой должности прошли учителя  </w:t>
      </w:r>
      <w:proofErr w:type="spellStart"/>
      <w:r>
        <w:rPr>
          <w:rFonts w:ascii="Times New Roman" w:eastAsia="Times New Roman" w:hAnsi="Times New Roman" w:cs="Times New Roman"/>
          <w:sz w:val="28"/>
          <w:szCs w:val="28"/>
          <w:lang w:eastAsia="ru-RU"/>
        </w:rPr>
        <w:t>Дзбоев</w:t>
      </w:r>
      <w:proofErr w:type="spellEnd"/>
      <w:r>
        <w:rPr>
          <w:rFonts w:ascii="Times New Roman" w:eastAsia="Times New Roman" w:hAnsi="Times New Roman" w:cs="Times New Roman"/>
          <w:sz w:val="28"/>
          <w:szCs w:val="28"/>
          <w:lang w:eastAsia="ru-RU"/>
        </w:rPr>
        <w:t xml:space="preserve"> А.Г., </w:t>
      </w:r>
      <w:proofErr w:type="spellStart"/>
      <w:r>
        <w:rPr>
          <w:rFonts w:ascii="Times New Roman" w:eastAsia="Times New Roman" w:hAnsi="Times New Roman" w:cs="Times New Roman"/>
          <w:sz w:val="28"/>
          <w:szCs w:val="28"/>
          <w:lang w:eastAsia="ru-RU"/>
        </w:rPr>
        <w:t>Кесаонова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Э.Т.,Цаллаева</w:t>
      </w:r>
      <w:proofErr w:type="spellEnd"/>
      <w:r>
        <w:rPr>
          <w:rFonts w:ascii="Times New Roman" w:eastAsia="Times New Roman" w:hAnsi="Times New Roman" w:cs="Times New Roman"/>
          <w:sz w:val="28"/>
          <w:szCs w:val="28"/>
          <w:lang w:eastAsia="ru-RU"/>
        </w:rPr>
        <w:t xml:space="preserve"> Э.Э. Дегтярева М.С. подтвердила 1 квалификационную  категорию. </w:t>
      </w: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sz w:val="28"/>
          <w:szCs w:val="28"/>
          <w:lang w:eastAsia="ru-RU"/>
        </w:rPr>
      </w:pPr>
    </w:p>
    <w:p w:rsidR="00BF0285" w:rsidRDefault="00BF0285" w:rsidP="00BF0285">
      <w:pPr>
        <w:shd w:val="clear" w:color="auto" w:fill="FFFFFF"/>
        <w:spacing w:after="0" w:line="240" w:lineRule="auto"/>
        <w:ind w:left="-540" w:firstLine="54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Повысила свой профессиональный уровень </w:t>
      </w:r>
      <w:proofErr w:type="spellStart"/>
      <w:r>
        <w:rPr>
          <w:rFonts w:ascii="Times New Roman" w:eastAsia="Times New Roman" w:hAnsi="Times New Roman" w:cs="Times New Roman"/>
          <w:sz w:val="28"/>
          <w:szCs w:val="28"/>
          <w:lang w:eastAsia="ru-RU"/>
        </w:rPr>
        <w:t>Цабиева</w:t>
      </w:r>
      <w:proofErr w:type="spellEnd"/>
      <w:r>
        <w:rPr>
          <w:rFonts w:ascii="Times New Roman" w:eastAsia="Times New Roman" w:hAnsi="Times New Roman" w:cs="Times New Roman"/>
          <w:sz w:val="28"/>
          <w:szCs w:val="28"/>
          <w:lang w:eastAsia="ru-RU"/>
        </w:rPr>
        <w:t xml:space="preserve"> Б.Г. –</w:t>
      </w:r>
      <w:r>
        <w:rPr>
          <w:rFonts w:ascii="Times New Roman" w:eastAsia="Times New Roman" w:hAnsi="Times New Roman" w:cs="Times New Roman"/>
          <w:color w:val="000000" w:themeColor="text1"/>
          <w:sz w:val="28"/>
          <w:szCs w:val="28"/>
          <w:lang w:eastAsia="ru-RU"/>
        </w:rPr>
        <w:t xml:space="preserve"> заместитель директора по ВР в  СОРИПКРО.  Почетной грамотой   ТИК  </w:t>
      </w:r>
      <w:proofErr w:type="gramStart"/>
      <w:r>
        <w:rPr>
          <w:rFonts w:ascii="Times New Roman" w:eastAsia="Times New Roman" w:hAnsi="Times New Roman" w:cs="Times New Roman"/>
          <w:color w:val="000000" w:themeColor="text1"/>
          <w:sz w:val="28"/>
          <w:szCs w:val="28"/>
          <w:lang w:eastAsia="ru-RU"/>
        </w:rPr>
        <w:t>награждена</w:t>
      </w:r>
      <w:proofErr w:type="gramEnd"/>
      <w:r>
        <w:rPr>
          <w:rFonts w:ascii="Times New Roman" w:eastAsia="Times New Roman" w:hAnsi="Times New Roman" w:cs="Times New Roman"/>
          <w:color w:val="000000" w:themeColor="text1"/>
          <w:sz w:val="28"/>
          <w:szCs w:val="28"/>
          <w:lang w:eastAsia="ru-RU"/>
        </w:rPr>
        <w:t xml:space="preserve">  завуч по ВР </w:t>
      </w:r>
      <w:proofErr w:type="spellStart"/>
      <w:r>
        <w:rPr>
          <w:rFonts w:ascii="Times New Roman" w:eastAsia="Times New Roman" w:hAnsi="Times New Roman" w:cs="Times New Roman"/>
          <w:color w:val="000000" w:themeColor="text1"/>
          <w:sz w:val="28"/>
          <w:szCs w:val="28"/>
          <w:lang w:eastAsia="ru-RU"/>
        </w:rPr>
        <w:t>Цабиева</w:t>
      </w:r>
      <w:proofErr w:type="spellEnd"/>
      <w:r>
        <w:rPr>
          <w:rFonts w:ascii="Times New Roman" w:eastAsia="Times New Roman" w:hAnsi="Times New Roman" w:cs="Times New Roman"/>
          <w:color w:val="000000" w:themeColor="text1"/>
          <w:sz w:val="28"/>
          <w:szCs w:val="28"/>
          <w:lang w:eastAsia="ru-RU"/>
        </w:rPr>
        <w:t xml:space="preserve"> Б.Г., за проведенное мероприятие  «Выборы президента».           </w:t>
      </w: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Все учащиеся 9 класса были допущ</w:t>
      </w:r>
      <w:r w:rsidR="00DF783D">
        <w:rPr>
          <w:rFonts w:ascii="Times New Roman" w:eastAsia="Times New Roman" w:hAnsi="Times New Roman" w:cs="Times New Roman"/>
          <w:color w:val="000000" w:themeColor="text1"/>
          <w:sz w:val="28"/>
          <w:szCs w:val="28"/>
          <w:lang w:eastAsia="ru-RU"/>
        </w:rPr>
        <w:t>ены к итоговой аттестации в 2020-21</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уч</w:t>
      </w:r>
      <w:proofErr w:type="gramStart"/>
      <w:r>
        <w:rPr>
          <w:rFonts w:ascii="Times New Roman" w:eastAsia="Times New Roman" w:hAnsi="Times New Roman" w:cs="Times New Roman"/>
          <w:color w:val="000000" w:themeColor="text1"/>
          <w:sz w:val="28"/>
          <w:szCs w:val="28"/>
          <w:lang w:eastAsia="ru-RU"/>
        </w:rPr>
        <w:t>.г</w:t>
      </w:r>
      <w:proofErr w:type="gramEnd"/>
      <w:r>
        <w:rPr>
          <w:rFonts w:ascii="Times New Roman" w:eastAsia="Times New Roman" w:hAnsi="Times New Roman" w:cs="Times New Roman"/>
          <w:color w:val="000000" w:themeColor="text1"/>
          <w:sz w:val="28"/>
          <w:szCs w:val="28"/>
          <w:lang w:eastAsia="ru-RU"/>
        </w:rPr>
        <w:t>оду</w:t>
      </w:r>
      <w:proofErr w:type="spellEnd"/>
      <w:r>
        <w:rPr>
          <w:rFonts w:ascii="Times New Roman" w:eastAsia="Times New Roman" w:hAnsi="Times New Roman" w:cs="Times New Roman"/>
          <w:color w:val="000000" w:themeColor="text1"/>
          <w:sz w:val="28"/>
          <w:szCs w:val="28"/>
          <w:lang w:eastAsia="ru-RU"/>
        </w:rPr>
        <w:t xml:space="preserve">.  Основное общее образование получили </w:t>
      </w:r>
      <w:r w:rsidRPr="00DF783D">
        <w:rPr>
          <w:rFonts w:ascii="Times New Roman" w:eastAsia="Times New Roman" w:hAnsi="Times New Roman" w:cs="Times New Roman"/>
          <w:sz w:val="28"/>
          <w:szCs w:val="28"/>
          <w:lang w:eastAsia="ru-RU"/>
        </w:rPr>
        <w:t>1</w:t>
      </w:r>
      <w:r w:rsidR="00DF783D" w:rsidRPr="00DF783D">
        <w:rPr>
          <w:rFonts w:ascii="Times New Roman" w:eastAsia="Times New Roman" w:hAnsi="Times New Roman" w:cs="Times New Roman"/>
          <w:sz w:val="28"/>
          <w:szCs w:val="28"/>
          <w:lang w:eastAsia="ru-RU"/>
        </w:rPr>
        <w:t>8</w:t>
      </w:r>
      <w:r w:rsidR="00DF783D">
        <w:rPr>
          <w:rFonts w:ascii="Times New Roman" w:eastAsia="Times New Roman" w:hAnsi="Times New Roman" w:cs="Times New Roman"/>
          <w:color w:val="FF0000"/>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обучающихся</w:t>
      </w:r>
      <w:proofErr w:type="gramEnd"/>
      <w:r>
        <w:rPr>
          <w:rFonts w:ascii="Times New Roman" w:eastAsia="Times New Roman" w:hAnsi="Times New Roman" w:cs="Times New Roman"/>
          <w:color w:val="000000" w:themeColor="text1"/>
          <w:sz w:val="28"/>
          <w:szCs w:val="28"/>
          <w:lang w:eastAsia="ru-RU"/>
        </w:rPr>
        <w:t>. Все учащиеся 9-го  класса  получили  аттестат  о среднем  общем  образовании.</w:t>
      </w: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В 11 классе </w:t>
      </w:r>
      <w:r w:rsidRPr="00AA21D5">
        <w:rPr>
          <w:rFonts w:ascii="Times New Roman" w:eastAsia="Times New Roman" w:hAnsi="Times New Roman" w:cs="Times New Roman"/>
          <w:sz w:val="28"/>
          <w:szCs w:val="28"/>
          <w:lang w:eastAsia="ru-RU"/>
        </w:rPr>
        <w:t>обучалось  1</w:t>
      </w:r>
      <w:r w:rsidR="00DF783D" w:rsidRPr="00AA21D5">
        <w:rPr>
          <w:rFonts w:ascii="Times New Roman" w:eastAsia="Times New Roman" w:hAnsi="Times New Roman" w:cs="Times New Roman"/>
          <w:sz w:val="28"/>
          <w:szCs w:val="28"/>
          <w:lang w:eastAsia="ru-RU"/>
        </w:rPr>
        <w:t>3</w:t>
      </w:r>
      <w:r w:rsidR="00DF783D">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учеников. В связи с </w:t>
      </w:r>
      <w:proofErr w:type="spellStart"/>
      <w:r>
        <w:rPr>
          <w:rFonts w:ascii="Times New Roman" w:eastAsia="Times New Roman" w:hAnsi="Times New Roman" w:cs="Times New Roman"/>
          <w:color w:val="000000" w:themeColor="text1"/>
          <w:sz w:val="28"/>
          <w:szCs w:val="28"/>
          <w:lang w:eastAsia="ru-RU"/>
        </w:rPr>
        <w:t>эпид</w:t>
      </w:r>
      <w:proofErr w:type="spellEnd"/>
      <w:r>
        <w:rPr>
          <w:rFonts w:ascii="Times New Roman" w:eastAsia="Times New Roman" w:hAnsi="Times New Roman" w:cs="Times New Roman"/>
          <w:color w:val="000000" w:themeColor="text1"/>
          <w:sz w:val="28"/>
          <w:szCs w:val="28"/>
          <w:lang w:eastAsia="ru-RU"/>
        </w:rPr>
        <w:t xml:space="preserve">. обстановкой  ГИА проходила в особом режиме. Все учащиеся 11 </w:t>
      </w:r>
      <w:proofErr w:type="spellStart"/>
      <w:r>
        <w:rPr>
          <w:rFonts w:ascii="Times New Roman" w:eastAsia="Times New Roman" w:hAnsi="Times New Roman" w:cs="Times New Roman"/>
          <w:color w:val="000000" w:themeColor="text1"/>
          <w:sz w:val="28"/>
          <w:szCs w:val="28"/>
          <w:lang w:eastAsia="ru-RU"/>
        </w:rPr>
        <w:t>кл</w:t>
      </w:r>
      <w:proofErr w:type="spellEnd"/>
      <w:r>
        <w:rPr>
          <w:rFonts w:ascii="Times New Roman" w:eastAsia="Times New Roman" w:hAnsi="Times New Roman" w:cs="Times New Roman"/>
          <w:color w:val="000000" w:themeColor="text1"/>
          <w:sz w:val="28"/>
          <w:szCs w:val="28"/>
          <w:lang w:eastAsia="ru-RU"/>
        </w:rPr>
        <w:t>.   получили аттестат о средн</w:t>
      </w:r>
      <w:r w:rsidR="00DF783D">
        <w:rPr>
          <w:rFonts w:ascii="Times New Roman" w:eastAsia="Times New Roman" w:hAnsi="Times New Roman" w:cs="Times New Roman"/>
          <w:color w:val="000000" w:themeColor="text1"/>
          <w:sz w:val="28"/>
          <w:szCs w:val="28"/>
          <w:lang w:eastAsia="ru-RU"/>
        </w:rPr>
        <w:t xml:space="preserve">ем  общем  образовании. Из них 1 учащаяся  получила </w:t>
      </w:r>
      <w:r>
        <w:rPr>
          <w:rFonts w:ascii="Times New Roman" w:eastAsia="Times New Roman" w:hAnsi="Times New Roman" w:cs="Times New Roman"/>
          <w:color w:val="000000" w:themeColor="text1"/>
          <w:sz w:val="28"/>
          <w:szCs w:val="28"/>
          <w:lang w:eastAsia="ru-RU"/>
        </w:rPr>
        <w:t xml:space="preserve">аттестат особого образца  и  медаль «За особые успехи в учении». ЕГЭ по русскому </w:t>
      </w:r>
      <w:proofErr w:type="spellStart"/>
      <w:r>
        <w:rPr>
          <w:rFonts w:ascii="Times New Roman" w:eastAsia="Times New Roman" w:hAnsi="Times New Roman" w:cs="Times New Roman"/>
          <w:color w:val="000000" w:themeColor="text1"/>
          <w:sz w:val="28"/>
          <w:szCs w:val="28"/>
          <w:lang w:eastAsia="ru-RU"/>
        </w:rPr>
        <w:t>языку</w:t>
      </w:r>
      <w:proofErr w:type="gramStart"/>
      <w:r>
        <w:rPr>
          <w:rFonts w:ascii="Times New Roman" w:eastAsia="Times New Roman" w:hAnsi="Times New Roman" w:cs="Times New Roman"/>
          <w:color w:val="000000" w:themeColor="text1"/>
          <w:sz w:val="28"/>
          <w:szCs w:val="28"/>
          <w:lang w:eastAsia="ru-RU"/>
        </w:rPr>
        <w:t>,м</w:t>
      </w:r>
      <w:proofErr w:type="gramEnd"/>
      <w:r>
        <w:rPr>
          <w:rFonts w:ascii="Times New Roman" w:eastAsia="Times New Roman" w:hAnsi="Times New Roman" w:cs="Times New Roman"/>
          <w:color w:val="000000" w:themeColor="text1"/>
          <w:sz w:val="28"/>
          <w:szCs w:val="28"/>
          <w:lang w:eastAsia="ru-RU"/>
        </w:rPr>
        <w:t>атематике</w:t>
      </w:r>
      <w:proofErr w:type="spellEnd"/>
      <w:r>
        <w:rPr>
          <w:rFonts w:ascii="Times New Roman" w:eastAsia="Times New Roman" w:hAnsi="Times New Roman" w:cs="Times New Roman"/>
          <w:color w:val="000000" w:themeColor="text1"/>
          <w:sz w:val="28"/>
          <w:szCs w:val="28"/>
          <w:lang w:eastAsia="ru-RU"/>
        </w:rPr>
        <w:t xml:space="preserve">  и п</w:t>
      </w:r>
      <w:r w:rsidR="00DF783D">
        <w:rPr>
          <w:rFonts w:ascii="Times New Roman" w:eastAsia="Times New Roman" w:hAnsi="Times New Roman" w:cs="Times New Roman"/>
          <w:color w:val="000000" w:themeColor="text1"/>
          <w:sz w:val="28"/>
          <w:szCs w:val="28"/>
          <w:lang w:eastAsia="ru-RU"/>
        </w:rPr>
        <w:t>редметам  по  выбору  сдавали 9  уч-ся.   О</w:t>
      </w:r>
      <w:r>
        <w:rPr>
          <w:rFonts w:ascii="Times New Roman" w:eastAsia="Times New Roman" w:hAnsi="Times New Roman" w:cs="Times New Roman"/>
          <w:color w:val="000000" w:themeColor="text1"/>
          <w:sz w:val="28"/>
          <w:szCs w:val="28"/>
          <w:lang w:eastAsia="ru-RU"/>
        </w:rPr>
        <w:t xml:space="preserve">стальных учащихся </w:t>
      </w:r>
      <w:r w:rsidR="00DF783D">
        <w:rPr>
          <w:rFonts w:ascii="Times New Roman" w:eastAsia="Times New Roman" w:hAnsi="Times New Roman" w:cs="Times New Roman"/>
          <w:color w:val="000000" w:themeColor="text1"/>
          <w:sz w:val="28"/>
          <w:szCs w:val="28"/>
          <w:lang w:eastAsia="ru-RU"/>
        </w:rPr>
        <w:t xml:space="preserve"> сдавали ГВЭ.</w:t>
      </w:r>
    </w:p>
    <w:p w:rsidR="00BF0285" w:rsidRDefault="00BF0285" w:rsidP="00BF0285">
      <w:pPr>
        <w:shd w:val="clear" w:color="auto" w:fill="FFFFFF"/>
        <w:spacing w:after="0" w:line="240" w:lineRule="auto"/>
        <w:jc w:val="both"/>
        <w:rPr>
          <w:rFonts w:ascii="Times New Roman" w:eastAsia="Times New Roman" w:hAnsi="Times New Roman" w:cs="Times New Roman"/>
          <w:b/>
          <w:sz w:val="28"/>
          <w:szCs w:val="28"/>
          <w:lang w:eastAsia="ru-RU"/>
        </w:rPr>
      </w:pPr>
    </w:p>
    <w:p w:rsidR="00BF0285" w:rsidRDefault="00BF0285" w:rsidP="00BF0285">
      <w:pPr>
        <w:shd w:val="clear" w:color="auto" w:fill="FFFFFF"/>
        <w:spacing w:after="0" w:line="240" w:lineRule="auto"/>
        <w:ind w:left="-540" w:firstLine="540"/>
        <w:jc w:val="center"/>
        <w:rPr>
          <w:rFonts w:ascii="Times New Roman" w:eastAsia="Times New Roman" w:hAnsi="Times New Roman" w:cs="Times New Roman"/>
          <w:b/>
          <w:sz w:val="28"/>
          <w:szCs w:val="28"/>
          <w:lang w:eastAsia="ru-RU"/>
        </w:rPr>
      </w:pPr>
    </w:p>
    <w:p w:rsidR="00BF0285" w:rsidRDefault="00BF0285" w:rsidP="00BF0285">
      <w:pPr>
        <w:shd w:val="clear" w:color="auto" w:fill="FFFFFF"/>
        <w:spacing w:after="0" w:line="240" w:lineRule="auto"/>
        <w:ind w:left="-540" w:firstLine="54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Наша  гордость – выпускники МКОУ СОШ с</w:t>
      </w:r>
      <w:proofErr w:type="gramStart"/>
      <w:r>
        <w:rPr>
          <w:rFonts w:ascii="Times New Roman" w:eastAsia="Times New Roman" w:hAnsi="Times New Roman" w:cs="Times New Roman"/>
          <w:b/>
          <w:sz w:val="32"/>
          <w:szCs w:val="32"/>
          <w:lang w:eastAsia="ru-RU"/>
        </w:rPr>
        <w:t>.К</w:t>
      </w:r>
      <w:proofErr w:type="gramEnd"/>
      <w:r>
        <w:rPr>
          <w:rFonts w:ascii="Times New Roman" w:eastAsia="Times New Roman" w:hAnsi="Times New Roman" w:cs="Times New Roman"/>
          <w:b/>
          <w:sz w:val="32"/>
          <w:szCs w:val="32"/>
          <w:lang w:eastAsia="ru-RU"/>
        </w:rPr>
        <w:t xml:space="preserve">арман, получившие аттестат  особого </w:t>
      </w:r>
      <w:proofErr w:type="spellStart"/>
      <w:r>
        <w:rPr>
          <w:rFonts w:ascii="Times New Roman" w:eastAsia="Times New Roman" w:hAnsi="Times New Roman" w:cs="Times New Roman"/>
          <w:b/>
          <w:sz w:val="32"/>
          <w:szCs w:val="32"/>
          <w:lang w:eastAsia="ru-RU"/>
        </w:rPr>
        <w:t>обраца</w:t>
      </w:r>
      <w:proofErr w:type="spellEnd"/>
      <w:r>
        <w:rPr>
          <w:rFonts w:ascii="Times New Roman" w:eastAsia="Times New Roman" w:hAnsi="Times New Roman" w:cs="Times New Roman"/>
          <w:b/>
          <w:sz w:val="32"/>
          <w:szCs w:val="32"/>
          <w:lang w:eastAsia="ru-RU"/>
        </w:rPr>
        <w:t xml:space="preserve">  и  медаль   «За  особые  успехи  в  учении»</w:t>
      </w:r>
    </w:p>
    <w:p w:rsidR="00BF0285" w:rsidRDefault="00BF0285" w:rsidP="00BF0285">
      <w:pPr>
        <w:shd w:val="clear" w:color="auto" w:fill="FFFFFF"/>
        <w:spacing w:after="0" w:line="240" w:lineRule="auto"/>
        <w:ind w:left="-540" w:firstLine="540"/>
        <w:jc w:val="center"/>
        <w:rPr>
          <w:rFonts w:ascii="Times New Roman" w:eastAsia="Times New Roman" w:hAnsi="Times New Roman" w:cs="Times New Roman"/>
          <w:b/>
          <w:sz w:val="32"/>
          <w:szCs w:val="32"/>
          <w:lang w:eastAsia="ru-RU"/>
        </w:rPr>
      </w:pP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b/>
          <w:sz w:val="32"/>
          <w:szCs w:val="32"/>
          <w:lang w:eastAsia="ru-RU"/>
        </w:rPr>
      </w:pPr>
    </w:p>
    <w:tbl>
      <w:tblPr>
        <w:tblW w:w="0" w:type="auto"/>
        <w:tblLook w:val="04A0"/>
      </w:tblPr>
      <w:tblGrid>
        <w:gridCol w:w="912"/>
        <w:gridCol w:w="8659"/>
      </w:tblGrid>
      <w:tr w:rsidR="00BF0285" w:rsidTr="00BF0285">
        <w:tc>
          <w:tcPr>
            <w:tcW w:w="870"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r>
              <w:rPr>
                <w:rFonts w:ascii="Times New Roman" w:hAnsi="Times New Roman" w:cs="Times New Roman"/>
                <w:sz w:val="28"/>
                <w:szCs w:val="28"/>
              </w:rPr>
              <w:t xml:space="preserve">2014-15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w:t>
            </w:r>
          </w:p>
        </w:tc>
        <w:tc>
          <w:tcPr>
            <w:tcW w:w="8701"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proofErr w:type="spellStart"/>
            <w:r>
              <w:rPr>
                <w:rFonts w:ascii="Times New Roman" w:hAnsi="Times New Roman" w:cs="Times New Roman"/>
                <w:sz w:val="28"/>
                <w:szCs w:val="28"/>
              </w:rPr>
              <w:t>Балаова</w:t>
            </w:r>
            <w:proofErr w:type="spellEnd"/>
            <w:r>
              <w:rPr>
                <w:rFonts w:ascii="Times New Roman" w:hAnsi="Times New Roman" w:cs="Times New Roman"/>
                <w:sz w:val="28"/>
                <w:szCs w:val="28"/>
              </w:rPr>
              <w:t xml:space="preserve"> Ирина </w:t>
            </w:r>
            <w:proofErr w:type="spellStart"/>
            <w:r>
              <w:rPr>
                <w:rFonts w:ascii="Times New Roman" w:hAnsi="Times New Roman" w:cs="Times New Roman"/>
                <w:sz w:val="28"/>
                <w:szCs w:val="28"/>
              </w:rPr>
              <w:t>Алановна</w:t>
            </w:r>
            <w:proofErr w:type="spellEnd"/>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Салказанова</w:t>
            </w:r>
            <w:proofErr w:type="spellEnd"/>
            <w:r>
              <w:rPr>
                <w:rFonts w:ascii="Times New Roman" w:hAnsi="Times New Roman" w:cs="Times New Roman"/>
                <w:sz w:val="28"/>
                <w:szCs w:val="28"/>
              </w:rPr>
              <w:t xml:space="preserve"> Валентина </w:t>
            </w:r>
            <w:proofErr w:type="spellStart"/>
            <w:r>
              <w:rPr>
                <w:rFonts w:ascii="Times New Roman" w:hAnsi="Times New Roman" w:cs="Times New Roman"/>
                <w:sz w:val="28"/>
                <w:szCs w:val="28"/>
              </w:rPr>
              <w:t>Хетаговна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Абиева</w:t>
            </w:r>
            <w:proofErr w:type="spellEnd"/>
            <w:r>
              <w:rPr>
                <w:rFonts w:ascii="Times New Roman" w:hAnsi="Times New Roman" w:cs="Times New Roman"/>
                <w:sz w:val="28"/>
                <w:szCs w:val="28"/>
              </w:rPr>
              <w:t xml:space="preserve"> Диана Романовна, </w:t>
            </w:r>
            <w:proofErr w:type="spellStart"/>
            <w:r>
              <w:rPr>
                <w:rFonts w:ascii="Times New Roman" w:hAnsi="Times New Roman" w:cs="Times New Roman"/>
                <w:sz w:val="28"/>
                <w:szCs w:val="28"/>
              </w:rPr>
              <w:t>Ботоева</w:t>
            </w:r>
            <w:proofErr w:type="spellEnd"/>
            <w:r>
              <w:rPr>
                <w:rFonts w:ascii="Times New Roman" w:hAnsi="Times New Roman" w:cs="Times New Roman"/>
                <w:sz w:val="28"/>
                <w:szCs w:val="28"/>
              </w:rPr>
              <w:t xml:space="preserve"> Жанна </w:t>
            </w:r>
            <w:proofErr w:type="spellStart"/>
            <w:r>
              <w:rPr>
                <w:rFonts w:ascii="Times New Roman" w:hAnsi="Times New Roman" w:cs="Times New Roman"/>
                <w:sz w:val="28"/>
                <w:szCs w:val="28"/>
              </w:rPr>
              <w:t>Таймуразовна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Гамаонова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Дзерасса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Алановна</w:t>
            </w:r>
            <w:proofErr w:type="spellEnd"/>
            <w:r>
              <w:rPr>
                <w:rFonts w:ascii="Times New Roman" w:hAnsi="Times New Roman" w:cs="Times New Roman"/>
                <w:sz w:val="28"/>
                <w:szCs w:val="28"/>
              </w:rPr>
              <w:t>, Коцоева Марианна Альбертовна</w:t>
            </w:r>
          </w:p>
        </w:tc>
      </w:tr>
      <w:tr w:rsidR="00BF0285" w:rsidTr="00BF0285">
        <w:tc>
          <w:tcPr>
            <w:tcW w:w="870"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r>
              <w:rPr>
                <w:rFonts w:ascii="Times New Roman" w:hAnsi="Times New Roman" w:cs="Times New Roman"/>
                <w:sz w:val="28"/>
                <w:szCs w:val="28"/>
              </w:rPr>
              <w:t xml:space="preserve">2015-16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8701"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proofErr w:type="spellStart"/>
            <w:r>
              <w:rPr>
                <w:rFonts w:ascii="Times New Roman" w:hAnsi="Times New Roman" w:cs="Times New Roman"/>
                <w:sz w:val="28"/>
                <w:szCs w:val="28"/>
              </w:rPr>
              <w:t>Агнаев</w:t>
            </w:r>
            <w:proofErr w:type="spellEnd"/>
            <w:r>
              <w:rPr>
                <w:rFonts w:ascii="Times New Roman" w:hAnsi="Times New Roman" w:cs="Times New Roman"/>
                <w:sz w:val="28"/>
                <w:szCs w:val="28"/>
              </w:rPr>
              <w:t xml:space="preserve"> Алан  Георгиевич, </w:t>
            </w:r>
            <w:proofErr w:type="spellStart"/>
            <w:r>
              <w:rPr>
                <w:rFonts w:ascii="Times New Roman" w:hAnsi="Times New Roman" w:cs="Times New Roman"/>
                <w:sz w:val="28"/>
                <w:szCs w:val="28"/>
              </w:rPr>
              <w:t>Гагкоева</w:t>
            </w:r>
            <w:proofErr w:type="spellEnd"/>
            <w:r>
              <w:rPr>
                <w:rFonts w:ascii="Times New Roman" w:hAnsi="Times New Roman" w:cs="Times New Roman"/>
                <w:sz w:val="28"/>
                <w:szCs w:val="28"/>
              </w:rPr>
              <w:t xml:space="preserve"> Лариса Игоревна</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Гапбаев</w:t>
            </w:r>
            <w:proofErr w:type="spellEnd"/>
            <w:r>
              <w:rPr>
                <w:rFonts w:ascii="Times New Roman" w:hAnsi="Times New Roman" w:cs="Times New Roman"/>
                <w:sz w:val="28"/>
                <w:szCs w:val="28"/>
              </w:rPr>
              <w:t xml:space="preserve"> Сергей </w:t>
            </w:r>
            <w:proofErr w:type="spellStart"/>
            <w:r>
              <w:rPr>
                <w:rFonts w:ascii="Times New Roman" w:hAnsi="Times New Roman" w:cs="Times New Roman"/>
                <w:sz w:val="28"/>
                <w:szCs w:val="28"/>
              </w:rPr>
              <w:t>Казбекович</w:t>
            </w:r>
            <w:proofErr w:type="spellEnd"/>
            <w:r>
              <w:rPr>
                <w:rFonts w:ascii="Times New Roman" w:hAnsi="Times New Roman" w:cs="Times New Roman"/>
                <w:sz w:val="28"/>
                <w:szCs w:val="28"/>
              </w:rPr>
              <w:t xml:space="preserve">, Касаева Лариса  Игоревна , </w:t>
            </w:r>
            <w:proofErr w:type="spellStart"/>
            <w:r>
              <w:rPr>
                <w:rFonts w:ascii="Times New Roman" w:hAnsi="Times New Roman" w:cs="Times New Roman"/>
                <w:sz w:val="28"/>
                <w:szCs w:val="28"/>
              </w:rPr>
              <w:t>Козаев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Батраз</w:t>
            </w:r>
            <w:proofErr w:type="spellEnd"/>
            <w:r>
              <w:rPr>
                <w:rFonts w:ascii="Times New Roman" w:hAnsi="Times New Roman" w:cs="Times New Roman"/>
                <w:sz w:val="28"/>
                <w:szCs w:val="28"/>
              </w:rPr>
              <w:t xml:space="preserve"> Эдгарович, </w:t>
            </w:r>
            <w:proofErr w:type="spellStart"/>
            <w:r>
              <w:rPr>
                <w:rFonts w:ascii="Times New Roman" w:hAnsi="Times New Roman" w:cs="Times New Roman"/>
                <w:sz w:val="28"/>
                <w:szCs w:val="28"/>
              </w:rPr>
              <w:t>Тедеева</w:t>
            </w:r>
            <w:proofErr w:type="spellEnd"/>
            <w:r>
              <w:rPr>
                <w:rFonts w:ascii="Times New Roman" w:hAnsi="Times New Roman" w:cs="Times New Roman"/>
                <w:sz w:val="28"/>
                <w:szCs w:val="28"/>
              </w:rPr>
              <w:t xml:space="preserve"> Эльвира </w:t>
            </w:r>
            <w:proofErr w:type="spellStart"/>
            <w:r>
              <w:rPr>
                <w:rFonts w:ascii="Times New Roman" w:hAnsi="Times New Roman" w:cs="Times New Roman"/>
                <w:sz w:val="28"/>
                <w:szCs w:val="28"/>
              </w:rPr>
              <w:t>Казбековна</w:t>
            </w:r>
            <w:proofErr w:type="spellEnd"/>
          </w:p>
        </w:tc>
      </w:tr>
      <w:tr w:rsidR="00BF0285" w:rsidTr="00BF0285">
        <w:tc>
          <w:tcPr>
            <w:tcW w:w="870"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r>
              <w:rPr>
                <w:rFonts w:ascii="Times New Roman" w:hAnsi="Times New Roman" w:cs="Times New Roman"/>
                <w:sz w:val="28"/>
                <w:szCs w:val="28"/>
              </w:rPr>
              <w:t xml:space="preserve">2016-17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8701"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proofErr w:type="spellStart"/>
            <w:r>
              <w:rPr>
                <w:rFonts w:ascii="Times New Roman" w:hAnsi="Times New Roman" w:cs="Times New Roman"/>
                <w:sz w:val="28"/>
                <w:szCs w:val="28"/>
              </w:rPr>
              <w:t>Гасинов</w:t>
            </w:r>
            <w:proofErr w:type="spellEnd"/>
            <w:r>
              <w:rPr>
                <w:rFonts w:ascii="Times New Roman" w:hAnsi="Times New Roman" w:cs="Times New Roman"/>
                <w:sz w:val="28"/>
                <w:szCs w:val="28"/>
              </w:rPr>
              <w:t xml:space="preserve"> Аскер Юрьевич</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Гатеева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Снежана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Витяевна,Цараков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Батраз</w:t>
            </w:r>
            <w:proofErr w:type="spellEnd"/>
            <w:r>
              <w:rPr>
                <w:rFonts w:ascii="Times New Roman" w:hAnsi="Times New Roman" w:cs="Times New Roman"/>
                <w:sz w:val="28"/>
                <w:szCs w:val="28"/>
              </w:rPr>
              <w:t xml:space="preserve"> Климович</w:t>
            </w:r>
          </w:p>
        </w:tc>
      </w:tr>
      <w:tr w:rsidR="00BF0285" w:rsidTr="00AA21D5">
        <w:trPr>
          <w:trHeight w:val="1032"/>
        </w:trPr>
        <w:tc>
          <w:tcPr>
            <w:tcW w:w="870"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r>
              <w:rPr>
                <w:rFonts w:ascii="Times New Roman" w:hAnsi="Times New Roman" w:cs="Times New Roman"/>
                <w:sz w:val="28"/>
                <w:szCs w:val="28"/>
              </w:rPr>
              <w:t xml:space="preserve">2017-18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8701"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proofErr w:type="spellStart"/>
            <w:r>
              <w:rPr>
                <w:rFonts w:ascii="Times New Roman" w:hAnsi="Times New Roman" w:cs="Times New Roman"/>
                <w:sz w:val="28"/>
                <w:szCs w:val="28"/>
              </w:rPr>
              <w:t>Атаева</w:t>
            </w:r>
            <w:proofErr w:type="spellEnd"/>
            <w:r>
              <w:rPr>
                <w:rFonts w:ascii="Times New Roman" w:hAnsi="Times New Roman" w:cs="Times New Roman"/>
                <w:sz w:val="28"/>
                <w:szCs w:val="28"/>
              </w:rPr>
              <w:t xml:space="preserve">  Диана Сергеевна, </w:t>
            </w:r>
            <w:proofErr w:type="spellStart"/>
            <w:r>
              <w:rPr>
                <w:rFonts w:ascii="Times New Roman" w:hAnsi="Times New Roman" w:cs="Times New Roman"/>
                <w:sz w:val="28"/>
                <w:szCs w:val="28"/>
              </w:rPr>
              <w:t>Беккузарова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Мадина</w:t>
            </w:r>
            <w:proofErr w:type="spellEnd"/>
            <w:r>
              <w:rPr>
                <w:rFonts w:ascii="Times New Roman" w:hAnsi="Times New Roman" w:cs="Times New Roman"/>
                <w:sz w:val="28"/>
                <w:szCs w:val="28"/>
              </w:rPr>
              <w:t xml:space="preserve"> Артёмовна, Боциев </w:t>
            </w:r>
            <w:proofErr w:type="spellStart"/>
            <w:r>
              <w:rPr>
                <w:rFonts w:ascii="Times New Roman" w:hAnsi="Times New Roman" w:cs="Times New Roman"/>
                <w:sz w:val="28"/>
                <w:szCs w:val="28"/>
              </w:rPr>
              <w:t>Солтан</w:t>
            </w:r>
            <w:proofErr w:type="spellEnd"/>
            <w:r>
              <w:rPr>
                <w:rFonts w:ascii="Times New Roman" w:hAnsi="Times New Roman" w:cs="Times New Roman"/>
                <w:sz w:val="28"/>
                <w:szCs w:val="28"/>
              </w:rPr>
              <w:t xml:space="preserve">  Русланович</w:t>
            </w:r>
          </w:p>
        </w:tc>
      </w:tr>
      <w:tr w:rsidR="00BF0285" w:rsidTr="00BF0285">
        <w:tc>
          <w:tcPr>
            <w:tcW w:w="870"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r>
              <w:rPr>
                <w:rFonts w:ascii="Times New Roman" w:hAnsi="Times New Roman" w:cs="Times New Roman"/>
                <w:sz w:val="28"/>
                <w:szCs w:val="28"/>
              </w:rPr>
              <w:t>2018-</w:t>
            </w:r>
            <w:r>
              <w:rPr>
                <w:rFonts w:ascii="Times New Roman" w:hAnsi="Times New Roman" w:cs="Times New Roman"/>
                <w:sz w:val="28"/>
                <w:szCs w:val="28"/>
              </w:rPr>
              <w:lastRenderedPageBreak/>
              <w:t xml:space="preserve">19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8701" w:type="dxa"/>
            <w:tcBorders>
              <w:top w:val="single" w:sz="4" w:space="0" w:color="auto"/>
              <w:left w:val="single" w:sz="4" w:space="0" w:color="auto"/>
              <w:bottom w:val="single" w:sz="4" w:space="0" w:color="auto"/>
              <w:right w:val="single" w:sz="4" w:space="0" w:color="auto"/>
            </w:tcBorders>
            <w:hideMark/>
          </w:tcPr>
          <w:p w:rsidR="00BF0285" w:rsidRDefault="00BF0285">
            <w:pPr>
              <w:rPr>
                <w:rFonts w:ascii="Times New Roman" w:hAnsi="Times New Roman" w:cs="Times New Roman"/>
                <w:sz w:val="28"/>
                <w:szCs w:val="28"/>
              </w:rPr>
            </w:pPr>
            <w:proofErr w:type="spellStart"/>
            <w:r>
              <w:rPr>
                <w:rFonts w:ascii="Times New Roman" w:hAnsi="Times New Roman" w:cs="Times New Roman"/>
                <w:sz w:val="28"/>
                <w:szCs w:val="28"/>
              </w:rPr>
              <w:lastRenderedPageBreak/>
              <w:t>Гергиева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Мадина</w:t>
            </w:r>
            <w:proofErr w:type="spellEnd"/>
            <w:r>
              <w:rPr>
                <w:rFonts w:ascii="Times New Roman" w:hAnsi="Times New Roman" w:cs="Times New Roman"/>
                <w:sz w:val="28"/>
                <w:szCs w:val="28"/>
              </w:rPr>
              <w:t xml:space="preserve"> Феликсовна</w:t>
            </w:r>
          </w:p>
        </w:tc>
      </w:tr>
      <w:tr w:rsidR="00BF0285" w:rsidTr="00DF783D">
        <w:trPr>
          <w:trHeight w:val="660"/>
        </w:trPr>
        <w:tc>
          <w:tcPr>
            <w:tcW w:w="870" w:type="dxa"/>
            <w:tcBorders>
              <w:top w:val="single" w:sz="4" w:space="0" w:color="auto"/>
              <w:left w:val="single" w:sz="4" w:space="0" w:color="auto"/>
              <w:bottom w:val="single" w:sz="4" w:space="0" w:color="auto"/>
              <w:right w:val="single" w:sz="4" w:space="0" w:color="auto"/>
            </w:tcBorders>
          </w:tcPr>
          <w:p w:rsidR="00BF0285" w:rsidRDefault="00BF0285">
            <w:pPr>
              <w:shd w:val="clear" w:color="auto" w:fill="FFFFFF"/>
              <w:ind w:left="-54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2019-</w:t>
            </w:r>
          </w:p>
          <w:p w:rsidR="00BF0285" w:rsidRDefault="00BF0285" w:rsidP="00DF783D">
            <w:pPr>
              <w:shd w:val="clear" w:color="auto" w:fill="FFFFFF"/>
              <w:ind w:left="-540"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20 </w:t>
            </w:r>
          </w:p>
        </w:tc>
        <w:tc>
          <w:tcPr>
            <w:tcW w:w="8701" w:type="dxa"/>
            <w:tcBorders>
              <w:top w:val="single" w:sz="4" w:space="0" w:color="auto"/>
              <w:left w:val="single" w:sz="4" w:space="0" w:color="auto"/>
              <w:bottom w:val="single" w:sz="4" w:space="0" w:color="auto"/>
              <w:right w:val="single" w:sz="4" w:space="0" w:color="auto"/>
            </w:tcBorders>
          </w:tcPr>
          <w:p w:rsidR="00BF0285" w:rsidRDefault="00BF0285">
            <w:pPr>
              <w:rPr>
                <w:rFonts w:ascii="Times New Roman" w:eastAsia="Times New Roman" w:hAnsi="Times New Roman" w:cs="Times New Roman"/>
                <w:color w:val="FF0000"/>
                <w:sz w:val="28"/>
                <w:szCs w:val="28"/>
                <w:lang w:eastAsia="ru-RU"/>
              </w:rPr>
            </w:pPr>
          </w:p>
          <w:p w:rsidR="00BF0285" w:rsidRDefault="00BF0285" w:rsidP="00DF783D">
            <w:pPr>
              <w:shd w:val="clear" w:color="auto" w:fill="FFFFFF"/>
              <w:ind w:left="-540" w:firstLine="540"/>
              <w:jc w:val="both"/>
              <w:rPr>
                <w:rFonts w:ascii="Times New Roman" w:eastAsia="Times New Roman" w:hAnsi="Times New Roman" w:cs="Times New Roman"/>
                <w:color w:val="FF0000"/>
                <w:sz w:val="28"/>
                <w:szCs w:val="28"/>
                <w:lang w:eastAsia="ru-RU"/>
              </w:rPr>
            </w:pPr>
            <w:proofErr w:type="spellStart"/>
            <w:r>
              <w:rPr>
                <w:rFonts w:ascii="Times New Roman" w:eastAsia="Times New Roman" w:hAnsi="Times New Roman" w:cs="Times New Roman"/>
                <w:color w:val="000000" w:themeColor="text1"/>
                <w:sz w:val="28"/>
                <w:szCs w:val="28"/>
                <w:lang w:eastAsia="ru-RU"/>
              </w:rPr>
              <w:t>Гамаонова</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В.,Гергиева</w:t>
            </w:r>
            <w:proofErr w:type="spellEnd"/>
            <w:r>
              <w:rPr>
                <w:rFonts w:ascii="Times New Roman" w:eastAsia="Times New Roman" w:hAnsi="Times New Roman" w:cs="Times New Roman"/>
                <w:color w:val="000000" w:themeColor="text1"/>
                <w:sz w:val="28"/>
                <w:szCs w:val="28"/>
                <w:lang w:eastAsia="ru-RU"/>
              </w:rPr>
              <w:t xml:space="preserve"> Д., </w:t>
            </w:r>
            <w:proofErr w:type="spellStart"/>
            <w:r>
              <w:rPr>
                <w:rFonts w:ascii="Times New Roman" w:eastAsia="Times New Roman" w:hAnsi="Times New Roman" w:cs="Times New Roman"/>
                <w:color w:val="000000" w:themeColor="text1"/>
                <w:sz w:val="28"/>
                <w:szCs w:val="28"/>
                <w:lang w:eastAsia="ru-RU"/>
              </w:rPr>
              <w:t>Гадзаова</w:t>
            </w:r>
            <w:proofErr w:type="spellEnd"/>
            <w:r>
              <w:rPr>
                <w:rFonts w:ascii="Times New Roman" w:eastAsia="Times New Roman" w:hAnsi="Times New Roman" w:cs="Times New Roman"/>
                <w:color w:val="000000" w:themeColor="text1"/>
                <w:sz w:val="28"/>
                <w:szCs w:val="28"/>
                <w:lang w:eastAsia="ru-RU"/>
              </w:rPr>
              <w:t xml:space="preserve"> В., </w:t>
            </w:r>
            <w:proofErr w:type="spellStart"/>
            <w:r>
              <w:rPr>
                <w:rFonts w:ascii="Times New Roman" w:eastAsia="Times New Roman" w:hAnsi="Times New Roman" w:cs="Times New Roman"/>
                <w:color w:val="000000" w:themeColor="text1"/>
                <w:sz w:val="28"/>
                <w:szCs w:val="28"/>
                <w:lang w:eastAsia="ru-RU"/>
              </w:rPr>
              <w:t>Гулаев</w:t>
            </w:r>
            <w:proofErr w:type="spellEnd"/>
            <w:r>
              <w:rPr>
                <w:rFonts w:ascii="Times New Roman" w:eastAsia="Times New Roman" w:hAnsi="Times New Roman" w:cs="Times New Roman"/>
                <w:color w:val="000000" w:themeColor="text1"/>
                <w:sz w:val="28"/>
                <w:szCs w:val="28"/>
                <w:lang w:eastAsia="ru-RU"/>
              </w:rPr>
              <w:t xml:space="preserve"> Р.</w:t>
            </w:r>
          </w:p>
        </w:tc>
      </w:tr>
      <w:tr w:rsidR="00DF783D" w:rsidTr="00DF783D">
        <w:trPr>
          <w:trHeight w:val="572"/>
        </w:trPr>
        <w:tc>
          <w:tcPr>
            <w:tcW w:w="870" w:type="dxa"/>
            <w:tcBorders>
              <w:top w:val="single" w:sz="4" w:space="0" w:color="auto"/>
              <w:left w:val="single" w:sz="4" w:space="0" w:color="auto"/>
              <w:bottom w:val="single" w:sz="4" w:space="0" w:color="auto"/>
              <w:right w:val="single" w:sz="4" w:space="0" w:color="auto"/>
            </w:tcBorders>
          </w:tcPr>
          <w:p w:rsidR="00DF783D" w:rsidRDefault="00DF783D" w:rsidP="00DF783D">
            <w:pPr>
              <w:shd w:val="clear" w:color="auto" w:fill="FFFFFF"/>
              <w:ind w:left="-54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2020-21221уч.г.</w:t>
            </w:r>
          </w:p>
        </w:tc>
        <w:tc>
          <w:tcPr>
            <w:tcW w:w="8701" w:type="dxa"/>
            <w:tcBorders>
              <w:top w:val="single" w:sz="4" w:space="0" w:color="auto"/>
              <w:left w:val="single" w:sz="4" w:space="0" w:color="auto"/>
              <w:bottom w:val="single" w:sz="4" w:space="0" w:color="auto"/>
              <w:right w:val="single" w:sz="4" w:space="0" w:color="auto"/>
            </w:tcBorders>
          </w:tcPr>
          <w:p w:rsidR="00DF783D" w:rsidRPr="00DF783D" w:rsidRDefault="00DF783D" w:rsidP="00DF783D">
            <w:pPr>
              <w:shd w:val="clear" w:color="auto" w:fill="FFFFFF"/>
              <w:jc w:val="both"/>
              <w:rPr>
                <w:rFonts w:ascii="Times New Roman" w:eastAsia="Times New Roman" w:hAnsi="Times New Roman" w:cs="Times New Roman"/>
                <w:sz w:val="28"/>
                <w:szCs w:val="28"/>
                <w:lang w:eastAsia="ru-RU"/>
              </w:rPr>
            </w:pPr>
            <w:proofErr w:type="spellStart"/>
            <w:r w:rsidRPr="00DF783D">
              <w:rPr>
                <w:rFonts w:ascii="Times New Roman" w:eastAsia="Times New Roman" w:hAnsi="Times New Roman" w:cs="Times New Roman"/>
                <w:sz w:val="28"/>
                <w:szCs w:val="28"/>
                <w:lang w:eastAsia="ru-RU"/>
              </w:rPr>
              <w:t>Гелиева</w:t>
            </w:r>
            <w:proofErr w:type="spellEnd"/>
            <w:r w:rsidRPr="00DF783D">
              <w:rPr>
                <w:rFonts w:ascii="Times New Roman" w:eastAsia="Times New Roman" w:hAnsi="Times New Roman" w:cs="Times New Roman"/>
                <w:sz w:val="28"/>
                <w:szCs w:val="28"/>
                <w:lang w:eastAsia="ru-RU"/>
              </w:rPr>
              <w:t xml:space="preserve"> </w:t>
            </w:r>
            <w:proofErr w:type="spellStart"/>
            <w:r w:rsidRPr="00DF783D">
              <w:rPr>
                <w:rFonts w:ascii="Times New Roman" w:eastAsia="Times New Roman" w:hAnsi="Times New Roman" w:cs="Times New Roman"/>
                <w:sz w:val="28"/>
                <w:szCs w:val="28"/>
                <w:lang w:eastAsia="ru-RU"/>
              </w:rPr>
              <w:t>Карина</w:t>
            </w:r>
            <w:proofErr w:type="spellEnd"/>
            <w:r w:rsidRPr="00DF783D">
              <w:rPr>
                <w:rFonts w:ascii="Times New Roman" w:eastAsia="Times New Roman" w:hAnsi="Times New Roman" w:cs="Times New Roman"/>
                <w:sz w:val="28"/>
                <w:szCs w:val="28"/>
                <w:lang w:eastAsia="ru-RU"/>
              </w:rPr>
              <w:t xml:space="preserve">  Альбертовна</w:t>
            </w:r>
          </w:p>
        </w:tc>
      </w:tr>
    </w:tbl>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color w:val="FF0000"/>
          <w:sz w:val="28"/>
          <w:szCs w:val="28"/>
          <w:lang w:eastAsia="ru-RU"/>
        </w:rPr>
      </w:pPr>
    </w:p>
    <w:p w:rsidR="00BF0285" w:rsidRDefault="00BF0285" w:rsidP="00BF0285">
      <w:pPr>
        <w:shd w:val="clear" w:color="auto" w:fill="FFFFFF"/>
        <w:spacing w:after="0" w:line="240" w:lineRule="auto"/>
        <w:ind w:left="-540" w:firstLine="54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Для выбора жизненной образовательной траектории и в целях формирования личностных компетенций в школе созданы следующие условия:</w:t>
      </w:r>
    </w:p>
    <w:p w:rsidR="00BF0285" w:rsidRDefault="00BF0285" w:rsidP="00BF0285">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1.Имеется возможность для получения образования в различных формах </w:t>
      </w:r>
      <w:r>
        <w:rPr>
          <w:rFonts w:ascii="Times New Roman" w:eastAsia="Times New Roman" w:hAnsi="Times New Roman" w:cs="Times New Roman"/>
          <w:b/>
          <w:color w:val="000000" w:themeColor="text1"/>
          <w:sz w:val="28"/>
          <w:szCs w:val="28"/>
          <w:lang w:eastAsia="ru-RU"/>
        </w:rPr>
        <w:t>(</w:t>
      </w:r>
      <w:r>
        <w:rPr>
          <w:rStyle w:val="a5"/>
          <w:rFonts w:ascii="Times New Roman" w:hAnsi="Times New Roman" w:cs="Times New Roman"/>
          <w:color w:val="000000" w:themeColor="text1"/>
          <w:sz w:val="28"/>
          <w:szCs w:val="28"/>
        </w:rPr>
        <w:t xml:space="preserve">очной, </w:t>
      </w:r>
      <w:proofErr w:type="spellStart"/>
      <w:r>
        <w:rPr>
          <w:rStyle w:val="a5"/>
          <w:rFonts w:ascii="Times New Roman" w:hAnsi="Times New Roman" w:cs="Times New Roman"/>
          <w:color w:val="000000" w:themeColor="text1"/>
          <w:sz w:val="28"/>
          <w:szCs w:val="28"/>
        </w:rPr>
        <w:t>очно-заочной</w:t>
      </w:r>
      <w:proofErr w:type="spellEnd"/>
      <w:r>
        <w:rPr>
          <w:rStyle w:val="a5"/>
          <w:rFonts w:ascii="Times New Roman" w:hAnsi="Times New Roman" w:cs="Times New Roman"/>
          <w:color w:val="000000" w:themeColor="text1"/>
          <w:sz w:val="28"/>
          <w:szCs w:val="28"/>
        </w:rPr>
        <w:t xml:space="preserve"> или заочной форме</w:t>
      </w:r>
      <w:r>
        <w:rPr>
          <w:rFonts w:ascii="Times New Roman" w:eastAsia="Times New Roman" w:hAnsi="Times New Roman" w:cs="Times New Roman"/>
          <w:b/>
          <w:color w:val="000000" w:themeColor="text1"/>
          <w:sz w:val="28"/>
          <w:szCs w:val="28"/>
          <w:lang w:eastAsia="ru-RU"/>
        </w:rPr>
        <w:t>);</w:t>
      </w:r>
    </w:p>
    <w:p w:rsidR="00BF0285" w:rsidRDefault="00BF0285" w:rsidP="00BF0285">
      <w:pPr>
        <w:shd w:val="clear" w:color="auto" w:fill="FFFFFF"/>
        <w:spacing w:after="0" w:line="240" w:lineRule="auto"/>
        <w:ind w:left="-54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2.Организован доступ к сети Интернет на уроках и во внеурочное время;</w:t>
      </w:r>
    </w:p>
    <w:p w:rsidR="00BF0285" w:rsidRDefault="00BF0285" w:rsidP="00BF0285">
      <w:pPr>
        <w:shd w:val="clear" w:color="auto" w:fill="FFFFFF"/>
        <w:spacing w:after="0" w:line="240" w:lineRule="auto"/>
        <w:ind w:left="-54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3.Используются интерактивные средства обучения;</w:t>
      </w:r>
    </w:p>
    <w:p w:rsidR="00BF0285" w:rsidRDefault="00BF0285" w:rsidP="00BF0285">
      <w:pPr>
        <w:shd w:val="clear" w:color="auto" w:fill="FFFFFF"/>
        <w:spacing w:after="0" w:line="240" w:lineRule="auto"/>
        <w:ind w:left="-54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4.Организована </w:t>
      </w:r>
      <w:proofErr w:type="spellStart"/>
      <w:r>
        <w:rPr>
          <w:rFonts w:ascii="Times New Roman" w:eastAsia="Times New Roman" w:hAnsi="Times New Roman" w:cs="Times New Roman"/>
          <w:color w:val="000000" w:themeColor="text1"/>
          <w:sz w:val="28"/>
          <w:szCs w:val="28"/>
          <w:lang w:eastAsia="ru-RU"/>
        </w:rPr>
        <w:t>предпрофильная</w:t>
      </w:r>
      <w:proofErr w:type="spellEnd"/>
      <w:r>
        <w:rPr>
          <w:rFonts w:ascii="Times New Roman" w:eastAsia="Times New Roman" w:hAnsi="Times New Roman" w:cs="Times New Roman"/>
          <w:color w:val="000000" w:themeColor="text1"/>
          <w:sz w:val="28"/>
          <w:szCs w:val="28"/>
          <w:lang w:eastAsia="ru-RU"/>
        </w:rPr>
        <w:t xml:space="preserve"> подготовка;</w:t>
      </w:r>
    </w:p>
    <w:p w:rsidR="00BF0285" w:rsidRDefault="00BF0285" w:rsidP="00BF0285">
      <w:pPr>
        <w:shd w:val="clear" w:color="auto" w:fill="FFFFFF"/>
        <w:spacing w:after="0" w:line="240" w:lineRule="auto"/>
        <w:ind w:left="-540"/>
        <w:jc w:val="both"/>
        <w:rPr>
          <w:rFonts w:ascii="Times New Roman" w:eastAsia="Times New Roman" w:hAnsi="Times New Roman" w:cs="Times New Roman"/>
          <w:color w:val="000000" w:themeColor="text1"/>
          <w:sz w:val="28"/>
          <w:szCs w:val="28"/>
          <w:lang w:eastAsia="ru-RU"/>
        </w:rPr>
      </w:pPr>
      <w:r>
        <w:rPr>
          <w:rFonts w:ascii="Verdana" w:eastAsia="Times New Roman" w:hAnsi="Verdana" w:cs="Times New Roman"/>
          <w:color w:val="000000" w:themeColor="text1"/>
          <w:sz w:val="24"/>
          <w:szCs w:val="24"/>
          <w:lang w:eastAsia="ru-RU"/>
        </w:rPr>
        <w:t>5</w:t>
      </w:r>
      <w:r>
        <w:rPr>
          <w:rFonts w:ascii="Verdana" w:eastAsia="Times New Roman" w:hAnsi="Verdana"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Организована профильная подготовка обучающихся 9 классов </w:t>
      </w:r>
    </w:p>
    <w:p w:rsidR="00BF0285" w:rsidRDefault="00BF0285" w:rsidP="00BF0285">
      <w:pPr>
        <w:shd w:val="clear" w:color="auto" w:fill="FFFFFF"/>
        <w:spacing w:after="0" w:line="240" w:lineRule="auto"/>
        <w:ind w:left="-54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6.Проводятся медико-педагогические и психологические мониторинги учащихся с последующим анализом состояния здоровья детей в зависимости от школьной нагрузки;</w:t>
      </w:r>
    </w:p>
    <w:p w:rsidR="00BF0285" w:rsidRDefault="00BF0285" w:rsidP="00BF0285">
      <w:pPr>
        <w:shd w:val="clear" w:color="auto" w:fill="FFFFFF"/>
        <w:spacing w:after="0" w:line="240" w:lineRule="auto"/>
        <w:ind w:left="-540"/>
        <w:jc w:val="both"/>
        <w:rPr>
          <w:color w:val="000000" w:themeColor="text1"/>
          <w:sz w:val="28"/>
          <w:szCs w:val="28"/>
        </w:rPr>
      </w:pPr>
      <w:r>
        <w:rPr>
          <w:rFonts w:ascii="Times New Roman" w:eastAsia="Times New Roman" w:hAnsi="Times New Roman" w:cs="Times New Roman"/>
          <w:color w:val="000000" w:themeColor="text1"/>
          <w:sz w:val="28"/>
          <w:szCs w:val="28"/>
          <w:lang w:eastAsia="ru-RU"/>
        </w:rPr>
        <w:t>7.Работает спортивный зал в системе оздоровления учащихся, тренажерный зал.</w:t>
      </w:r>
    </w:p>
    <w:p w:rsidR="00BF0285" w:rsidRDefault="00BF0285" w:rsidP="00BF0285">
      <w:pPr>
        <w:shd w:val="clear" w:color="auto" w:fill="FFFFFF"/>
        <w:spacing w:after="0" w:line="240" w:lineRule="auto"/>
        <w:ind w:left="-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8.Создан комплекс мер </w:t>
      </w:r>
      <w:proofErr w:type="spellStart"/>
      <w:r>
        <w:rPr>
          <w:rFonts w:ascii="Times New Roman" w:eastAsia="Times New Roman" w:hAnsi="Times New Roman" w:cs="Times New Roman"/>
          <w:color w:val="000000" w:themeColor="text1"/>
          <w:sz w:val="28"/>
          <w:szCs w:val="28"/>
          <w:lang w:eastAsia="ru-RU"/>
        </w:rPr>
        <w:t>психолого-медико-педагогической</w:t>
      </w:r>
      <w:proofErr w:type="spellEnd"/>
      <w:r>
        <w:rPr>
          <w:rFonts w:ascii="Times New Roman" w:eastAsia="Times New Roman" w:hAnsi="Times New Roman" w:cs="Times New Roman"/>
          <w:color w:val="000000" w:themeColor="text1"/>
          <w:sz w:val="28"/>
          <w:szCs w:val="28"/>
          <w:lang w:eastAsia="ru-RU"/>
        </w:rPr>
        <w:t xml:space="preserve"> защиты, оздоровления и защиты учащихся; проведено  социально-психологическое  тестирование.</w:t>
      </w:r>
    </w:p>
    <w:p w:rsidR="00BF0285" w:rsidRDefault="00BF0285" w:rsidP="00BF0285">
      <w:pPr>
        <w:shd w:val="clear" w:color="auto" w:fill="FFFFFF"/>
        <w:spacing w:after="0" w:line="240" w:lineRule="auto"/>
        <w:ind w:left="-540"/>
        <w:jc w:val="both"/>
        <w:rPr>
          <w:rFonts w:ascii="Verdana" w:eastAsia="Times New Roman" w:hAnsi="Verdana" w:cs="Times New Roman"/>
          <w:color w:val="000000" w:themeColor="text1"/>
          <w:sz w:val="28"/>
          <w:szCs w:val="28"/>
          <w:lang w:eastAsia="ru-RU"/>
        </w:rPr>
      </w:pP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Дифференцированный подход в обучении и работа с одаренными детьми дали положительные плоды участия в районных предметных олимпиадах.   </w:t>
      </w:r>
    </w:p>
    <w:p w:rsidR="00BF0285" w:rsidRDefault="00BF0285" w:rsidP="006D6F80">
      <w:pPr>
        <w:shd w:val="clear" w:color="auto" w:fill="FFFFFF"/>
        <w:spacing w:after="0" w:line="240" w:lineRule="auto"/>
        <w:ind w:left="-540"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муниципальных  предметных олимпиадах в 20</w:t>
      </w:r>
      <w:r w:rsidR="00DF783D">
        <w:rPr>
          <w:rFonts w:ascii="Times New Roman" w:eastAsia="Times New Roman" w:hAnsi="Times New Roman" w:cs="Times New Roman"/>
          <w:color w:val="000000" w:themeColor="text1"/>
          <w:sz w:val="28"/>
          <w:szCs w:val="28"/>
          <w:lang w:eastAsia="ru-RU"/>
        </w:rPr>
        <w:t>20-2021</w:t>
      </w:r>
      <w:r>
        <w:rPr>
          <w:rFonts w:ascii="Times New Roman" w:eastAsia="Times New Roman" w:hAnsi="Times New Roman" w:cs="Times New Roman"/>
          <w:color w:val="000000" w:themeColor="text1"/>
          <w:sz w:val="28"/>
          <w:szCs w:val="28"/>
          <w:lang w:eastAsia="ru-RU"/>
        </w:rPr>
        <w:t xml:space="preserve"> учебном году учащиеся школы показали неплохие результаты.</w:t>
      </w:r>
    </w:p>
    <w:p w:rsidR="00BF0285" w:rsidRDefault="00BF0285" w:rsidP="00BF0285">
      <w:pPr>
        <w:shd w:val="clear" w:color="auto" w:fill="FFFFFF"/>
        <w:spacing w:after="0" w:line="240" w:lineRule="auto"/>
        <w:ind w:left="-540" w:firstLine="540"/>
        <w:jc w:val="both"/>
        <w:rPr>
          <w:rFonts w:ascii="Times New Roman" w:eastAsia="Times New Roman" w:hAnsi="Times New Roman" w:cs="Times New Roman"/>
          <w:color w:val="000000" w:themeColor="text1"/>
          <w:sz w:val="28"/>
          <w:szCs w:val="28"/>
          <w:lang w:eastAsia="ru-RU"/>
        </w:rPr>
      </w:pPr>
    </w:p>
    <w:p w:rsidR="00BF0285" w:rsidRPr="006D6F80" w:rsidRDefault="00BF0285" w:rsidP="00BF028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Итоги </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муниципального этапа всероссийской олимпиады школьнико</w:t>
      </w:r>
      <w:r w:rsidR="00967357">
        <w:rPr>
          <w:rFonts w:ascii="Times New Roman" w:hAnsi="Times New Roman" w:cs="Times New Roman"/>
          <w:b/>
          <w:color w:val="000000" w:themeColor="text1"/>
          <w:sz w:val="28"/>
          <w:szCs w:val="28"/>
        </w:rPr>
        <w:t xml:space="preserve">в по МКОУ СОШ  с. Карман  в 2020-2021 </w:t>
      </w:r>
      <w:proofErr w:type="spellStart"/>
      <w:r w:rsidR="00967357">
        <w:rPr>
          <w:rFonts w:ascii="Times New Roman" w:hAnsi="Times New Roman" w:cs="Times New Roman"/>
          <w:b/>
          <w:color w:val="000000" w:themeColor="text1"/>
          <w:sz w:val="28"/>
          <w:szCs w:val="28"/>
        </w:rPr>
        <w:t>уч.г</w:t>
      </w:r>
      <w:proofErr w:type="spellEnd"/>
      <w:r w:rsidR="00967357">
        <w:rPr>
          <w:rFonts w:ascii="Times New Roman" w:hAnsi="Times New Roman" w:cs="Times New Roman"/>
          <w:b/>
          <w:color w:val="000000" w:themeColor="text1"/>
          <w:sz w:val="28"/>
          <w:szCs w:val="28"/>
        </w:rPr>
        <w:t>.</w:t>
      </w:r>
      <w:r>
        <w:rPr>
          <w:b/>
          <w:sz w:val="40"/>
        </w:rPr>
        <w:t xml:space="preserve">                                                                                           </w:t>
      </w:r>
    </w:p>
    <w:p w:rsidR="00BF0285" w:rsidRPr="00F456B5" w:rsidRDefault="00DF783D" w:rsidP="00BF0285">
      <w:pPr>
        <w:jc w:val="both"/>
        <w:rPr>
          <w:rFonts w:ascii="Times New Roman" w:hAnsi="Times New Roman" w:cs="Times New Roman"/>
          <w:sz w:val="28"/>
          <w:szCs w:val="28"/>
        </w:rPr>
      </w:pPr>
      <w:r>
        <w:rPr>
          <w:rFonts w:ascii="Times New Roman" w:hAnsi="Times New Roman" w:cs="Times New Roman"/>
          <w:sz w:val="28"/>
          <w:szCs w:val="28"/>
        </w:rPr>
        <w:t xml:space="preserve">        В октябре – ноябре 2020 – 2021</w:t>
      </w:r>
      <w:r w:rsidR="00AA21D5">
        <w:rPr>
          <w:rFonts w:ascii="Times New Roman" w:hAnsi="Times New Roman" w:cs="Times New Roman"/>
          <w:sz w:val="28"/>
          <w:szCs w:val="28"/>
        </w:rPr>
        <w:t xml:space="preserve"> </w:t>
      </w:r>
      <w:r w:rsidR="00BF0285">
        <w:rPr>
          <w:rFonts w:ascii="Times New Roman" w:hAnsi="Times New Roman" w:cs="Times New Roman"/>
          <w:sz w:val="28"/>
          <w:szCs w:val="28"/>
        </w:rPr>
        <w:t>учебного года по всем предметам был проведен школьный этап Всероссийской олимпиады школьников и учащиеся, занявшие в них призовые места, направлены на муниципальные туры олимпиады по учебным предметам</w:t>
      </w:r>
      <w:r w:rsidR="00F456B5">
        <w:rPr>
          <w:rFonts w:ascii="Times New Roman" w:hAnsi="Times New Roman" w:cs="Times New Roman"/>
          <w:sz w:val="28"/>
          <w:szCs w:val="28"/>
        </w:rPr>
        <w:t>.</w:t>
      </w:r>
    </w:p>
    <w:p w:rsidR="00BF0285" w:rsidRDefault="00BF0285" w:rsidP="00BF0285">
      <w:pPr>
        <w:rPr>
          <w:rFonts w:ascii="Times New Roman" w:hAnsi="Times New Roman" w:cs="Times New Roman"/>
          <w:b/>
          <w:sz w:val="24"/>
          <w:szCs w:val="24"/>
        </w:rPr>
      </w:pPr>
    </w:p>
    <w:tbl>
      <w:tblPr>
        <w:tblW w:w="0" w:type="auto"/>
        <w:tblLayout w:type="fixed"/>
        <w:tblLook w:val="04A0"/>
      </w:tblPr>
      <w:tblGrid>
        <w:gridCol w:w="474"/>
        <w:gridCol w:w="1947"/>
        <w:gridCol w:w="1204"/>
        <w:gridCol w:w="1289"/>
        <w:gridCol w:w="1857"/>
        <w:gridCol w:w="1512"/>
        <w:gridCol w:w="1288"/>
      </w:tblGrid>
      <w:tr w:rsidR="00967357" w:rsidTr="00967357">
        <w:tc>
          <w:tcPr>
            <w:tcW w:w="474" w:type="dxa"/>
          </w:tcPr>
          <w:p w:rsidR="00967357" w:rsidRDefault="00967357" w:rsidP="00BF0285">
            <w:pPr>
              <w:rPr>
                <w:rFonts w:ascii="Times New Roman" w:hAnsi="Times New Roman" w:cs="Times New Roman"/>
                <w:b/>
                <w:sz w:val="24"/>
                <w:szCs w:val="24"/>
              </w:rPr>
            </w:pPr>
            <w:r>
              <w:rPr>
                <w:rFonts w:ascii="Times New Roman" w:hAnsi="Times New Roman" w:cs="Times New Roman"/>
                <w:b/>
                <w:sz w:val="24"/>
                <w:szCs w:val="24"/>
              </w:rPr>
              <w:t>1</w:t>
            </w:r>
          </w:p>
        </w:tc>
        <w:tc>
          <w:tcPr>
            <w:tcW w:w="1947" w:type="dxa"/>
          </w:tcPr>
          <w:p w:rsidR="00967357" w:rsidRDefault="00967357" w:rsidP="00BF0285">
            <w:pPr>
              <w:rPr>
                <w:rFonts w:ascii="Times New Roman" w:hAnsi="Times New Roman" w:cs="Times New Roman"/>
                <w:b/>
                <w:sz w:val="24"/>
                <w:szCs w:val="24"/>
              </w:rPr>
            </w:pPr>
            <w:r>
              <w:rPr>
                <w:rFonts w:ascii="Times New Roman" w:hAnsi="Times New Roman" w:cs="Times New Roman"/>
                <w:b/>
                <w:sz w:val="24"/>
                <w:szCs w:val="24"/>
              </w:rPr>
              <w:t>ФИ участника</w:t>
            </w:r>
          </w:p>
        </w:tc>
        <w:tc>
          <w:tcPr>
            <w:tcW w:w="1204" w:type="dxa"/>
          </w:tcPr>
          <w:p w:rsidR="00967357" w:rsidRDefault="00967357" w:rsidP="00BF0285">
            <w:pPr>
              <w:rPr>
                <w:rFonts w:ascii="Times New Roman" w:hAnsi="Times New Roman" w:cs="Times New Roman"/>
                <w:b/>
                <w:sz w:val="24"/>
                <w:szCs w:val="24"/>
              </w:rPr>
            </w:pPr>
            <w:r>
              <w:rPr>
                <w:rFonts w:ascii="Times New Roman" w:hAnsi="Times New Roman" w:cs="Times New Roman"/>
                <w:b/>
                <w:sz w:val="24"/>
                <w:szCs w:val="24"/>
              </w:rPr>
              <w:t>класс</w:t>
            </w:r>
          </w:p>
        </w:tc>
        <w:tc>
          <w:tcPr>
            <w:tcW w:w="1289" w:type="dxa"/>
          </w:tcPr>
          <w:p w:rsidR="00967357" w:rsidRDefault="00967357" w:rsidP="00BF0285">
            <w:pPr>
              <w:rPr>
                <w:rFonts w:ascii="Times New Roman" w:hAnsi="Times New Roman" w:cs="Times New Roman"/>
                <w:b/>
                <w:sz w:val="24"/>
                <w:szCs w:val="24"/>
              </w:rPr>
            </w:pPr>
            <w:r>
              <w:rPr>
                <w:rFonts w:ascii="Times New Roman" w:hAnsi="Times New Roman" w:cs="Times New Roman"/>
                <w:b/>
                <w:sz w:val="24"/>
                <w:szCs w:val="24"/>
              </w:rPr>
              <w:t>предмет</w:t>
            </w:r>
          </w:p>
        </w:tc>
        <w:tc>
          <w:tcPr>
            <w:tcW w:w="1857" w:type="dxa"/>
          </w:tcPr>
          <w:p w:rsidR="00967357" w:rsidRDefault="00967357" w:rsidP="00BF0285">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Муниципаль-ный</w:t>
            </w:r>
            <w:proofErr w:type="spellEnd"/>
            <w:proofErr w:type="gramEnd"/>
            <w:r>
              <w:rPr>
                <w:rFonts w:ascii="Times New Roman" w:hAnsi="Times New Roman" w:cs="Times New Roman"/>
                <w:b/>
                <w:sz w:val="24"/>
                <w:szCs w:val="24"/>
              </w:rPr>
              <w:t xml:space="preserve"> этап</w:t>
            </w:r>
          </w:p>
        </w:tc>
        <w:tc>
          <w:tcPr>
            <w:tcW w:w="1512" w:type="dxa"/>
          </w:tcPr>
          <w:p w:rsidR="00967357" w:rsidRDefault="00967357" w:rsidP="00BF0285">
            <w:pPr>
              <w:rPr>
                <w:rFonts w:ascii="Times New Roman" w:hAnsi="Times New Roman" w:cs="Times New Roman"/>
                <w:b/>
                <w:sz w:val="24"/>
                <w:szCs w:val="24"/>
              </w:rPr>
            </w:pPr>
            <w:r>
              <w:rPr>
                <w:rFonts w:ascii="Times New Roman" w:hAnsi="Times New Roman" w:cs="Times New Roman"/>
                <w:b/>
                <w:sz w:val="24"/>
                <w:szCs w:val="24"/>
              </w:rPr>
              <w:t>Регион</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э</w:t>
            </w:r>
            <w:proofErr w:type="gramEnd"/>
            <w:r>
              <w:rPr>
                <w:rFonts w:ascii="Times New Roman" w:hAnsi="Times New Roman" w:cs="Times New Roman"/>
                <w:b/>
                <w:sz w:val="24"/>
                <w:szCs w:val="24"/>
              </w:rPr>
              <w:t>тап</w:t>
            </w:r>
          </w:p>
        </w:tc>
        <w:tc>
          <w:tcPr>
            <w:tcW w:w="1288" w:type="dxa"/>
          </w:tcPr>
          <w:p w:rsidR="00967357" w:rsidRDefault="00967357" w:rsidP="00BF0285">
            <w:pPr>
              <w:rPr>
                <w:rFonts w:ascii="Times New Roman" w:hAnsi="Times New Roman" w:cs="Times New Roman"/>
                <w:b/>
                <w:sz w:val="24"/>
                <w:szCs w:val="24"/>
              </w:rPr>
            </w:pPr>
            <w:r>
              <w:rPr>
                <w:rFonts w:ascii="Times New Roman" w:hAnsi="Times New Roman" w:cs="Times New Roman"/>
                <w:b/>
                <w:sz w:val="24"/>
                <w:szCs w:val="24"/>
              </w:rPr>
              <w:t>ФИО учителя</w:t>
            </w:r>
          </w:p>
        </w:tc>
      </w:tr>
      <w:tr w:rsidR="00967357" w:rsidTr="00967357">
        <w:tc>
          <w:tcPr>
            <w:tcW w:w="474" w:type="dxa"/>
          </w:tcPr>
          <w:p w:rsidR="00967357" w:rsidRDefault="00967357" w:rsidP="00BF0285">
            <w:pPr>
              <w:rPr>
                <w:rFonts w:ascii="Times New Roman" w:hAnsi="Times New Roman" w:cs="Times New Roman"/>
                <w:b/>
                <w:sz w:val="24"/>
                <w:szCs w:val="24"/>
              </w:rPr>
            </w:pPr>
            <w:r>
              <w:rPr>
                <w:rFonts w:ascii="Times New Roman" w:hAnsi="Times New Roman" w:cs="Times New Roman"/>
                <w:b/>
                <w:sz w:val="24"/>
                <w:szCs w:val="24"/>
              </w:rPr>
              <w:t>2</w:t>
            </w:r>
          </w:p>
        </w:tc>
        <w:tc>
          <w:tcPr>
            <w:tcW w:w="1947" w:type="dxa"/>
          </w:tcPr>
          <w:p w:rsidR="00967357" w:rsidRDefault="00293AF2" w:rsidP="00BF0285">
            <w:pPr>
              <w:rPr>
                <w:rFonts w:ascii="Times New Roman" w:hAnsi="Times New Roman" w:cs="Times New Roman"/>
                <w:b/>
                <w:sz w:val="24"/>
                <w:szCs w:val="24"/>
              </w:rPr>
            </w:pPr>
            <w:proofErr w:type="spellStart"/>
            <w:r>
              <w:rPr>
                <w:rFonts w:ascii="Times New Roman" w:hAnsi="Times New Roman" w:cs="Times New Roman"/>
                <w:b/>
                <w:sz w:val="24"/>
                <w:szCs w:val="24"/>
              </w:rPr>
              <w:t>Олисаева</w:t>
            </w:r>
            <w:proofErr w:type="spellEnd"/>
            <w:r>
              <w:rPr>
                <w:rFonts w:ascii="Times New Roman" w:hAnsi="Times New Roman" w:cs="Times New Roman"/>
                <w:b/>
                <w:sz w:val="24"/>
                <w:szCs w:val="24"/>
              </w:rPr>
              <w:t xml:space="preserve"> Анна</w:t>
            </w:r>
          </w:p>
        </w:tc>
        <w:tc>
          <w:tcPr>
            <w:tcW w:w="1204"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10</w:t>
            </w:r>
          </w:p>
        </w:tc>
        <w:tc>
          <w:tcPr>
            <w:tcW w:w="1289"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Родной (</w:t>
            </w:r>
            <w:proofErr w:type="spellStart"/>
            <w:r>
              <w:rPr>
                <w:rFonts w:ascii="Times New Roman" w:hAnsi="Times New Roman" w:cs="Times New Roman"/>
                <w:b/>
                <w:sz w:val="24"/>
                <w:szCs w:val="24"/>
              </w:rPr>
              <w:t>осет</w:t>
            </w:r>
            <w:proofErr w:type="spellEnd"/>
            <w:r>
              <w:rPr>
                <w:rFonts w:ascii="Times New Roman" w:hAnsi="Times New Roman" w:cs="Times New Roman"/>
                <w:b/>
                <w:sz w:val="24"/>
                <w:szCs w:val="24"/>
              </w:rPr>
              <w:t xml:space="preserve">.) </w:t>
            </w:r>
            <w:r>
              <w:rPr>
                <w:rFonts w:ascii="Times New Roman" w:hAnsi="Times New Roman" w:cs="Times New Roman"/>
                <w:b/>
                <w:sz w:val="24"/>
                <w:szCs w:val="24"/>
              </w:rPr>
              <w:lastRenderedPageBreak/>
              <w:t>язык</w:t>
            </w:r>
          </w:p>
        </w:tc>
        <w:tc>
          <w:tcPr>
            <w:tcW w:w="1857"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lastRenderedPageBreak/>
              <w:t>победитель</w:t>
            </w:r>
          </w:p>
        </w:tc>
        <w:tc>
          <w:tcPr>
            <w:tcW w:w="1512"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участник</w:t>
            </w:r>
          </w:p>
        </w:tc>
        <w:tc>
          <w:tcPr>
            <w:tcW w:w="1288" w:type="dxa"/>
          </w:tcPr>
          <w:p w:rsidR="00967357" w:rsidRDefault="00293AF2" w:rsidP="00BF0285">
            <w:pPr>
              <w:rPr>
                <w:rFonts w:ascii="Times New Roman" w:hAnsi="Times New Roman" w:cs="Times New Roman"/>
                <w:b/>
                <w:sz w:val="24"/>
                <w:szCs w:val="24"/>
              </w:rPr>
            </w:pPr>
            <w:proofErr w:type="spellStart"/>
            <w:r>
              <w:rPr>
                <w:rFonts w:ascii="Times New Roman" w:hAnsi="Times New Roman" w:cs="Times New Roman"/>
                <w:b/>
                <w:sz w:val="24"/>
                <w:szCs w:val="24"/>
              </w:rPr>
              <w:t>Гасинова</w:t>
            </w:r>
            <w:proofErr w:type="spellEnd"/>
            <w:r>
              <w:rPr>
                <w:rFonts w:ascii="Times New Roman" w:hAnsi="Times New Roman" w:cs="Times New Roman"/>
                <w:b/>
                <w:sz w:val="24"/>
                <w:szCs w:val="24"/>
              </w:rPr>
              <w:t xml:space="preserve"> </w:t>
            </w:r>
            <w:r>
              <w:rPr>
                <w:rFonts w:ascii="Times New Roman" w:hAnsi="Times New Roman" w:cs="Times New Roman"/>
                <w:b/>
                <w:sz w:val="24"/>
                <w:szCs w:val="24"/>
              </w:rPr>
              <w:lastRenderedPageBreak/>
              <w:t>А.М.</w:t>
            </w:r>
          </w:p>
        </w:tc>
      </w:tr>
      <w:tr w:rsidR="00967357" w:rsidTr="00967357">
        <w:tc>
          <w:tcPr>
            <w:tcW w:w="474" w:type="dxa"/>
          </w:tcPr>
          <w:p w:rsidR="00967357" w:rsidRDefault="00967357" w:rsidP="00BF0285">
            <w:pPr>
              <w:rPr>
                <w:rFonts w:ascii="Times New Roman" w:hAnsi="Times New Roman" w:cs="Times New Roman"/>
                <w:b/>
                <w:sz w:val="24"/>
                <w:szCs w:val="24"/>
              </w:rPr>
            </w:pPr>
          </w:p>
        </w:tc>
        <w:tc>
          <w:tcPr>
            <w:tcW w:w="1947" w:type="dxa"/>
          </w:tcPr>
          <w:p w:rsidR="00967357" w:rsidRDefault="00967357" w:rsidP="00BF0285">
            <w:pPr>
              <w:rPr>
                <w:rFonts w:ascii="Times New Roman" w:hAnsi="Times New Roman" w:cs="Times New Roman"/>
                <w:b/>
                <w:sz w:val="24"/>
                <w:szCs w:val="24"/>
              </w:rPr>
            </w:pPr>
          </w:p>
        </w:tc>
        <w:tc>
          <w:tcPr>
            <w:tcW w:w="1204" w:type="dxa"/>
          </w:tcPr>
          <w:p w:rsidR="00967357" w:rsidRDefault="00967357" w:rsidP="00BF0285">
            <w:pPr>
              <w:rPr>
                <w:rFonts w:ascii="Times New Roman" w:hAnsi="Times New Roman" w:cs="Times New Roman"/>
                <w:b/>
                <w:sz w:val="24"/>
                <w:szCs w:val="24"/>
              </w:rPr>
            </w:pPr>
          </w:p>
        </w:tc>
        <w:tc>
          <w:tcPr>
            <w:tcW w:w="1289"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Родная</w:t>
            </w:r>
            <w:r w:rsidR="006D6F80">
              <w:rPr>
                <w:rFonts w:ascii="Times New Roman" w:hAnsi="Times New Roman" w:cs="Times New Roman"/>
                <w:b/>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осет</w:t>
            </w:r>
            <w:proofErr w:type="spellEnd"/>
            <w:r>
              <w:rPr>
                <w:rFonts w:ascii="Times New Roman" w:hAnsi="Times New Roman" w:cs="Times New Roman"/>
                <w:b/>
                <w:sz w:val="24"/>
                <w:szCs w:val="24"/>
              </w:rPr>
              <w:t>)  лит.</w:t>
            </w:r>
          </w:p>
        </w:tc>
        <w:tc>
          <w:tcPr>
            <w:tcW w:w="1857"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победитель</w:t>
            </w:r>
          </w:p>
        </w:tc>
        <w:tc>
          <w:tcPr>
            <w:tcW w:w="1512"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участник</w:t>
            </w:r>
          </w:p>
        </w:tc>
        <w:tc>
          <w:tcPr>
            <w:tcW w:w="1288" w:type="dxa"/>
          </w:tcPr>
          <w:p w:rsidR="00967357" w:rsidRDefault="00293AF2" w:rsidP="00BF0285">
            <w:pPr>
              <w:rPr>
                <w:rFonts w:ascii="Times New Roman" w:hAnsi="Times New Roman" w:cs="Times New Roman"/>
                <w:b/>
                <w:sz w:val="24"/>
                <w:szCs w:val="24"/>
              </w:rPr>
            </w:pPr>
            <w:proofErr w:type="spellStart"/>
            <w:r>
              <w:rPr>
                <w:rFonts w:ascii="Times New Roman" w:hAnsi="Times New Roman" w:cs="Times New Roman"/>
                <w:b/>
                <w:sz w:val="24"/>
                <w:szCs w:val="24"/>
              </w:rPr>
              <w:t>Гасинова</w:t>
            </w:r>
            <w:proofErr w:type="spellEnd"/>
            <w:r>
              <w:rPr>
                <w:rFonts w:ascii="Times New Roman" w:hAnsi="Times New Roman" w:cs="Times New Roman"/>
                <w:b/>
                <w:sz w:val="24"/>
                <w:szCs w:val="24"/>
              </w:rPr>
              <w:t xml:space="preserve"> А.М.</w:t>
            </w:r>
          </w:p>
        </w:tc>
      </w:tr>
      <w:tr w:rsidR="00967357" w:rsidTr="00967357">
        <w:tc>
          <w:tcPr>
            <w:tcW w:w="474"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2.</w:t>
            </w:r>
          </w:p>
        </w:tc>
        <w:tc>
          <w:tcPr>
            <w:tcW w:w="1947" w:type="dxa"/>
          </w:tcPr>
          <w:p w:rsidR="00967357" w:rsidRDefault="00293AF2" w:rsidP="00BF0285">
            <w:pPr>
              <w:rPr>
                <w:rFonts w:ascii="Times New Roman" w:hAnsi="Times New Roman" w:cs="Times New Roman"/>
                <w:b/>
                <w:sz w:val="24"/>
                <w:szCs w:val="24"/>
              </w:rPr>
            </w:pPr>
            <w:proofErr w:type="spellStart"/>
            <w:r>
              <w:rPr>
                <w:rFonts w:ascii="Times New Roman" w:hAnsi="Times New Roman" w:cs="Times New Roman"/>
                <w:b/>
                <w:sz w:val="24"/>
                <w:szCs w:val="24"/>
              </w:rPr>
              <w:t>Дямбекова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Аманда</w:t>
            </w:r>
            <w:proofErr w:type="spellEnd"/>
          </w:p>
        </w:tc>
        <w:tc>
          <w:tcPr>
            <w:tcW w:w="1204"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10</w:t>
            </w:r>
          </w:p>
        </w:tc>
        <w:tc>
          <w:tcPr>
            <w:tcW w:w="1289"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биология</w:t>
            </w:r>
          </w:p>
        </w:tc>
        <w:tc>
          <w:tcPr>
            <w:tcW w:w="1857"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победитель</w:t>
            </w:r>
          </w:p>
        </w:tc>
        <w:tc>
          <w:tcPr>
            <w:tcW w:w="1512"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участник</w:t>
            </w:r>
          </w:p>
        </w:tc>
        <w:tc>
          <w:tcPr>
            <w:tcW w:w="1288" w:type="dxa"/>
          </w:tcPr>
          <w:p w:rsidR="00967357" w:rsidRDefault="00293AF2" w:rsidP="00BF0285">
            <w:pPr>
              <w:rPr>
                <w:rFonts w:ascii="Times New Roman" w:hAnsi="Times New Roman" w:cs="Times New Roman"/>
                <w:b/>
                <w:sz w:val="24"/>
                <w:szCs w:val="24"/>
              </w:rPr>
            </w:pPr>
            <w:proofErr w:type="spellStart"/>
            <w:r>
              <w:rPr>
                <w:rFonts w:ascii="Times New Roman" w:hAnsi="Times New Roman" w:cs="Times New Roman"/>
                <w:b/>
                <w:sz w:val="24"/>
                <w:szCs w:val="24"/>
              </w:rPr>
              <w:t>Корнаева</w:t>
            </w:r>
            <w:proofErr w:type="spellEnd"/>
            <w:r>
              <w:rPr>
                <w:rFonts w:ascii="Times New Roman" w:hAnsi="Times New Roman" w:cs="Times New Roman"/>
                <w:b/>
                <w:sz w:val="24"/>
                <w:szCs w:val="24"/>
              </w:rPr>
              <w:t xml:space="preserve"> Д.В.</w:t>
            </w:r>
          </w:p>
        </w:tc>
      </w:tr>
      <w:tr w:rsidR="00967357" w:rsidTr="00967357">
        <w:tc>
          <w:tcPr>
            <w:tcW w:w="474" w:type="dxa"/>
          </w:tcPr>
          <w:p w:rsidR="00967357" w:rsidRDefault="00967357" w:rsidP="00BF0285">
            <w:pPr>
              <w:rPr>
                <w:rFonts w:ascii="Times New Roman" w:hAnsi="Times New Roman" w:cs="Times New Roman"/>
                <w:b/>
                <w:sz w:val="24"/>
                <w:szCs w:val="24"/>
              </w:rPr>
            </w:pPr>
          </w:p>
        </w:tc>
        <w:tc>
          <w:tcPr>
            <w:tcW w:w="1947" w:type="dxa"/>
          </w:tcPr>
          <w:p w:rsidR="00967357" w:rsidRDefault="00967357" w:rsidP="00BF0285">
            <w:pPr>
              <w:rPr>
                <w:rFonts w:ascii="Times New Roman" w:hAnsi="Times New Roman" w:cs="Times New Roman"/>
                <w:b/>
                <w:sz w:val="24"/>
                <w:szCs w:val="24"/>
              </w:rPr>
            </w:pPr>
          </w:p>
        </w:tc>
        <w:tc>
          <w:tcPr>
            <w:tcW w:w="1204" w:type="dxa"/>
          </w:tcPr>
          <w:p w:rsidR="00967357" w:rsidRDefault="00967357" w:rsidP="00BF0285">
            <w:pPr>
              <w:rPr>
                <w:rFonts w:ascii="Times New Roman" w:hAnsi="Times New Roman" w:cs="Times New Roman"/>
                <w:b/>
                <w:sz w:val="24"/>
                <w:szCs w:val="24"/>
              </w:rPr>
            </w:pPr>
          </w:p>
        </w:tc>
        <w:tc>
          <w:tcPr>
            <w:tcW w:w="1289"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1857"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победитель</w:t>
            </w:r>
          </w:p>
        </w:tc>
        <w:tc>
          <w:tcPr>
            <w:tcW w:w="1512" w:type="dxa"/>
          </w:tcPr>
          <w:p w:rsidR="00967357" w:rsidRDefault="00293AF2" w:rsidP="00BF0285">
            <w:pPr>
              <w:rPr>
                <w:rFonts w:ascii="Times New Roman" w:hAnsi="Times New Roman" w:cs="Times New Roman"/>
                <w:b/>
                <w:sz w:val="24"/>
                <w:szCs w:val="24"/>
              </w:rPr>
            </w:pPr>
            <w:r>
              <w:rPr>
                <w:rFonts w:ascii="Times New Roman" w:hAnsi="Times New Roman" w:cs="Times New Roman"/>
                <w:b/>
                <w:sz w:val="24"/>
                <w:szCs w:val="24"/>
              </w:rPr>
              <w:t>участник</w:t>
            </w:r>
          </w:p>
        </w:tc>
        <w:tc>
          <w:tcPr>
            <w:tcW w:w="1288" w:type="dxa"/>
          </w:tcPr>
          <w:p w:rsidR="00967357" w:rsidRDefault="00293AF2" w:rsidP="00BF0285">
            <w:pPr>
              <w:rPr>
                <w:rFonts w:ascii="Times New Roman" w:hAnsi="Times New Roman" w:cs="Times New Roman"/>
                <w:b/>
                <w:sz w:val="24"/>
                <w:szCs w:val="24"/>
              </w:rPr>
            </w:pPr>
            <w:proofErr w:type="spellStart"/>
            <w:r>
              <w:rPr>
                <w:rFonts w:ascii="Times New Roman" w:hAnsi="Times New Roman" w:cs="Times New Roman"/>
                <w:b/>
                <w:sz w:val="24"/>
                <w:szCs w:val="24"/>
              </w:rPr>
              <w:t>Кацанова</w:t>
            </w:r>
            <w:proofErr w:type="spellEnd"/>
            <w:r>
              <w:rPr>
                <w:rFonts w:ascii="Times New Roman" w:hAnsi="Times New Roman" w:cs="Times New Roman"/>
                <w:b/>
                <w:sz w:val="24"/>
                <w:szCs w:val="24"/>
              </w:rPr>
              <w:t xml:space="preserve"> Д.В.</w:t>
            </w:r>
          </w:p>
        </w:tc>
      </w:tr>
      <w:tr w:rsidR="00967357" w:rsidTr="00967357">
        <w:tc>
          <w:tcPr>
            <w:tcW w:w="474" w:type="dxa"/>
          </w:tcPr>
          <w:p w:rsidR="00967357" w:rsidRDefault="00967357" w:rsidP="00BF0285">
            <w:pPr>
              <w:rPr>
                <w:rFonts w:ascii="Times New Roman" w:hAnsi="Times New Roman" w:cs="Times New Roman"/>
                <w:b/>
                <w:sz w:val="24"/>
                <w:szCs w:val="24"/>
              </w:rPr>
            </w:pPr>
          </w:p>
        </w:tc>
        <w:tc>
          <w:tcPr>
            <w:tcW w:w="1947" w:type="dxa"/>
          </w:tcPr>
          <w:p w:rsidR="00967357" w:rsidRDefault="00F456B5" w:rsidP="00BF0285">
            <w:pPr>
              <w:rPr>
                <w:rFonts w:ascii="Times New Roman" w:hAnsi="Times New Roman" w:cs="Times New Roman"/>
                <w:b/>
                <w:sz w:val="24"/>
                <w:szCs w:val="24"/>
              </w:rPr>
            </w:pPr>
            <w:proofErr w:type="spellStart"/>
            <w:r>
              <w:rPr>
                <w:rFonts w:ascii="Times New Roman" w:hAnsi="Times New Roman" w:cs="Times New Roman"/>
                <w:b/>
                <w:sz w:val="24"/>
                <w:szCs w:val="24"/>
              </w:rPr>
              <w:t>Беккузарова</w:t>
            </w:r>
            <w:proofErr w:type="spellEnd"/>
            <w:r>
              <w:rPr>
                <w:rFonts w:ascii="Times New Roman" w:hAnsi="Times New Roman" w:cs="Times New Roman"/>
                <w:b/>
                <w:sz w:val="24"/>
                <w:szCs w:val="24"/>
              </w:rPr>
              <w:t xml:space="preserve"> Алина</w:t>
            </w:r>
          </w:p>
        </w:tc>
        <w:tc>
          <w:tcPr>
            <w:tcW w:w="1204" w:type="dxa"/>
          </w:tcPr>
          <w:p w:rsidR="00967357" w:rsidRDefault="00F456B5" w:rsidP="00BF0285">
            <w:pPr>
              <w:rPr>
                <w:rFonts w:ascii="Times New Roman" w:hAnsi="Times New Roman" w:cs="Times New Roman"/>
                <w:b/>
                <w:sz w:val="24"/>
                <w:szCs w:val="24"/>
              </w:rPr>
            </w:pPr>
            <w:r>
              <w:rPr>
                <w:rFonts w:ascii="Times New Roman" w:hAnsi="Times New Roman" w:cs="Times New Roman"/>
                <w:b/>
                <w:sz w:val="24"/>
                <w:szCs w:val="24"/>
              </w:rPr>
              <w:t>11</w:t>
            </w:r>
          </w:p>
        </w:tc>
        <w:tc>
          <w:tcPr>
            <w:tcW w:w="1289" w:type="dxa"/>
          </w:tcPr>
          <w:p w:rsidR="00967357" w:rsidRDefault="00F456B5" w:rsidP="00BF0285">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Англий-ский</w:t>
            </w:r>
            <w:proofErr w:type="spellEnd"/>
            <w:proofErr w:type="gramEnd"/>
            <w:r>
              <w:rPr>
                <w:rFonts w:ascii="Times New Roman" w:hAnsi="Times New Roman" w:cs="Times New Roman"/>
                <w:b/>
                <w:sz w:val="24"/>
                <w:szCs w:val="24"/>
              </w:rPr>
              <w:t xml:space="preserve">  язык</w:t>
            </w:r>
          </w:p>
        </w:tc>
        <w:tc>
          <w:tcPr>
            <w:tcW w:w="1857" w:type="dxa"/>
          </w:tcPr>
          <w:p w:rsidR="00967357" w:rsidRDefault="00F456B5" w:rsidP="00BF0285">
            <w:pPr>
              <w:rPr>
                <w:rFonts w:ascii="Times New Roman" w:hAnsi="Times New Roman" w:cs="Times New Roman"/>
                <w:b/>
                <w:sz w:val="24"/>
                <w:szCs w:val="24"/>
              </w:rPr>
            </w:pPr>
            <w:r>
              <w:rPr>
                <w:rFonts w:ascii="Times New Roman" w:hAnsi="Times New Roman" w:cs="Times New Roman"/>
                <w:b/>
                <w:sz w:val="24"/>
                <w:szCs w:val="24"/>
              </w:rPr>
              <w:t>победитель</w:t>
            </w:r>
          </w:p>
        </w:tc>
        <w:tc>
          <w:tcPr>
            <w:tcW w:w="1512" w:type="dxa"/>
          </w:tcPr>
          <w:p w:rsidR="00967357" w:rsidRDefault="00F456B5" w:rsidP="00BF0285">
            <w:pPr>
              <w:rPr>
                <w:rFonts w:ascii="Times New Roman" w:hAnsi="Times New Roman" w:cs="Times New Roman"/>
                <w:b/>
                <w:sz w:val="24"/>
                <w:szCs w:val="24"/>
              </w:rPr>
            </w:pPr>
            <w:r>
              <w:rPr>
                <w:rFonts w:ascii="Times New Roman" w:hAnsi="Times New Roman" w:cs="Times New Roman"/>
                <w:b/>
                <w:sz w:val="24"/>
                <w:szCs w:val="24"/>
              </w:rPr>
              <w:t>участник</w:t>
            </w:r>
          </w:p>
        </w:tc>
        <w:tc>
          <w:tcPr>
            <w:tcW w:w="1288" w:type="dxa"/>
          </w:tcPr>
          <w:p w:rsidR="00967357" w:rsidRDefault="00F456B5" w:rsidP="00BF0285">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Дегтяре-ва</w:t>
            </w:r>
            <w:proofErr w:type="spellEnd"/>
            <w:proofErr w:type="gramEnd"/>
            <w:r>
              <w:rPr>
                <w:rFonts w:ascii="Times New Roman" w:hAnsi="Times New Roman" w:cs="Times New Roman"/>
                <w:b/>
                <w:sz w:val="24"/>
                <w:szCs w:val="24"/>
              </w:rPr>
              <w:t xml:space="preserve"> М.С.</w:t>
            </w:r>
          </w:p>
        </w:tc>
      </w:tr>
    </w:tbl>
    <w:p w:rsidR="00BF0285" w:rsidRDefault="00BF0285" w:rsidP="00BF0285">
      <w:pPr>
        <w:rPr>
          <w:rFonts w:ascii="Times New Roman" w:hAnsi="Times New Roman" w:cs="Times New Roman"/>
          <w:sz w:val="28"/>
          <w:szCs w:val="28"/>
        </w:rPr>
      </w:pPr>
    </w:p>
    <w:p w:rsidR="00BF0285" w:rsidRDefault="00BF0285" w:rsidP="00B553E2">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F0285" w:rsidRDefault="00B553E2" w:rsidP="00BF0285">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F783D">
        <w:rPr>
          <w:rFonts w:ascii="Times New Roman" w:eastAsia="Times New Roman" w:hAnsi="Times New Roman" w:cs="Times New Roman"/>
          <w:b/>
          <w:sz w:val="28"/>
          <w:szCs w:val="28"/>
          <w:lang w:eastAsia="ru-RU"/>
        </w:rPr>
        <w:t xml:space="preserve">Результаты ВПР  в  2020-21 </w:t>
      </w:r>
      <w:proofErr w:type="spellStart"/>
      <w:r w:rsidR="00DF783D">
        <w:rPr>
          <w:rFonts w:ascii="Times New Roman" w:eastAsia="Times New Roman" w:hAnsi="Times New Roman" w:cs="Times New Roman"/>
          <w:b/>
          <w:sz w:val="28"/>
          <w:szCs w:val="28"/>
          <w:lang w:eastAsia="ru-RU"/>
        </w:rPr>
        <w:t>уч.г</w:t>
      </w:r>
      <w:proofErr w:type="spellEnd"/>
      <w:r w:rsidR="00DF783D">
        <w:rPr>
          <w:rFonts w:ascii="Times New Roman" w:eastAsia="Times New Roman" w:hAnsi="Times New Roman" w:cs="Times New Roman"/>
          <w:b/>
          <w:sz w:val="28"/>
          <w:szCs w:val="28"/>
          <w:lang w:eastAsia="ru-RU"/>
        </w:rPr>
        <w:t>.</w:t>
      </w:r>
    </w:p>
    <w:p w:rsidR="00BF0285" w:rsidRDefault="00BF0285" w:rsidP="00BF0285">
      <w:pPr>
        <w:shd w:val="clear" w:color="auto" w:fill="FFFFFF"/>
        <w:spacing w:after="0" w:line="240" w:lineRule="auto"/>
        <w:jc w:val="both"/>
        <w:rPr>
          <w:rFonts w:ascii="Times New Roman" w:eastAsia="Times New Roman" w:hAnsi="Times New Roman" w:cs="Times New Roman"/>
          <w:b/>
          <w:sz w:val="28"/>
          <w:szCs w:val="28"/>
          <w:lang w:eastAsia="ru-RU"/>
        </w:rPr>
      </w:pPr>
    </w:p>
    <w:p w:rsidR="006D6F80" w:rsidRPr="006D6F80" w:rsidRDefault="006D6F80" w:rsidP="006D6F80">
      <w:pPr>
        <w:rPr>
          <w:rFonts w:ascii="Times New Roman" w:hAnsi="Times New Roman" w:cs="Times New Roman"/>
          <w:sz w:val="24"/>
          <w:szCs w:val="24"/>
        </w:rPr>
      </w:pPr>
      <w:r w:rsidRPr="006D6F80">
        <w:rPr>
          <w:rFonts w:ascii="Times New Roman" w:hAnsi="Times New Roman" w:cs="Times New Roman"/>
          <w:sz w:val="24"/>
          <w:szCs w:val="24"/>
        </w:rPr>
        <w:t>Время проведения: сентябрь-октябрь 2020 года.</w:t>
      </w:r>
    </w:p>
    <w:p w:rsidR="006D6F80" w:rsidRPr="006D6F80" w:rsidRDefault="006D6F80" w:rsidP="006D6F80">
      <w:pPr>
        <w:rPr>
          <w:rFonts w:ascii="Times New Roman" w:hAnsi="Times New Roman" w:cs="Times New Roman"/>
          <w:sz w:val="24"/>
          <w:szCs w:val="24"/>
        </w:rPr>
      </w:pPr>
      <w:r w:rsidRPr="006D6F80">
        <w:rPr>
          <w:rFonts w:ascii="Times New Roman" w:hAnsi="Times New Roman" w:cs="Times New Roman"/>
          <w:sz w:val="24"/>
          <w:szCs w:val="24"/>
        </w:rPr>
        <w:t>Цель проведения ВПР: оценка качества знаний  обучающихся 5-9 классов.</w:t>
      </w:r>
    </w:p>
    <w:p w:rsidR="006D6F80" w:rsidRPr="006D6F80" w:rsidRDefault="006D6F80" w:rsidP="006D6F80">
      <w:pPr>
        <w:rPr>
          <w:rFonts w:ascii="Times New Roman" w:hAnsi="Times New Roman" w:cs="Times New Roman"/>
          <w:sz w:val="24"/>
          <w:szCs w:val="24"/>
        </w:rPr>
      </w:pPr>
      <w:r w:rsidRPr="006D6F80">
        <w:rPr>
          <w:rFonts w:ascii="Times New Roman" w:hAnsi="Times New Roman" w:cs="Times New Roman"/>
          <w:sz w:val="24"/>
          <w:szCs w:val="24"/>
        </w:rPr>
        <w:t>Цель анализа ВПР: объективность проведения, оценивания работ, качество результатов, определение причин несоответствия оценок, разработка рекомендаций для учителей и обучающихся по итогам результатов ВПР.</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 xml:space="preserve">      В соответствии с указанными документами в школе был издан приказ об участии в ВПР, составлен график проведения, сформированы школьные предметные  комиссии для проверки и оценивания работ.</w:t>
      </w:r>
    </w:p>
    <w:p w:rsidR="006D6F80" w:rsidRPr="006D6F80" w:rsidRDefault="006D6F80" w:rsidP="006D6F80">
      <w:pPr>
        <w:ind w:left="-567"/>
        <w:jc w:val="center"/>
        <w:rPr>
          <w:rFonts w:ascii="Times New Roman" w:hAnsi="Times New Roman" w:cs="Times New Roman"/>
          <w:sz w:val="24"/>
          <w:szCs w:val="24"/>
        </w:rPr>
      </w:pPr>
      <w:r w:rsidRPr="006D6F80">
        <w:rPr>
          <w:rFonts w:ascii="Times New Roman" w:hAnsi="Times New Roman" w:cs="Times New Roman"/>
          <w:sz w:val="24"/>
          <w:szCs w:val="24"/>
        </w:rPr>
        <w:t>Итоги ВПР  по русскому языку:</w:t>
      </w:r>
    </w:p>
    <w:tbl>
      <w:tblPr>
        <w:tblW w:w="9948" w:type="dxa"/>
        <w:tblInd w:w="250" w:type="dxa"/>
        <w:tblLayout w:type="fixed"/>
        <w:tblLook w:val="04A0"/>
      </w:tblPr>
      <w:tblGrid>
        <w:gridCol w:w="601"/>
        <w:gridCol w:w="875"/>
        <w:gridCol w:w="730"/>
        <w:gridCol w:w="876"/>
        <w:gridCol w:w="877"/>
        <w:gridCol w:w="876"/>
        <w:gridCol w:w="855"/>
        <w:gridCol w:w="1190"/>
        <w:gridCol w:w="876"/>
        <w:gridCol w:w="1022"/>
        <w:gridCol w:w="1170"/>
      </w:tblGrid>
      <w:tr w:rsidR="006D6F80" w:rsidRPr="006D6F80" w:rsidTr="006D6F80">
        <w:trPr>
          <w:trHeight w:val="1402"/>
        </w:trPr>
        <w:tc>
          <w:tcPr>
            <w:tcW w:w="602"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ind w:left="34"/>
              <w:jc w:val="center"/>
              <w:rPr>
                <w:rFonts w:ascii="Times New Roman" w:hAnsi="Times New Roman" w:cs="Times New Roman"/>
                <w:bCs/>
                <w:sz w:val="24"/>
                <w:szCs w:val="24"/>
              </w:rPr>
            </w:pPr>
            <w:r w:rsidRPr="006D6F80">
              <w:rPr>
                <w:rFonts w:ascii="Times New Roman" w:hAnsi="Times New Roman" w:cs="Times New Roman"/>
                <w:bCs/>
                <w:sz w:val="24"/>
                <w:szCs w:val="24"/>
              </w:rPr>
              <w:t>предмет</w:t>
            </w:r>
          </w:p>
        </w:tc>
        <w:tc>
          <w:tcPr>
            <w:tcW w:w="876"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параллель</w:t>
            </w:r>
          </w:p>
        </w:tc>
        <w:tc>
          <w:tcPr>
            <w:tcW w:w="731"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spellStart"/>
            <w:proofErr w:type="gramStart"/>
            <w:r w:rsidRPr="006D6F80">
              <w:rPr>
                <w:rFonts w:ascii="Times New Roman" w:hAnsi="Times New Roman" w:cs="Times New Roman"/>
                <w:bCs/>
                <w:sz w:val="24"/>
                <w:szCs w:val="24"/>
              </w:rPr>
              <w:t>де-тей</w:t>
            </w:r>
            <w:proofErr w:type="spellEnd"/>
            <w:proofErr w:type="gramEnd"/>
            <w:r w:rsidRPr="006D6F80">
              <w:rPr>
                <w:rFonts w:ascii="Times New Roman" w:hAnsi="Times New Roman" w:cs="Times New Roman"/>
                <w:bCs/>
                <w:sz w:val="24"/>
                <w:szCs w:val="24"/>
              </w:rPr>
              <w:t xml:space="preserve"> </w:t>
            </w:r>
          </w:p>
        </w:tc>
        <w:tc>
          <w:tcPr>
            <w:tcW w:w="876"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писавших ВПР</w:t>
            </w:r>
          </w:p>
        </w:tc>
        <w:tc>
          <w:tcPr>
            <w:tcW w:w="877"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писавших</w:t>
            </w:r>
          </w:p>
        </w:tc>
        <w:tc>
          <w:tcPr>
            <w:tcW w:w="876"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ал за год</w:t>
            </w:r>
          </w:p>
        </w:tc>
        <w:tc>
          <w:tcPr>
            <w:tcW w:w="855"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 xml:space="preserve">ал за ВПР </w:t>
            </w:r>
          </w:p>
        </w:tc>
        <w:tc>
          <w:tcPr>
            <w:tcW w:w="119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оценку</w:t>
            </w:r>
          </w:p>
        </w:tc>
        <w:tc>
          <w:tcPr>
            <w:tcW w:w="876"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 подтвердивших </w:t>
            </w:r>
            <w:proofErr w:type="spellStart"/>
            <w:r w:rsidRPr="006D6F80">
              <w:rPr>
                <w:rFonts w:ascii="Times New Roman" w:hAnsi="Times New Roman" w:cs="Times New Roman"/>
                <w:bCs/>
                <w:sz w:val="24"/>
                <w:szCs w:val="24"/>
              </w:rPr>
              <w:t>годовоцен-ку</w:t>
            </w:r>
            <w:proofErr w:type="spellEnd"/>
          </w:p>
        </w:tc>
        <w:tc>
          <w:tcPr>
            <w:tcW w:w="1022" w:type="dxa"/>
            <w:tcBorders>
              <w:top w:val="single" w:sz="8" w:space="0" w:color="auto"/>
              <w:left w:val="nil"/>
              <w:bottom w:val="single" w:sz="8" w:space="0" w:color="auto"/>
              <w:right w:val="nil"/>
            </w:tcBorders>
            <w:hideMark/>
          </w:tcPr>
          <w:p w:rsidR="006D6F80" w:rsidRPr="006D6F80" w:rsidRDefault="006D6F80">
            <w:pPr>
              <w:jc w:val="center"/>
              <w:rPr>
                <w:rFonts w:ascii="Times New Roman" w:hAnsi="Times New Roman" w:cs="Times New Roman"/>
                <w:bCs/>
                <w:sz w:val="24"/>
                <w:szCs w:val="24"/>
              </w:rPr>
            </w:pPr>
            <w:r w:rsidRPr="006D6F80">
              <w:rPr>
                <w:rFonts w:ascii="Times New Roman" w:hAnsi="Times New Roman" w:cs="Times New Roman"/>
                <w:bCs/>
                <w:sz w:val="24"/>
                <w:szCs w:val="24"/>
              </w:rPr>
              <w:t>кол-во понизивших годов.</w:t>
            </w:r>
          </w:p>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оценку</w:t>
            </w:r>
          </w:p>
        </w:tc>
        <w:tc>
          <w:tcPr>
            <w:tcW w:w="117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повысивших</w:t>
            </w:r>
            <w:proofErr w:type="gramEnd"/>
            <w:r w:rsidRPr="006D6F80">
              <w:rPr>
                <w:rFonts w:ascii="Times New Roman" w:hAnsi="Times New Roman" w:cs="Times New Roman"/>
                <w:bCs/>
                <w:sz w:val="24"/>
                <w:szCs w:val="24"/>
              </w:rPr>
              <w:t xml:space="preserve"> годовую оценку</w:t>
            </w:r>
          </w:p>
        </w:tc>
      </w:tr>
      <w:tr w:rsidR="006D6F80" w:rsidRPr="006D6F80" w:rsidTr="006D6F80">
        <w:trPr>
          <w:trHeight w:val="286"/>
        </w:trPr>
        <w:tc>
          <w:tcPr>
            <w:tcW w:w="602" w:type="dxa"/>
            <w:vMerge w:val="restart"/>
            <w:tcBorders>
              <w:top w:val="nil"/>
              <w:left w:val="single" w:sz="8" w:space="0" w:color="auto"/>
              <w:bottom w:val="single" w:sz="8" w:space="0" w:color="000000"/>
              <w:right w:val="single" w:sz="8" w:space="0" w:color="auto"/>
            </w:tcBorders>
            <w:noWrap/>
            <w:vAlign w:val="center"/>
            <w:hideMark/>
          </w:tcPr>
          <w:p w:rsidR="006D6F80" w:rsidRPr="006D6F80" w:rsidRDefault="006D6F80">
            <w:pPr>
              <w:widowControl w:val="0"/>
              <w:autoSpaceDE w:val="0"/>
              <w:autoSpaceDN w:val="0"/>
              <w:adjustRightInd w:val="0"/>
              <w:rPr>
                <w:rFonts w:ascii="Times New Roman" w:hAnsi="Times New Roman" w:cs="Times New Roman"/>
                <w:sz w:val="24"/>
                <w:szCs w:val="24"/>
              </w:rPr>
            </w:pPr>
            <w:r w:rsidRPr="006D6F80">
              <w:rPr>
                <w:rFonts w:ascii="Times New Roman" w:hAnsi="Times New Roman" w:cs="Times New Roman"/>
                <w:sz w:val="24"/>
                <w:szCs w:val="24"/>
              </w:rPr>
              <w:t>Русский язык</w:t>
            </w: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3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14</w:t>
            </w:r>
          </w:p>
        </w:tc>
        <w:tc>
          <w:tcPr>
            <w:tcW w:w="877"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74,5</w:t>
            </w:r>
          </w:p>
        </w:tc>
        <w:tc>
          <w:tcPr>
            <w:tcW w:w="876"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3,4</w:t>
            </w:r>
          </w:p>
        </w:tc>
        <w:tc>
          <w:tcPr>
            <w:tcW w:w="855"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3,2</w:t>
            </w:r>
          </w:p>
        </w:tc>
        <w:tc>
          <w:tcPr>
            <w:tcW w:w="119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w:t>
            </w:r>
          </w:p>
        </w:tc>
        <w:tc>
          <w:tcPr>
            <w:tcW w:w="876"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34,21</w:t>
            </w:r>
          </w:p>
        </w:tc>
        <w:tc>
          <w:tcPr>
            <w:tcW w:w="102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w:t>
            </w:r>
          </w:p>
        </w:tc>
        <w:tc>
          <w:tcPr>
            <w:tcW w:w="117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r>
      <w:tr w:rsidR="006D6F80" w:rsidRPr="006D6F80" w:rsidTr="006D6F80">
        <w:trPr>
          <w:trHeight w:val="286"/>
        </w:trPr>
        <w:tc>
          <w:tcPr>
            <w:tcW w:w="602"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73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18</w:t>
            </w: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18</w:t>
            </w:r>
          </w:p>
        </w:tc>
        <w:tc>
          <w:tcPr>
            <w:tcW w:w="877"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83,6</w:t>
            </w:r>
          </w:p>
        </w:tc>
        <w:tc>
          <w:tcPr>
            <w:tcW w:w="876"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3,5</w:t>
            </w:r>
          </w:p>
        </w:tc>
        <w:tc>
          <w:tcPr>
            <w:tcW w:w="855"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3,3</w:t>
            </w:r>
          </w:p>
        </w:tc>
        <w:tc>
          <w:tcPr>
            <w:tcW w:w="119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10</w:t>
            </w:r>
          </w:p>
        </w:tc>
        <w:tc>
          <w:tcPr>
            <w:tcW w:w="876"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52,17</w:t>
            </w:r>
          </w:p>
        </w:tc>
        <w:tc>
          <w:tcPr>
            <w:tcW w:w="102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c>
          <w:tcPr>
            <w:tcW w:w="117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r>
      <w:tr w:rsidR="006D6F80" w:rsidRPr="006D6F80" w:rsidTr="006D6F80">
        <w:trPr>
          <w:trHeight w:val="286"/>
        </w:trPr>
        <w:tc>
          <w:tcPr>
            <w:tcW w:w="602"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73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877"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86,95</w:t>
            </w:r>
          </w:p>
        </w:tc>
        <w:tc>
          <w:tcPr>
            <w:tcW w:w="876"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3,6</w:t>
            </w:r>
          </w:p>
        </w:tc>
        <w:tc>
          <w:tcPr>
            <w:tcW w:w="855"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3,5</w:t>
            </w:r>
          </w:p>
        </w:tc>
        <w:tc>
          <w:tcPr>
            <w:tcW w:w="119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876"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72,5</w:t>
            </w:r>
          </w:p>
        </w:tc>
        <w:tc>
          <w:tcPr>
            <w:tcW w:w="102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w:t>
            </w:r>
          </w:p>
        </w:tc>
        <w:tc>
          <w:tcPr>
            <w:tcW w:w="117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w:t>
            </w:r>
          </w:p>
        </w:tc>
      </w:tr>
      <w:tr w:rsidR="006D6F80" w:rsidRPr="006D6F80" w:rsidTr="006D6F80">
        <w:trPr>
          <w:trHeight w:val="286"/>
        </w:trPr>
        <w:tc>
          <w:tcPr>
            <w:tcW w:w="602"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73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877"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88,2</w:t>
            </w:r>
          </w:p>
        </w:tc>
        <w:tc>
          <w:tcPr>
            <w:tcW w:w="876"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3,8</w:t>
            </w:r>
          </w:p>
        </w:tc>
        <w:tc>
          <w:tcPr>
            <w:tcW w:w="855"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119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876"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40</w:t>
            </w:r>
          </w:p>
        </w:tc>
        <w:tc>
          <w:tcPr>
            <w:tcW w:w="102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117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r>
      <w:tr w:rsidR="006D6F80" w:rsidRPr="006D6F80" w:rsidTr="006D6F80">
        <w:trPr>
          <w:trHeight w:val="286"/>
        </w:trPr>
        <w:tc>
          <w:tcPr>
            <w:tcW w:w="602" w:type="dxa"/>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rPr>
            </w:pPr>
          </w:p>
        </w:tc>
        <w:tc>
          <w:tcPr>
            <w:tcW w:w="876"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9</w:t>
            </w:r>
          </w:p>
        </w:tc>
        <w:tc>
          <w:tcPr>
            <w:tcW w:w="731" w:type="dxa"/>
            <w:tcBorders>
              <w:top w:val="nil"/>
              <w:left w:val="single" w:sz="8" w:space="0" w:color="auto"/>
              <w:bottom w:val="single" w:sz="4" w:space="0" w:color="auto"/>
              <w:right w:val="single" w:sz="8" w:space="0" w:color="auto"/>
            </w:tcBorders>
            <w:noWrap/>
            <w:vAlign w:val="bottom"/>
            <w:hideMark/>
          </w:tcPr>
          <w:p w:rsidR="006D6F80" w:rsidRPr="006D6F80" w:rsidRDefault="006D6F80">
            <w:pPr>
              <w:rPr>
                <w:rFonts w:ascii="Times New Roman" w:hAnsi="Times New Roman" w:cs="Times New Roman"/>
              </w:rPr>
            </w:pPr>
          </w:p>
        </w:tc>
        <w:tc>
          <w:tcPr>
            <w:tcW w:w="876" w:type="dxa"/>
            <w:tcBorders>
              <w:top w:val="nil"/>
              <w:left w:val="nil"/>
              <w:bottom w:val="single" w:sz="4" w:space="0" w:color="auto"/>
              <w:right w:val="nil"/>
            </w:tcBorders>
            <w:noWrap/>
            <w:vAlign w:val="bottom"/>
            <w:hideMark/>
          </w:tcPr>
          <w:p w:rsidR="006D6F80" w:rsidRPr="006D6F80" w:rsidRDefault="006D6F80">
            <w:pPr>
              <w:rPr>
                <w:rFonts w:ascii="Times New Roman" w:hAnsi="Times New Roman" w:cs="Times New Roman"/>
              </w:rPr>
            </w:pPr>
          </w:p>
        </w:tc>
        <w:tc>
          <w:tcPr>
            <w:tcW w:w="877" w:type="dxa"/>
            <w:tcBorders>
              <w:top w:val="nil"/>
              <w:left w:val="single" w:sz="8" w:space="0" w:color="auto"/>
              <w:bottom w:val="single" w:sz="4" w:space="0" w:color="auto"/>
              <w:right w:val="single" w:sz="8" w:space="0" w:color="auto"/>
            </w:tcBorders>
            <w:noWrap/>
            <w:vAlign w:val="bottom"/>
            <w:hideMark/>
          </w:tcPr>
          <w:p w:rsidR="006D6F80" w:rsidRPr="006D6F80" w:rsidRDefault="006D6F80">
            <w:pPr>
              <w:rPr>
                <w:rFonts w:ascii="Times New Roman" w:hAnsi="Times New Roman" w:cs="Times New Roman"/>
              </w:rPr>
            </w:pPr>
          </w:p>
        </w:tc>
        <w:tc>
          <w:tcPr>
            <w:tcW w:w="876" w:type="dxa"/>
            <w:tcBorders>
              <w:top w:val="nil"/>
              <w:left w:val="nil"/>
              <w:bottom w:val="single" w:sz="4" w:space="0" w:color="auto"/>
              <w:right w:val="single" w:sz="8" w:space="0" w:color="auto"/>
            </w:tcBorders>
            <w:noWrap/>
            <w:vAlign w:val="bottom"/>
            <w:hideMark/>
          </w:tcPr>
          <w:p w:rsidR="006D6F80" w:rsidRPr="006D6F80" w:rsidRDefault="006D6F80">
            <w:pPr>
              <w:rPr>
                <w:rFonts w:ascii="Times New Roman" w:hAnsi="Times New Roman" w:cs="Times New Roman"/>
              </w:rPr>
            </w:pPr>
          </w:p>
        </w:tc>
        <w:tc>
          <w:tcPr>
            <w:tcW w:w="855" w:type="dxa"/>
            <w:tcBorders>
              <w:top w:val="nil"/>
              <w:left w:val="nil"/>
              <w:bottom w:val="single" w:sz="4" w:space="0" w:color="auto"/>
              <w:right w:val="nil"/>
            </w:tcBorders>
            <w:noWrap/>
            <w:vAlign w:val="bottom"/>
            <w:hideMark/>
          </w:tcPr>
          <w:p w:rsidR="006D6F80" w:rsidRPr="006D6F80" w:rsidRDefault="006D6F80">
            <w:pPr>
              <w:rPr>
                <w:rFonts w:ascii="Times New Roman" w:hAnsi="Times New Roman" w:cs="Times New Roman"/>
              </w:rPr>
            </w:pPr>
          </w:p>
        </w:tc>
        <w:tc>
          <w:tcPr>
            <w:tcW w:w="1190" w:type="dxa"/>
            <w:tcBorders>
              <w:top w:val="nil"/>
              <w:left w:val="single" w:sz="8" w:space="0" w:color="auto"/>
              <w:bottom w:val="single" w:sz="4" w:space="0" w:color="auto"/>
              <w:right w:val="single" w:sz="8" w:space="0" w:color="auto"/>
            </w:tcBorders>
            <w:noWrap/>
            <w:vAlign w:val="bottom"/>
            <w:hideMark/>
          </w:tcPr>
          <w:p w:rsidR="006D6F80" w:rsidRPr="006D6F80" w:rsidRDefault="006D6F80">
            <w:pPr>
              <w:rPr>
                <w:rFonts w:ascii="Times New Roman" w:hAnsi="Times New Roman" w:cs="Times New Roman"/>
              </w:rPr>
            </w:pPr>
          </w:p>
        </w:tc>
        <w:tc>
          <w:tcPr>
            <w:tcW w:w="876" w:type="dxa"/>
            <w:tcBorders>
              <w:top w:val="nil"/>
              <w:left w:val="nil"/>
              <w:bottom w:val="single" w:sz="4" w:space="0" w:color="auto"/>
              <w:right w:val="single" w:sz="8" w:space="0" w:color="auto"/>
            </w:tcBorders>
            <w:noWrap/>
            <w:vAlign w:val="bottom"/>
            <w:hideMark/>
          </w:tcPr>
          <w:p w:rsidR="006D6F80" w:rsidRPr="006D6F80" w:rsidRDefault="006D6F80">
            <w:pPr>
              <w:rPr>
                <w:rFonts w:ascii="Times New Roman" w:hAnsi="Times New Roman" w:cs="Times New Roman"/>
              </w:rPr>
            </w:pPr>
          </w:p>
        </w:tc>
        <w:tc>
          <w:tcPr>
            <w:tcW w:w="1022" w:type="dxa"/>
            <w:tcBorders>
              <w:top w:val="nil"/>
              <w:left w:val="nil"/>
              <w:bottom w:val="single" w:sz="4" w:space="0" w:color="auto"/>
              <w:right w:val="nil"/>
            </w:tcBorders>
            <w:noWrap/>
            <w:vAlign w:val="bottom"/>
            <w:hideMark/>
          </w:tcPr>
          <w:p w:rsidR="006D6F80" w:rsidRPr="006D6F80" w:rsidRDefault="006D6F80">
            <w:pPr>
              <w:rPr>
                <w:rFonts w:ascii="Times New Roman" w:hAnsi="Times New Roman" w:cs="Times New Roman"/>
              </w:rPr>
            </w:pPr>
          </w:p>
        </w:tc>
        <w:tc>
          <w:tcPr>
            <w:tcW w:w="1170" w:type="dxa"/>
            <w:tcBorders>
              <w:top w:val="nil"/>
              <w:left w:val="single" w:sz="8" w:space="0" w:color="auto"/>
              <w:bottom w:val="single" w:sz="4" w:space="0" w:color="auto"/>
              <w:right w:val="single" w:sz="8" w:space="0" w:color="auto"/>
            </w:tcBorders>
            <w:noWrap/>
            <w:vAlign w:val="bottom"/>
            <w:hideMark/>
          </w:tcPr>
          <w:p w:rsidR="006D6F80" w:rsidRPr="006D6F80" w:rsidRDefault="006D6F80">
            <w:pPr>
              <w:rPr>
                <w:rFonts w:ascii="Times New Roman" w:hAnsi="Times New Roman" w:cs="Times New Roman"/>
              </w:rPr>
            </w:pPr>
          </w:p>
        </w:tc>
      </w:tr>
      <w:tr w:rsidR="006D6F80" w:rsidRPr="006D6F80" w:rsidTr="006D6F80">
        <w:trPr>
          <w:trHeight w:val="315"/>
        </w:trPr>
        <w:tc>
          <w:tcPr>
            <w:tcW w:w="602"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итого по школе</w:t>
            </w:r>
          </w:p>
        </w:tc>
        <w:tc>
          <w:tcPr>
            <w:tcW w:w="876"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 </w:t>
            </w:r>
          </w:p>
        </w:tc>
        <w:tc>
          <w:tcPr>
            <w:tcW w:w="731"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59</w:t>
            </w:r>
          </w:p>
        </w:tc>
        <w:tc>
          <w:tcPr>
            <w:tcW w:w="876"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59</w:t>
            </w:r>
          </w:p>
        </w:tc>
        <w:tc>
          <w:tcPr>
            <w:tcW w:w="877"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83,25</w:t>
            </w:r>
          </w:p>
        </w:tc>
        <w:tc>
          <w:tcPr>
            <w:tcW w:w="876"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3,8</w:t>
            </w:r>
          </w:p>
        </w:tc>
        <w:tc>
          <w:tcPr>
            <w:tcW w:w="855"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3,3</w:t>
            </w:r>
          </w:p>
        </w:tc>
        <w:tc>
          <w:tcPr>
            <w:tcW w:w="1190"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27</w:t>
            </w:r>
          </w:p>
        </w:tc>
        <w:tc>
          <w:tcPr>
            <w:tcW w:w="876" w:type="dxa"/>
            <w:tcBorders>
              <w:top w:val="single" w:sz="8" w:space="0" w:color="auto"/>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49,70</w:t>
            </w:r>
          </w:p>
        </w:tc>
        <w:tc>
          <w:tcPr>
            <w:tcW w:w="1022"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20</w:t>
            </w:r>
          </w:p>
        </w:tc>
        <w:tc>
          <w:tcPr>
            <w:tcW w:w="1170"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25</w:t>
            </w:r>
          </w:p>
        </w:tc>
      </w:tr>
    </w:tbl>
    <w:p w:rsidR="006D6F80" w:rsidRPr="006D6F80" w:rsidRDefault="006D6F80" w:rsidP="006D6F80">
      <w:pPr>
        <w:ind w:left="-567"/>
        <w:jc w:val="center"/>
        <w:rPr>
          <w:rFonts w:ascii="Times New Roman" w:hAnsi="Times New Roman" w:cs="Times New Roman"/>
          <w:sz w:val="24"/>
          <w:szCs w:val="24"/>
        </w:rPr>
      </w:pP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 xml:space="preserve">   </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 xml:space="preserve">    При выполнении ВПР  учащиеся  продемонстрировали высокий уровень усвоения содержания следующих тем: морфемный разбор, морфологический разбор, синтаксический разбор предложения, самостоятельные  и служебные части речи, предложения с прямой речью. Сформированы УУД, обеспечивающие данное умение: знать порядок морфемного, морфологического, синтаксического разборов, уметь производить разборы слова, применять знания при выборе орфограмм. Умение дифференцировать части речи, определять их существенные признаки. Уметь находить в прямой речи слова автора и прямую речь; ставить знаки препинания в предложениях с прямой речью; уметь  выражать свои мысли, воспринимать и усваивать информацию; обогащать словарный запас, совершенствовать орфографические и пунктуационные  умения.</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 xml:space="preserve">    Иметь представление о нормах литературного языка, уметь находить, классифицировать  и исправлять грамматические ошибки, выражать и аргументировать собственную позицию. Знать отличия текст</w:t>
      </w:r>
      <w:proofErr w:type="gramStart"/>
      <w:r w:rsidRPr="006D6F80">
        <w:rPr>
          <w:rFonts w:ascii="Times New Roman" w:hAnsi="Times New Roman" w:cs="Times New Roman"/>
          <w:sz w:val="24"/>
          <w:szCs w:val="24"/>
        </w:rPr>
        <w:t>а-</w:t>
      </w:r>
      <w:proofErr w:type="gramEnd"/>
      <w:r w:rsidRPr="006D6F80">
        <w:rPr>
          <w:rFonts w:ascii="Times New Roman" w:hAnsi="Times New Roman" w:cs="Times New Roman"/>
          <w:sz w:val="24"/>
          <w:szCs w:val="24"/>
        </w:rPr>
        <w:t xml:space="preserve"> описания, текста – повествования, текста – рассуждения. Уметь выражать свои мысли, воспринимать и усваивать информацию.</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Низкий уровень усвоения содержания: основная мысль текста.</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Распознавание и правильное написание производных предлогов.</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 xml:space="preserve">     Причины затруднений при выполнении заданий </w:t>
      </w:r>
      <w:proofErr w:type="gramStart"/>
      <w:r w:rsidRPr="006D6F80">
        <w:rPr>
          <w:rFonts w:ascii="Times New Roman" w:hAnsi="Times New Roman" w:cs="Times New Roman"/>
          <w:sz w:val="24"/>
          <w:szCs w:val="24"/>
        </w:rPr>
        <w:t>обучающимися</w:t>
      </w:r>
      <w:proofErr w:type="gramEnd"/>
      <w:r w:rsidRPr="006D6F80">
        <w:rPr>
          <w:rFonts w:ascii="Times New Roman" w:hAnsi="Times New Roman" w:cs="Times New Roman"/>
          <w:sz w:val="24"/>
          <w:szCs w:val="24"/>
        </w:rPr>
        <w:t>: недостаточный уровень владения УУД, неумение распознавать основную мысль в тексте, в котором она прямо не сформулирована.</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 xml:space="preserve">    Неумение идентифицировать производные предлоги, так как часто выбор правильного написания часто зависит от умения учащихся различать самостоятельные и служебные части речи.</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 xml:space="preserve"> Анализ результатов ВПР по русскому языку по классам:</w:t>
      </w:r>
    </w:p>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5 класс</w:t>
      </w:r>
    </w:p>
    <w:tbl>
      <w:tblPr>
        <w:tblW w:w="9864" w:type="dxa"/>
        <w:tblLayout w:type="fixed"/>
        <w:tblLook w:val="04A0"/>
      </w:tblPr>
      <w:tblGrid>
        <w:gridCol w:w="923"/>
        <w:gridCol w:w="1409"/>
        <w:gridCol w:w="1748"/>
        <w:gridCol w:w="567"/>
        <w:gridCol w:w="567"/>
        <w:gridCol w:w="708"/>
        <w:gridCol w:w="709"/>
        <w:gridCol w:w="1815"/>
        <w:gridCol w:w="1418"/>
      </w:tblGrid>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Класс</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 xml:space="preserve">Кол-во </w:t>
            </w:r>
            <w:proofErr w:type="gramStart"/>
            <w:r w:rsidRPr="006D6F80">
              <w:rPr>
                <w:rFonts w:ascii="Times New Roman" w:hAnsi="Times New Roman" w:cs="Times New Roman"/>
                <w:sz w:val="24"/>
                <w:szCs w:val="24"/>
              </w:rPr>
              <w:t>выполнявших</w:t>
            </w:r>
            <w:proofErr w:type="gramEnd"/>
            <w:r w:rsidRPr="006D6F80">
              <w:rPr>
                <w:rFonts w:ascii="Times New Roman" w:hAnsi="Times New Roman" w:cs="Times New Roman"/>
                <w:sz w:val="24"/>
                <w:szCs w:val="24"/>
              </w:rPr>
              <w:t xml:space="preserve"> работу</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2</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Успеваемость</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Качество</w:t>
            </w:r>
          </w:p>
        </w:tc>
      </w:tr>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lastRenderedPageBreak/>
              <w:t>5</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15</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80%</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35%</w:t>
            </w:r>
          </w:p>
        </w:tc>
      </w:tr>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Всего</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15</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14</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80%</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35%</w:t>
            </w:r>
          </w:p>
        </w:tc>
      </w:tr>
    </w:tbl>
    <w:p w:rsidR="006D6F80" w:rsidRPr="006D6F80" w:rsidRDefault="006D6F80" w:rsidP="006D6F80">
      <w:pPr>
        <w:rPr>
          <w:rFonts w:ascii="Times New Roman" w:hAnsi="Times New Roman" w:cs="Times New Roman"/>
          <w:sz w:val="24"/>
          <w:szCs w:val="24"/>
        </w:rPr>
      </w:pPr>
    </w:p>
    <w:p w:rsidR="006D6F80" w:rsidRDefault="006D6F80" w:rsidP="006D6F80">
      <w:pPr>
        <w:rPr>
          <w:rFonts w:ascii="Times New Roman" w:hAnsi="Times New Roman" w:cs="Times New Roman"/>
          <w:sz w:val="24"/>
          <w:szCs w:val="24"/>
        </w:rPr>
      </w:pPr>
      <w:r>
        <w:rPr>
          <w:rFonts w:ascii="Times New Roman" w:hAnsi="Times New Roman" w:cs="Times New Roman"/>
          <w:sz w:val="24"/>
          <w:szCs w:val="24"/>
        </w:rPr>
        <w:t>6 класс</w:t>
      </w:r>
    </w:p>
    <w:p w:rsidR="006D6F80" w:rsidRPr="006D6F80" w:rsidRDefault="006D6F80" w:rsidP="006D6F80">
      <w:pPr>
        <w:rPr>
          <w:rFonts w:ascii="Times New Roman" w:hAnsi="Times New Roman" w:cs="Times New Roman"/>
          <w:sz w:val="24"/>
          <w:szCs w:val="24"/>
        </w:rPr>
      </w:pPr>
    </w:p>
    <w:tbl>
      <w:tblPr>
        <w:tblW w:w="9864" w:type="dxa"/>
        <w:tblLayout w:type="fixed"/>
        <w:tblLook w:val="04A0"/>
      </w:tblPr>
      <w:tblGrid>
        <w:gridCol w:w="923"/>
        <w:gridCol w:w="1409"/>
        <w:gridCol w:w="1748"/>
        <w:gridCol w:w="567"/>
        <w:gridCol w:w="567"/>
        <w:gridCol w:w="708"/>
        <w:gridCol w:w="709"/>
        <w:gridCol w:w="1815"/>
        <w:gridCol w:w="1418"/>
      </w:tblGrid>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Класс</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 xml:space="preserve">Кол-во </w:t>
            </w:r>
            <w:proofErr w:type="gramStart"/>
            <w:r w:rsidRPr="006D6F80">
              <w:rPr>
                <w:rFonts w:ascii="Times New Roman" w:hAnsi="Times New Roman" w:cs="Times New Roman"/>
                <w:b/>
                <w:sz w:val="24"/>
                <w:szCs w:val="24"/>
              </w:rPr>
              <w:t>выполнявших</w:t>
            </w:r>
            <w:proofErr w:type="gramEnd"/>
            <w:r w:rsidRPr="006D6F80">
              <w:rPr>
                <w:rFonts w:ascii="Times New Roman" w:hAnsi="Times New Roman" w:cs="Times New Roman"/>
                <w:b/>
                <w:sz w:val="24"/>
                <w:szCs w:val="24"/>
              </w:rPr>
              <w:t xml:space="preserve"> работу</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2</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Успеваемость</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Качество</w:t>
            </w:r>
          </w:p>
        </w:tc>
      </w:tr>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6</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22</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13</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95%</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76%</w:t>
            </w:r>
          </w:p>
        </w:tc>
      </w:tr>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Всего</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22</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13</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95%</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76%</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rPr>
          <w:rFonts w:ascii="Times New Roman" w:hAnsi="Times New Roman" w:cs="Times New Roman"/>
          <w:sz w:val="24"/>
          <w:szCs w:val="24"/>
        </w:rPr>
      </w:pPr>
      <w:r w:rsidRPr="006D6F80">
        <w:rPr>
          <w:rFonts w:ascii="Times New Roman" w:hAnsi="Times New Roman" w:cs="Times New Roman"/>
          <w:sz w:val="24"/>
          <w:szCs w:val="24"/>
        </w:rPr>
        <w:t>7 класс</w:t>
      </w:r>
    </w:p>
    <w:tbl>
      <w:tblPr>
        <w:tblW w:w="9864" w:type="dxa"/>
        <w:tblLayout w:type="fixed"/>
        <w:tblLook w:val="04A0"/>
      </w:tblPr>
      <w:tblGrid>
        <w:gridCol w:w="923"/>
        <w:gridCol w:w="1409"/>
        <w:gridCol w:w="1748"/>
        <w:gridCol w:w="567"/>
        <w:gridCol w:w="567"/>
        <w:gridCol w:w="708"/>
        <w:gridCol w:w="709"/>
        <w:gridCol w:w="1815"/>
        <w:gridCol w:w="1418"/>
      </w:tblGrid>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Класс</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 xml:space="preserve">Кол-во </w:t>
            </w:r>
            <w:proofErr w:type="gramStart"/>
            <w:r w:rsidRPr="006D6F80">
              <w:rPr>
                <w:rFonts w:ascii="Times New Roman" w:hAnsi="Times New Roman" w:cs="Times New Roman"/>
                <w:sz w:val="24"/>
                <w:szCs w:val="24"/>
              </w:rPr>
              <w:t>выполнявших</w:t>
            </w:r>
            <w:proofErr w:type="gramEnd"/>
            <w:r w:rsidRPr="006D6F80">
              <w:rPr>
                <w:rFonts w:ascii="Times New Roman" w:hAnsi="Times New Roman" w:cs="Times New Roman"/>
                <w:sz w:val="24"/>
                <w:szCs w:val="24"/>
              </w:rPr>
              <w:t xml:space="preserve"> работу</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2</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Успеваемость</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Качество</w:t>
            </w:r>
          </w:p>
        </w:tc>
      </w:tr>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7</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15</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90%</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40%</w:t>
            </w:r>
          </w:p>
        </w:tc>
      </w:tr>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Всего</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15</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15</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0</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90</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40%</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rPr>
          <w:rFonts w:ascii="Times New Roman" w:hAnsi="Times New Roman" w:cs="Times New Roman"/>
          <w:sz w:val="24"/>
          <w:szCs w:val="24"/>
        </w:rPr>
      </w:pPr>
      <w:r w:rsidRPr="006D6F80">
        <w:rPr>
          <w:rFonts w:ascii="Times New Roman" w:hAnsi="Times New Roman" w:cs="Times New Roman"/>
          <w:sz w:val="24"/>
          <w:szCs w:val="24"/>
        </w:rPr>
        <w:t>8 класс</w:t>
      </w:r>
    </w:p>
    <w:tbl>
      <w:tblPr>
        <w:tblW w:w="9864" w:type="dxa"/>
        <w:tblLayout w:type="fixed"/>
        <w:tblLook w:val="04A0"/>
      </w:tblPr>
      <w:tblGrid>
        <w:gridCol w:w="923"/>
        <w:gridCol w:w="1409"/>
        <w:gridCol w:w="1748"/>
        <w:gridCol w:w="567"/>
        <w:gridCol w:w="567"/>
        <w:gridCol w:w="708"/>
        <w:gridCol w:w="709"/>
        <w:gridCol w:w="1815"/>
        <w:gridCol w:w="1418"/>
      </w:tblGrid>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Класс</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 xml:space="preserve">Кол-во </w:t>
            </w:r>
            <w:proofErr w:type="gramStart"/>
            <w:r w:rsidRPr="006D6F80">
              <w:rPr>
                <w:rFonts w:ascii="Times New Roman" w:hAnsi="Times New Roman" w:cs="Times New Roman"/>
                <w:sz w:val="24"/>
                <w:szCs w:val="24"/>
              </w:rPr>
              <w:t>выполнявших</w:t>
            </w:r>
            <w:proofErr w:type="gramEnd"/>
            <w:r w:rsidRPr="006D6F80">
              <w:rPr>
                <w:rFonts w:ascii="Times New Roman" w:hAnsi="Times New Roman" w:cs="Times New Roman"/>
                <w:sz w:val="24"/>
                <w:szCs w:val="24"/>
              </w:rPr>
              <w:t xml:space="preserve"> работу</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2</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Успеваемость</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Качество</w:t>
            </w:r>
          </w:p>
        </w:tc>
      </w:tr>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8</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11</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0</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87%</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sz w:val="24"/>
                <w:szCs w:val="24"/>
              </w:rPr>
            </w:pPr>
            <w:r w:rsidRPr="006D6F80">
              <w:rPr>
                <w:rFonts w:ascii="Times New Roman" w:hAnsi="Times New Roman" w:cs="Times New Roman"/>
                <w:sz w:val="24"/>
                <w:szCs w:val="24"/>
              </w:rPr>
              <w:t>30%</w:t>
            </w:r>
          </w:p>
        </w:tc>
      </w:tr>
      <w:tr w:rsidR="006D6F80" w:rsidRPr="006D6F80" w:rsidTr="006D6F80">
        <w:tc>
          <w:tcPr>
            <w:tcW w:w="922"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Всего</w:t>
            </w:r>
          </w:p>
        </w:tc>
        <w:tc>
          <w:tcPr>
            <w:tcW w:w="14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11</w:t>
            </w:r>
          </w:p>
        </w:tc>
        <w:tc>
          <w:tcPr>
            <w:tcW w:w="174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4</w:t>
            </w:r>
          </w:p>
        </w:tc>
        <w:tc>
          <w:tcPr>
            <w:tcW w:w="708"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0</w:t>
            </w:r>
          </w:p>
        </w:tc>
        <w:tc>
          <w:tcPr>
            <w:tcW w:w="1814"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87%</w:t>
            </w:r>
          </w:p>
        </w:tc>
        <w:tc>
          <w:tcPr>
            <w:tcW w:w="1417" w:type="dxa"/>
            <w:tcBorders>
              <w:top w:val="single" w:sz="4" w:space="0" w:color="000000"/>
              <w:left w:val="single" w:sz="4" w:space="0" w:color="000000"/>
              <w:bottom w:val="single" w:sz="4" w:space="0" w:color="000000"/>
              <w:right w:val="single" w:sz="4" w:space="0" w:color="000000"/>
            </w:tcBorders>
            <w:hideMark/>
          </w:tcPr>
          <w:p w:rsidR="006D6F80" w:rsidRPr="006D6F80" w:rsidRDefault="006D6F80">
            <w:pPr>
              <w:widowControl w:val="0"/>
              <w:autoSpaceDE w:val="0"/>
              <w:autoSpaceDN w:val="0"/>
              <w:adjustRightInd w:val="0"/>
              <w:jc w:val="both"/>
              <w:rPr>
                <w:rFonts w:ascii="Times New Roman" w:hAnsi="Times New Roman" w:cs="Times New Roman"/>
                <w:b/>
                <w:sz w:val="24"/>
                <w:szCs w:val="24"/>
              </w:rPr>
            </w:pPr>
            <w:r w:rsidRPr="006D6F80">
              <w:rPr>
                <w:rFonts w:ascii="Times New Roman" w:hAnsi="Times New Roman" w:cs="Times New Roman"/>
                <w:b/>
                <w:sz w:val="24"/>
                <w:szCs w:val="24"/>
              </w:rPr>
              <w:t>30%</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ind w:left="-567"/>
        <w:jc w:val="center"/>
        <w:rPr>
          <w:rFonts w:ascii="Times New Roman" w:hAnsi="Times New Roman" w:cs="Times New Roman"/>
          <w:b/>
          <w:sz w:val="24"/>
          <w:szCs w:val="24"/>
        </w:rPr>
      </w:pPr>
      <w:r w:rsidRPr="006D6F80">
        <w:rPr>
          <w:rFonts w:ascii="Times New Roman" w:hAnsi="Times New Roman" w:cs="Times New Roman"/>
          <w:sz w:val="24"/>
          <w:szCs w:val="24"/>
        </w:rPr>
        <w:t xml:space="preserve">                   </w:t>
      </w:r>
      <w:r w:rsidRPr="006D6F8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D6F80" w:rsidRPr="006D6F80" w:rsidRDefault="006D6F80" w:rsidP="006D6F80">
      <w:pPr>
        <w:ind w:left="-567"/>
        <w:jc w:val="center"/>
        <w:rPr>
          <w:rFonts w:ascii="Times New Roman" w:hAnsi="Times New Roman" w:cs="Times New Roman"/>
          <w:b/>
          <w:sz w:val="24"/>
          <w:szCs w:val="24"/>
        </w:rPr>
      </w:pPr>
      <w:r w:rsidRPr="006D6F80">
        <w:rPr>
          <w:rFonts w:ascii="Times New Roman" w:hAnsi="Times New Roman" w:cs="Times New Roman"/>
          <w:b/>
          <w:sz w:val="24"/>
          <w:szCs w:val="24"/>
        </w:rPr>
        <w:t>Итоги ВПР  по математике:</w:t>
      </w:r>
    </w:p>
    <w:p w:rsidR="006D6F80" w:rsidRPr="006D6F80" w:rsidRDefault="006D6F80" w:rsidP="006D6F80">
      <w:pPr>
        <w:ind w:left="-567"/>
        <w:rPr>
          <w:rFonts w:ascii="Times New Roman" w:hAnsi="Times New Roman" w:cs="Times New Roman"/>
          <w:b/>
          <w:sz w:val="24"/>
          <w:szCs w:val="24"/>
        </w:rPr>
      </w:pPr>
    </w:p>
    <w:tbl>
      <w:tblPr>
        <w:tblW w:w="10080" w:type="dxa"/>
        <w:tblInd w:w="95" w:type="dxa"/>
        <w:tblLayout w:type="fixed"/>
        <w:tblLook w:val="04A0"/>
      </w:tblPr>
      <w:tblGrid>
        <w:gridCol w:w="1007"/>
        <w:gridCol w:w="912"/>
        <w:gridCol w:w="931"/>
        <w:gridCol w:w="851"/>
        <w:gridCol w:w="709"/>
        <w:gridCol w:w="708"/>
        <w:gridCol w:w="709"/>
        <w:gridCol w:w="992"/>
        <w:gridCol w:w="1134"/>
        <w:gridCol w:w="992"/>
        <w:gridCol w:w="1135"/>
      </w:tblGrid>
      <w:tr w:rsidR="006D6F80" w:rsidRPr="006D6F80" w:rsidTr="006D6F80">
        <w:trPr>
          <w:trHeight w:val="396"/>
        </w:trPr>
        <w:tc>
          <w:tcPr>
            <w:tcW w:w="1007"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proofErr w:type="spellStart"/>
            <w:r w:rsidRPr="006D6F80">
              <w:rPr>
                <w:rFonts w:ascii="Times New Roman" w:hAnsi="Times New Roman" w:cs="Times New Roman"/>
                <w:bCs/>
                <w:sz w:val="24"/>
                <w:szCs w:val="24"/>
              </w:rPr>
              <w:t>Предм</w:t>
            </w:r>
            <w:proofErr w:type="spellEnd"/>
            <w:r>
              <w:rPr>
                <w:rFonts w:ascii="Times New Roman" w:hAnsi="Times New Roman" w:cs="Times New Roman"/>
                <w:bCs/>
                <w:sz w:val="24"/>
                <w:szCs w:val="24"/>
              </w:rPr>
              <w:t>.</w:t>
            </w:r>
          </w:p>
        </w:tc>
        <w:tc>
          <w:tcPr>
            <w:tcW w:w="912"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класс</w:t>
            </w:r>
          </w:p>
        </w:tc>
        <w:tc>
          <w:tcPr>
            <w:tcW w:w="931"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детей на </w:t>
            </w:r>
            <w:r w:rsidRPr="006D6F80">
              <w:rPr>
                <w:rFonts w:ascii="Times New Roman" w:hAnsi="Times New Roman" w:cs="Times New Roman"/>
                <w:bCs/>
                <w:sz w:val="24"/>
                <w:szCs w:val="24"/>
              </w:rPr>
              <w:lastRenderedPageBreak/>
              <w:t>параллели</w:t>
            </w:r>
          </w:p>
        </w:tc>
        <w:tc>
          <w:tcPr>
            <w:tcW w:w="851"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xml:space="preserve">кол-во детей, </w:t>
            </w:r>
            <w:r w:rsidRPr="006D6F80">
              <w:rPr>
                <w:rFonts w:ascii="Times New Roman" w:hAnsi="Times New Roman" w:cs="Times New Roman"/>
                <w:bCs/>
                <w:sz w:val="24"/>
                <w:szCs w:val="24"/>
              </w:rPr>
              <w:lastRenderedPageBreak/>
              <w:t>писавших ВПР</w:t>
            </w:r>
          </w:p>
        </w:tc>
        <w:tc>
          <w:tcPr>
            <w:tcW w:w="709"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писавши</w:t>
            </w:r>
            <w:r w:rsidRPr="006D6F80">
              <w:rPr>
                <w:rFonts w:ascii="Times New Roman" w:hAnsi="Times New Roman" w:cs="Times New Roman"/>
                <w:bCs/>
                <w:sz w:val="24"/>
                <w:szCs w:val="24"/>
              </w:rPr>
              <w:lastRenderedPageBreak/>
              <w:t>х</w:t>
            </w:r>
          </w:p>
        </w:tc>
        <w:tc>
          <w:tcPr>
            <w:tcW w:w="708"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 xml:space="preserve">ал за </w:t>
            </w:r>
            <w:r w:rsidRPr="006D6F80">
              <w:rPr>
                <w:rFonts w:ascii="Times New Roman" w:hAnsi="Times New Roman" w:cs="Times New Roman"/>
                <w:bCs/>
                <w:sz w:val="24"/>
                <w:szCs w:val="24"/>
              </w:rPr>
              <w:lastRenderedPageBreak/>
              <w:t>год</w:t>
            </w:r>
          </w:p>
        </w:tc>
        <w:tc>
          <w:tcPr>
            <w:tcW w:w="709"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 xml:space="preserve">ал за </w:t>
            </w:r>
            <w:r w:rsidRPr="006D6F80">
              <w:rPr>
                <w:rFonts w:ascii="Times New Roman" w:hAnsi="Times New Roman" w:cs="Times New Roman"/>
                <w:bCs/>
                <w:sz w:val="24"/>
                <w:szCs w:val="24"/>
              </w:rPr>
              <w:lastRenderedPageBreak/>
              <w:t xml:space="preserve">ВПР </w:t>
            </w:r>
          </w:p>
        </w:tc>
        <w:tc>
          <w:tcPr>
            <w:tcW w:w="992"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xml:space="preserve">кол-во </w:t>
            </w:r>
            <w:proofErr w:type="gramStart"/>
            <w:r w:rsidRPr="006D6F80">
              <w:rPr>
                <w:rFonts w:ascii="Times New Roman" w:hAnsi="Times New Roman" w:cs="Times New Roman"/>
                <w:bCs/>
                <w:sz w:val="24"/>
                <w:szCs w:val="24"/>
              </w:rPr>
              <w:t>подтвердивш</w:t>
            </w:r>
            <w:r w:rsidRPr="006D6F80">
              <w:rPr>
                <w:rFonts w:ascii="Times New Roman" w:hAnsi="Times New Roman" w:cs="Times New Roman"/>
                <w:bCs/>
                <w:sz w:val="24"/>
                <w:szCs w:val="24"/>
              </w:rPr>
              <w:lastRenderedPageBreak/>
              <w:t>их</w:t>
            </w:r>
            <w:proofErr w:type="gramEnd"/>
            <w:r w:rsidRPr="006D6F80">
              <w:rPr>
                <w:rFonts w:ascii="Times New Roman" w:hAnsi="Times New Roman" w:cs="Times New Roman"/>
                <w:bCs/>
                <w:sz w:val="24"/>
                <w:szCs w:val="24"/>
              </w:rPr>
              <w:t xml:space="preserve"> годовую оценку</w:t>
            </w:r>
          </w:p>
        </w:tc>
        <w:tc>
          <w:tcPr>
            <w:tcW w:w="1134"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xml:space="preserve">%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w:t>
            </w:r>
            <w:r w:rsidRPr="006D6F80">
              <w:rPr>
                <w:rFonts w:ascii="Times New Roman" w:hAnsi="Times New Roman" w:cs="Times New Roman"/>
                <w:bCs/>
                <w:sz w:val="24"/>
                <w:szCs w:val="24"/>
              </w:rPr>
              <w:lastRenderedPageBreak/>
              <w:t>годовую оценку</w:t>
            </w:r>
          </w:p>
        </w:tc>
        <w:tc>
          <w:tcPr>
            <w:tcW w:w="992"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xml:space="preserve">кол-во </w:t>
            </w:r>
            <w:proofErr w:type="gramStart"/>
            <w:r w:rsidRPr="006D6F80">
              <w:rPr>
                <w:rFonts w:ascii="Times New Roman" w:hAnsi="Times New Roman" w:cs="Times New Roman"/>
                <w:bCs/>
                <w:sz w:val="24"/>
                <w:szCs w:val="24"/>
              </w:rPr>
              <w:t>понизивших</w:t>
            </w:r>
            <w:proofErr w:type="gramEnd"/>
            <w:r w:rsidRPr="006D6F80">
              <w:rPr>
                <w:rFonts w:ascii="Times New Roman" w:hAnsi="Times New Roman" w:cs="Times New Roman"/>
                <w:bCs/>
                <w:sz w:val="24"/>
                <w:szCs w:val="24"/>
              </w:rPr>
              <w:t xml:space="preserve"> </w:t>
            </w:r>
            <w:r w:rsidRPr="006D6F80">
              <w:rPr>
                <w:rFonts w:ascii="Times New Roman" w:hAnsi="Times New Roman" w:cs="Times New Roman"/>
                <w:bCs/>
                <w:sz w:val="24"/>
                <w:szCs w:val="24"/>
              </w:rPr>
              <w:lastRenderedPageBreak/>
              <w:t>годовую оценку</w:t>
            </w:r>
          </w:p>
        </w:tc>
        <w:tc>
          <w:tcPr>
            <w:tcW w:w="1135"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xml:space="preserve">кол-во </w:t>
            </w:r>
            <w:proofErr w:type="gramStart"/>
            <w:r w:rsidRPr="006D6F80">
              <w:rPr>
                <w:rFonts w:ascii="Times New Roman" w:hAnsi="Times New Roman" w:cs="Times New Roman"/>
                <w:bCs/>
                <w:sz w:val="24"/>
                <w:szCs w:val="24"/>
              </w:rPr>
              <w:t>повысивших</w:t>
            </w:r>
            <w:proofErr w:type="gramEnd"/>
            <w:r w:rsidRPr="006D6F80">
              <w:rPr>
                <w:rFonts w:ascii="Times New Roman" w:hAnsi="Times New Roman" w:cs="Times New Roman"/>
                <w:bCs/>
                <w:sz w:val="24"/>
                <w:szCs w:val="24"/>
              </w:rPr>
              <w:t xml:space="preserve"> </w:t>
            </w:r>
            <w:r w:rsidRPr="006D6F80">
              <w:rPr>
                <w:rFonts w:ascii="Times New Roman" w:hAnsi="Times New Roman" w:cs="Times New Roman"/>
                <w:bCs/>
                <w:sz w:val="24"/>
                <w:szCs w:val="24"/>
              </w:rPr>
              <w:lastRenderedPageBreak/>
              <w:t>годовую оценку</w:t>
            </w:r>
          </w:p>
        </w:tc>
      </w:tr>
      <w:tr w:rsidR="006D6F80" w:rsidRPr="006D6F80" w:rsidTr="006D6F80">
        <w:trPr>
          <w:trHeight w:val="300"/>
        </w:trPr>
        <w:tc>
          <w:tcPr>
            <w:tcW w:w="1007" w:type="dxa"/>
            <w:vMerge w:val="restart"/>
            <w:tcBorders>
              <w:top w:val="nil"/>
              <w:left w:val="single" w:sz="8" w:space="0" w:color="auto"/>
              <w:bottom w:val="single" w:sz="8" w:space="0" w:color="000000"/>
              <w:right w:val="single" w:sz="8" w:space="0" w:color="auto"/>
            </w:tcBorders>
            <w:noWrap/>
            <w:vAlign w:val="center"/>
            <w:hideMark/>
          </w:tcPr>
          <w:p w:rsidR="006D6F80" w:rsidRPr="006D6F80" w:rsidRDefault="006D6F80">
            <w:pPr>
              <w:widowControl w:val="0"/>
              <w:autoSpaceDE w:val="0"/>
              <w:autoSpaceDN w:val="0"/>
              <w:adjustRightInd w:val="0"/>
              <w:rPr>
                <w:rFonts w:ascii="Times New Roman" w:hAnsi="Times New Roman" w:cs="Times New Roman"/>
                <w:sz w:val="24"/>
                <w:szCs w:val="24"/>
              </w:rPr>
            </w:pPr>
            <w:r w:rsidRPr="006D6F80">
              <w:rPr>
                <w:rFonts w:ascii="Times New Roman" w:hAnsi="Times New Roman" w:cs="Times New Roman"/>
                <w:sz w:val="24"/>
                <w:szCs w:val="24"/>
              </w:rPr>
              <w:lastRenderedPageBreak/>
              <w:t>Математика</w:t>
            </w:r>
          </w:p>
        </w:tc>
        <w:tc>
          <w:tcPr>
            <w:tcW w:w="9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93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14</w:t>
            </w:r>
          </w:p>
        </w:tc>
        <w:tc>
          <w:tcPr>
            <w:tcW w:w="70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94,1</w:t>
            </w:r>
          </w:p>
        </w:tc>
        <w:tc>
          <w:tcPr>
            <w:tcW w:w="708"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3,5</w:t>
            </w:r>
          </w:p>
        </w:tc>
        <w:tc>
          <w:tcPr>
            <w:tcW w:w="709"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3,3</w:t>
            </w:r>
          </w:p>
        </w:tc>
        <w:tc>
          <w:tcPr>
            <w:tcW w:w="992"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1134"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68,7</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1135"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w:t>
            </w:r>
          </w:p>
        </w:tc>
      </w:tr>
      <w:tr w:rsidR="006D6F80" w:rsidRPr="006D6F80" w:rsidTr="006D6F80">
        <w:trPr>
          <w:trHeight w:val="300"/>
        </w:trPr>
        <w:tc>
          <w:tcPr>
            <w:tcW w:w="1007"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9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93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22</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22</w:t>
            </w:r>
          </w:p>
        </w:tc>
        <w:tc>
          <w:tcPr>
            <w:tcW w:w="70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87,2</w:t>
            </w:r>
          </w:p>
        </w:tc>
        <w:tc>
          <w:tcPr>
            <w:tcW w:w="708"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3,85</w:t>
            </w:r>
          </w:p>
        </w:tc>
        <w:tc>
          <w:tcPr>
            <w:tcW w:w="709"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3,5</w:t>
            </w:r>
          </w:p>
        </w:tc>
        <w:tc>
          <w:tcPr>
            <w:tcW w:w="992"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10</w:t>
            </w:r>
          </w:p>
        </w:tc>
        <w:tc>
          <w:tcPr>
            <w:tcW w:w="1134"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68,7</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1135"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w:t>
            </w:r>
          </w:p>
        </w:tc>
      </w:tr>
      <w:tr w:rsidR="006D6F80" w:rsidRPr="006D6F80" w:rsidTr="006D6F80">
        <w:trPr>
          <w:trHeight w:val="300"/>
        </w:trPr>
        <w:tc>
          <w:tcPr>
            <w:tcW w:w="1007"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9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93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14</w:t>
            </w:r>
          </w:p>
        </w:tc>
        <w:tc>
          <w:tcPr>
            <w:tcW w:w="70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76,0</w:t>
            </w:r>
          </w:p>
        </w:tc>
        <w:tc>
          <w:tcPr>
            <w:tcW w:w="708"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3,5</w:t>
            </w:r>
          </w:p>
        </w:tc>
        <w:tc>
          <w:tcPr>
            <w:tcW w:w="709"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3,37</w:t>
            </w:r>
          </w:p>
        </w:tc>
        <w:tc>
          <w:tcPr>
            <w:tcW w:w="992"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1134"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71,4</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w:t>
            </w:r>
          </w:p>
        </w:tc>
        <w:tc>
          <w:tcPr>
            <w:tcW w:w="1135"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r>
      <w:tr w:rsidR="006D6F80" w:rsidRPr="006D6F80" w:rsidTr="006D6F80">
        <w:trPr>
          <w:trHeight w:val="300"/>
        </w:trPr>
        <w:tc>
          <w:tcPr>
            <w:tcW w:w="1007"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9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93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70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80,3</w:t>
            </w:r>
          </w:p>
        </w:tc>
        <w:tc>
          <w:tcPr>
            <w:tcW w:w="708"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3,3</w:t>
            </w:r>
          </w:p>
        </w:tc>
        <w:tc>
          <w:tcPr>
            <w:tcW w:w="709"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2,95</w:t>
            </w:r>
          </w:p>
        </w:tc>
        <w:tc>
          <w:tcPr>
            <w:tcW w:w="992"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w:t>
            </w:r>
          </w:p>
        </w:tc>
        <w:tc>
          <w:tcPr>
            <w:tcW w:w="1134"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68,2</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w:t>
            </w:r>
          </w:p>
        </w:tc>
        <w:tc>
          <w:tcPr>
            <w:tcW w:w="1135"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r>
      <w:tr w:rsidR="006D6F80" w:rsidRPr="006D6F80" w:rsidTr="006D6F80">
        <w:trPr>
          <w:trHeight w:val="330"/>
        </w:trPr>
        <w:tc>
          <w:tcPr>
            <w:tcW w:w="1007"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итого по школе</w:t>
            </w:r>
          </w:p>
        </w:tc>
        <w:tc>
          <w:tcPr>
            <w:tcW w:w="912"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 </w:t>
            </w:r>
          </w:p>
        </w:tc>
        <w:tc>
          <w:tcPr>
            <w:tcW w:w="931" w:type="dxa"/>
            <w:tcBorders>
              <w:top w:val="nil"/>
              <w:left w:val="nil"/>
              <w:bottom w:val="single" w:sz="8" w:space="0" w:color="auto"/>
              <w:right w:val="nil"/>
            </w:tcBorders>
            <w:noWrap/>
            <w:vAlign w:val="bottom"/>
            <w:hideMark/>
          </w:tcPr>
          <w:p w:rsidR="006D6F80" w:rsidRPr="006D6F80" w:rsidRDefault="006D6F80">
            <w:pPr>
              <w:rPr>
                <w:rFonts w:ascii="Times New Roman" w:hAnsi="Times New Roman" w:cs="Times New Roman"/>
              </w:rPr>
            </w:pPr>
          </w:p>
        </w:tc>
        <w:tc>
          <w:tcPr>
            <w:tcW w:w="851" w:type="dxa"/>
            <w:tcBorders>
              <w:top w:val="nil"/>
              <w:left w:val="single" w:sz="8" w:space="0" w:color="auto"/>
              <w:bottom w:val="single" w:sz="8" w:space="0" w:color="auto"/>
              <w:right w:val="nil"/>
            </w:tcBorders>
            <w:noWrap/>
            <w:vAlign w:val="bottom"/>
            <w:hideMark/>
          </w:tcPr>
          <w:p w:rsidR="006D6F80" w:rsidRPr="006D6F80" w:rsidRDefault="006D6F80">
            <w:pPr>
              <w:rPr>
                <w:rFonts w:ascii="Times New Roman" w:hAnsi="Times New Roman" w:cs="Times New Roman"/>
              </w:rPr>
            </w:pPr>
          </w:p>
        </w:tc>
        <w:tc>
          <w:tcPr>
            <w:tcW w:w="709"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84,7</w:t>
            </w:r>
          </w:p>
        </w:tc>
        <w:tc>
          <w:tcPr>
            <w:tcW w:w="708"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3,5</w:t>
            </w:r>
          </w:p>
        </w:tc>
        <w:tc>
          <w:tcPr>
            <w:tcW w:w="709"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3,3</w:t>
            </w:r>
          </w:p>
        </w:tc>
        <w:tc>
          <w:tcPr>
            <w:tcW w:w="992"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27</w:t>
            </w:r>
          </w:p>
        </w:tc>
        <w:tc>
          <w:tcPr>
            <w:tcW w:w="1134" w:type="dxa"/>
            <w:tcBorders>
              <w:top w:val="single" w:sz="8" w:space="0" w:color="auto"/>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69,1</w:t>
            </w:r>
          </w:p>
        </w:tc>
        <w:tc>
          <w:tcPr>
            <w:tcW w:w="992"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53</w:t>
            </w:r>
          </w:p>
        </w:tc>
        <w:tc>
          <w:tcPr>
            <w:tcW w:w="1135"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0</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rPr>
          <w:rFonts w:ascii="Times New Roman" w:hAnsi="Times New Roman" w:cs="Times New Roman"/>
          <w:b/>
          <w:sz w:val="24"/>
          <w:szCs w:val="24"/>
        </w:rPr>
      </w:pPr>
      <w:r w:rsidRPr="006D6F80">
        <w:rPr>
          <w:rFonts w:ascii="Times New Roman" w:hAnsi="Times New Roman" w:cs="Times New Roman"/>
          <w:b/>
          <w:sz w:val="24"/>
          <w:szCs w:val="24"/>
        </w:rPr>
        <w:t>5 класс</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229"/>
        <w:gridCol w:w="1255"/>
        <w:gridCol w:w="784"/>
        <w:gridCol w:w="785"/>
        <w:gridCol w:w="785"/>
        <w:gridCol w:w="786"/>
        <w:gridCol w:w="1393"/>
        <w:gridCol w:w="1413"/>
      </w:tblGrid>
      <w:tr w:rsidR="006D6F80" w:rsidRPr="006D6F80" w:rsidTr="006D6F80">
        <w:trPr>
          <w:trHeight w:val="1042"/>
          <w:jc w:val="center"/>
        </w:trPr>
        <w:tc>
          <w:tcPr>
            <w:tcW w:w="1016"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Класс</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 xml:space="preserve">Всего </w:t>
            </w:r>
            <w:proofErr w:type="spellStart"/>
            <w:proofErr w:type="gramStart"/>
            <w:r w:rsidRPr="006D6F80">
              <w:rPr>
                <w:rFonts w:ascii="Times New Roman" w:hAnsi="Times New Roman" w:cs="Times New Roman"/>
                <w:sz w:val="24"/>
                <w:szCs w:val="24"/>
              </w:rPr>
              <w:t>обуча-ющихся</w:t>
            </w:r>
            <w:proofErr w:type="spellEnd"/>
            <w:proofErr w:type="gramEnd"/>
            <w:r w:rsidRPr="006D6F80">
              <w:rPr>
                <w:rFonts w:ascii="Times New Roman" w:hAnsi="Times New Roman" w:cs="Times New Roman"/>
                <w:sz w:val="24"/>
                <w:szCs w:val="24"/>
              </w:rPr>
              <w:t xml:space="preserve"> в классе</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Участ</w:t>
            </w:r>
            <w:proofErr w:type="spellEnd"/>
            <w:r w:rsidRPr="006D6F80">
              <w:rPr>
                <w:rFonts w:ascii="Times New Roman" w:hAnsi="Times New Roman" w:cs="Times New Roman"/>
                <w:sz w:val="24"/>
                <w:szCs w:val="24"/>
              </w:rPr>
              <w:t>-</w:t>
            </w:r>
          </w:p>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вовало</w:t>
            </w:r>
            <w:proofErr w:type="spellEnd"/>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ВПР</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3140" w:type="dxa"/>
            <w:gridSpan w:val="4"/>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Количество отметок по пятибалльной шкале по итогам ВПР</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Успеваемость,</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Качество</w:t>
            </w:r>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знаний,</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r>
      <w:tr w:rsidR="006D6F80" w:rsidRPr="006D6F80" w:rsidTr="006D6F80">
        <w:trPr>
          <w:trHeight w:val="138"/>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10</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91%</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48%</w:t>
            </w: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Всего</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15</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15</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10</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91%</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48%</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rPr>
          <w:rFonts w:ascii="Times New Roman" w:hAnsi="Times New Roman" w:cs="Times New Roman"/>
          <w:b/>
          <w:sz w:val="24"/>
          <w:szCs w:val="24"/>
        </w:rPr>
      </w:pPr>
      <w:r w:rsidRPr="006D6F80">
        <w:rPr>
          <w:rFonts w:ascii="Times New Roman" w:hAnsi="Times New Roman" w:cs="Times New Roman"/>
          <w:b/>
          <w:sz w:val="24"/>
          <w:szCs w:val="24"/>
        </w:rPr>
        <w:t>6 класс</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229"/>
        <w:gridCol w:w="1255"/>
        <w:gridCol w:w="784"/>
        <w:gridCol w:w="785"/>
        <w:gridCol w:w="647"/>
        <w:gridCol w:w="709"/>
        <w:gridCol w:w="1608"/>
        <w:gridCol w:w="1413"/>
      </w:tblGrid>
      <w:tr w:rsidR="006D6F80" w:rsidRPr="006D6F80" w:rsidTr="006D6F80">
        <w:trPr>
          <w:trHeight w:val="1042"/>
          <w:jc w:val="center"/>
        </w:trPr>
        <w:tc>
          <w:tcPr>
            <w:tcW w:w="1016"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Класс</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 xml:space="preserve">Всего </w:t>
            </w:r>
            <w:proofErr w:type="spellStart"/>
            <w:proofErr w:type="gramStart"/>
            <w:r w:rsidRPr="006D6F80">
              <w:rPr>
                <w:rFonts w:ascii="Times New Roman" w:hAnsi="Times New Roman" w:cs="Times New Roman"/>
                <w:sz w:val="24"/>
                <w:szCs w:val="24"/>
              </w:rPr>
              <w:t>обуча-ющихся</w:t>
            </w:r>
            <w:proofErr w:type="spellEnd"/>
            <w:proofErr w:type="gramEnd"/>
            <w:r w:rsidRPr="006D6F80">
              <w:rPr>
                <w:rFonts w:ascii="Times New Roman" w:hAnsi="Times New Roman" w:cs="Times New Roman"/>
                <w:sz w:val="24"/>
                <w:szCs w:val="24"/>
              </w:rPr>
              <w:t xml:space="preserve"> в классе</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Участ</w:t>
            </w:r>
            <w:proofErr w:type="spellEnd"/>
            <w:r w:rsidRPr="006D6F80">
              <w:rPr>
                <w:rFonts w:ascii="Times New Roman" w:hAnsi="Times New Roman" w:cs="Times New Roman"/>
                <w:sz w:val="24"/>
                <w:szCs w:val="24"/>
              </w:rPr>
              <w:t>-</w:t>
            </w:r>
          </w:p>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вовало</w:t>
            </w:r>
            <w:proofErr w:type="spellEnd"/>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ВПР</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2925" w:type="dxa"/>
            <w:gridSpan w:val="4"/>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Количество отметок по пятибалльной шкале по итогам ВПР</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Успеваемость,</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Качество</w:t>
            </w:r>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знаний,</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r>
      <w:tr w:rsidR="006D6F80" w:rsidRPr="006D6F80" w:rsidTr="006D6F80">
        <w:trPr>
          <w:trHeight w:val="138"/>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647"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22</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21</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10</w:t>
            </w:r>
          </w:p>
        </w:tc>
        <w:tc>
          <w:tcPr>
            <w:tcW w:w="647"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95%</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76%</w:t>
            </w: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Всего</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22</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21</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10</w:t>
            </w:r>
          </w:p>
        </w:tc>
        <w:tc>
          <w:tcPr>
            <w:tcW w:w="647"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95%</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76%</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rPr>
          <w:rFonts w:ascii="Times New Roman" w:hAnsi="Times New Roman" w:cs="Times New Roman"/>
          <w:b/>
          <w:sz w:val="24"/>
          <w:szCs w:val="24"/>
        </w:rPr>
      </w:pPr>
      <w:r w:rsidRPr="006D6F80">
        <w:rPr>
          <w:rFonts w:ascii="Times New Roman" w:hAnsi="Times New Roman" w:cs="Times New Roman"/>
          <w:b/>
          <w:sz w:val="24"/>
          <w:szCs w:val="24"/>
        </w:rPr>
        <w:t>7 класс</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229"/>
        <w:gridCol w:w="1255"/>
        <w:gridCol w:w="784"/>
        <w:gridCol w:w="785"/>
        <w:gridCol w:w="785"/>
        <w:gridCol w:w="786"/>
        <w:gridCol w:w="1393"/>
        <w:gridCol w:w="1413"/>
      </w:tblGrid>
      <w:tr w:rsidR="006D6F80" w:rsidRPr="006D6F80" w:rsidTr="006D6F80">
        <w:trPr>
          <w:trHeight w:val="1042"/>
          <w:jc w:val="center"/>
        </w:trPr>
        <w:tc>
          <w:tcPr>
            <w:tcW w:w="1016"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lastRenderedPageBreak/>
              <w:t>Класс</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 xml:space="preserve">Всего </w:t>
            </w:r>
            <w:proofErr w:type="spellStart"/>
            <w:proofErr w:type="gramStart"/>
            <w:r w:rsidRPr="006D6F80">
              <w:rPr>
                <w:rFonts w:ascii="Times New Roman" w:hAnsi="Times New Roman" w:cs="Times New Roman"/>
                <w:sz w:val="24"/>
                <w:szCs w:val="24"/>
              </w:rPr>
              <w:t>обуча-ющихся</w:t>
            </w:r>
            <w:proofErr w:type="spellEnd"/>
            <w:proofErr w:type="gramEnd"/>
            <w:r w:rsidRPr="006D6F80">
              <w:rPr>
                <w:rFonts w:ascii="Times New Roman" w:hAnsi="Times New Roman" w:cs="Times New Roman"/>
                <w:sz w:val="24"/>
                <w:szCs w:val="24"/>
              </w:rPr>
              <w:t xml:space="preserve"> в классе</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Участ</w:t>
            </w:r>
            <w:proofErr w:type="spellEnd"/>
            <w:r w:rsidRPr="006D6F80">
              <w:rPr>
                <w:rFonts w:ascii="Times New Roman" w:hAnsi="Times New Roman" w:cs="Times New Roman"/>
                <w:sz w:val="24"/>
                <w:szCs w:val="24"/>
              </w:rPr>
              <w:t>-</w:t>
            </w:r>
          </w:p>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вовало</w:t>
            </w:r>
            <w:proofErr w:type="spellEnd"/>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ВПР</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3140" w:type="dxa"/>
            <w:gridSpan w:val="4"/>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Количество отметок по пятибалльной шкале по итогам ВПР</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Успеваемость,</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Качество</w:t>
            </w:r>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знаний,</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r>
      <w:tr w:rsidR="006D6F80" w:rsidRPr="006D6F80" w:rsidTr="006D6F80">
        <w:trPr>
          <w:trHeight w:val="138"/>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14</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88%</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41%</w:t>
            </w: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Всего</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15</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14</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8</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88%</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41%</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rPr>
          <w:rFonts w:ascii="Times New Roman" w:hAnsi="Times New Roman" w:cs="Times New Roman"/>
          <w:b/>
          <w:sz w:val="24"/>
          <w:szCs w:val="24"/>
        </w:rPr>
      </w:pPr>
    </w:p>
    <w:p w:rsidR="006D6F80" w:rsidRPr="006D6F80" w:rsidRDefault="006D6F80" w:rsidP="006D6F80">
      <w:pPr>
        <w:rPr>
          <w:rFonts w:ascii="Times New Roman" w:hAnsi="Times New Roman" w:cs="Times New Roman"/>
          <w:b/>
          <w:sz w:val="24"/>
          <w:szCs w:val="24"/>
        </w:rPr>
      </w:pPr>
      <w:r w:rsidRPr="006D6F80">
        <w:rPr>
          <w:rFonts w:ascii="Times New Roman" w:hAnsi="Times New Roman" w:cs="Times New Roman"/>
          <w:b/>
          <w:sz w:val="24"/>
          <w:szCs w:val="24"/>
        </w:rPr>
        <w:t>8 класс</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229"/>
        <w:gridCol w:w="1255"/>
        <w:gridCol w:w="784"/>
        <w:gridCol w:w="785"/>
        <w:gridCol w:w="785"/>
        <w:gridCol w:w="786"/>
        <w:gridCol w:w="1486"/>
        <w:gridCol w:w="1320"/>
      </w:tblGrid>
      <w:tr w:rsidR="006D6F80" w:rsidRPr="006D6F80" w:rsidTr="006D6F80">
        <w:trPr>
          <w:trHeight w:val="1042"/>
          <w:jc w:val="center"/>
        </w:trPr>
        <w:tc>
          <w:tcPr>
            <w:tcW w:w="1016"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Класс</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 xml:space="preserve">Всего </w:t>
            </w:r>
            <w:proofErr w:type="spellStart"/>
            <w:proofErr w:type="gramStart"/>
            <w:r w:rsidRPr="006D6F80">
              <w:rPr>
                <w:rFonts w:ascii="Times New Roman" w:hAnsi="Times New Roman" w:cs="Times New Roman"/>
                <w:sz w:val="24"/>
                <w:szCs w:val="24"/>
              </w:rPr>
              <w:t>обуча-ющихся</w:t>
            </w:r>
            <w:proofErr w:type="spellEnd"/>
            <w:proofErr w:type="gramEnd"/>
            <w:r w:rsidRPr="006D6F80">
              <w:rPr>
                <w:rFonts w:ascii="Times New Roman" w:hAnsi="Times New Roman" w:cs="Times New Roman"/>
                <w:sz w:val="24"/>
                <w:szCs w:val="24"/>
              </w:rPr>
              <w:t xml:space="preserve"> в классе</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Участ</w:t>
            </w:r>
            <w:proofErr w:type="spellEnd"/>
            <w:r w:rsidRPr="006D6F80">
              <w:rPr>
                <w:rFonts w:ascii="Times New Roman" w:hAnsi="Times New Roman" w:cs="Times New Roman"/>
                <w:sz w:val="24"/>
                <w:szCs w:val="24"/>
              </w:rPr>
              <w:t>-</w:t>
            </w:r>
          </w:p>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вовало</w:t>
            </w:r>
            <w:proofErr w:type="spellEnd"/>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ВПР</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3140" w:type="dxa"/>
            <w:gridSpan w:val="4"/>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Количество отметок по пятибалльной шкале по итогам ВПР</w:t>
            </w:r>
          </w:p>
        </w:tc>
        <w:tc>
          <w:tcPr>
            <w:tcW w:w="1486"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Успеваемость,</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Качество</w:t>
            </w:r>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знаний,</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r>
      <w:tr w:rsidR="006D6F80" w:rsidRPr="006D6F80" w:rsidTr="006D6F80">
        <w:trPr>
          <w:trHeight w:val="138"/>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w:t>
            </w:r>
          </w:p>
        </w:tc>
        <w:tc>
          <w:tcPr>
            <w:tcW w:w="14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78%</w:t>
            </w:r>
          </w:p>
        </w:tc>
        <w:tc>
          <w:tcPr>
            <w:tcW w:w="1320"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21%</w:t>
            </w: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Всего</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11</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11</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1</w:t>
            </w:r>
          </w:p>
        </w:tc>
        <w:tc>
          <w:tcPr>
            <w:tcW w:w="14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78%</w:t>
            </w:r>
          </w:p>
        </w:tc>
        <w:tc>
          <w:tcPr>
            <w:tcW w:w="1320"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b/>
                <w:sz w:val="24"/>
                <w:szCs w:val="24"/>
              </w:rPr>
            </w:pPr>
            <w:r w:rsidRPr="006D6F80">
              <w:rPr>
                <w:rFonts w:ascii="Times New Roman" w:hAnsi="Times New Roman" w:cs="Times New Roman"/>
                <w:b/>
                <w:sz w:val="24"/>
                <w:szCs w:val="24"/>
              </w:rPr>
              <w:t>21%</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rPr>
          <w:rFonts w:ascii="Times New Roman" w:hAnsi="Times New Roman" w:cs="Times New Roman"/>
          <w:sz w:val="24"/>
          <w:szCs w:val="24"/>
        </w:rPr>
      </w:pPr>
    </w:p>
    <w:p w:rsidR="006D6F80" w:rsidRPr="006D6F80" w:rsidRDefault="006D6F80" w:rsidP="006D6F80">
      <w:pPr>
        <w:rPr>
          <w:rFonts w:ascii="Times New Roman" w:hAnsi="Times New Roman" w:cs="Times New Roman"/>
          <w:b/>
          <w:sz w:val="24"/>
          <w:szCs w:val="24"/>
        </w:rPr>
      </w:pPr>
      <w:r w:rsidRPr="006D6F80">
        <w:rPr>
          <w:rFonts w:ascii="Times New Roman" w:hAnsi="Times New Roman" w:cs="Times New Roman"/>
          <w:sz w:val="24"/>
          <w:szCs w:val="24"/>
        </w:rPr>
        <w:t xml:space="preserve">                                         </w:t>
      </w:r>
      <w:r w:rsidRPr="006D6F80">
        <w:rPr>
          <w:rFonts w:ascii="Times New Roman" w:hAnsi="Times New Roman" w:cs="Times New Roman"/>
          <w:b/>
          <w:sz w:val="24"/>
          <w:szCs w:val="24"/>
        </w:rPr>
        <w:t>Итоги ВПР по английскому языку:</w:t>
      </w:r>
    </w:p>
    <w:tbl>
      <w:tblPr>
        <w:tblW w:w="10080" w:type="dxa"/>
        <w:tblInd w:w="95" w:type="dxa"/>
        <w:tblLayout w:type="fixed"/>
        <w:tblLook w:val="04A0"/>
      </w:tblPr>
      <w:tblGrid>
        <w:gridCol w:w="1470"/>
        <w:gridCol w:w="813"/>
        <w:gridCol w:w="709"/>
        <w:gridCol w:w="851"/>
        <w:gridCol w:w="850"/>
        <w:gridCol w:w="827"/>
        <w:gridCol w:w="827"/>
        <w:gridCol w:w="898"/>
        <w:gridCol w:w="850"/>
        <w:gridCol w:w="851"/>
        <w:gridCol w:w="1134"/>
      </w:tblGrid>
      <w:tr w:rsidR="006D6F80" w:rsidRPr="006D6F80" w:rsidTr="006D6F80">
        <w:trPr>
          <w:trHeight w:val="1515"/>
        </w:trPr>
        <w:tc>
          <w:tcPr>
            <w:tcW w:w="1469"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предмет</w:t>
            </w:r>
          </w:p>
        </w:tc>
        <w:tc>
          <w:tcPr>
            <w:tcW w:w="812"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класс</w:t>
            </w:r>
          </w:p>
        </w:tc>
        <w:tc>
          <w:tcPr>
            <w:tcW w:w="709"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на параллели</w:t>
            </w:r>
          </w:p>
        </w:tc>
        <w:tc>
          <w:tcPr>
            <w:tcW w:w="851"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писавших ВПР</w:t>
            </w:r>
          </w:p>
        </w:tc>
        <w:tc>
          <w:tcPr>
            <w:tcW w:w="85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писавших</w:t>
            </w:r>
          </w:p>
        </w:tc>
        <w:tc>
          <w:tcPr>
            <w:tcW w:w="827"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ал за год</w:t>
            </w:r>
          </w:p>
        </w:tc>
        <w:tc>
          <w:tcPr>
            <w:tcW w:w="827"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 xml:space="preserve">ал за ВПР </w:t>
            </w:r>
          </w:p>
        </w:tc>
        <w:tc>
          <w:tcPr>
            <w:tcW w:w="898"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оценку</w:t>
            </w:r>
          </w:p>
        </w:tc>
        <w:tc>
          <w:tcPr>
            <w:tcW w:w="850"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оценку</w:t>
            </w:r>
          </w:p>
        </w:tc>
        <w:tc>
          <w:tcPr>
            <w:tcW w:w="851"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понизивших</w:t>
            </w:r>
            <w:proofErr w:type="gramEnd"/>
            <w:r w:rsidRPr="006D6F80">
              <w:rPr>
                <w:rFonts w:ascii="Times New Roman" w:hAnsi="Times New Roman" w:cs="Times New Roman"/>
                <w:bCs/>
                <w:sz w:val="24"/>
                <w:szCs w:val="24"/>
              </w:rPr>
              <w:t xml:space="preserve"> годовую оценку</w:t>
            </w:r>
          </w:p>
        </w:tc>
        <w:tc>
          <w:tcPr>
            <w:tcW w:w="1134"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повысивших</w:t>
            </w:r>
            <w:proofErr w:type="gramEnd"/>
            <w:r w:rsidRPr="006D6F80">
              <w:rPr>
                <w:rFonts w:ascii="Times New Roman" w:hAnsi="Times New Roman" w:cs="Times New Roman"/>
                <w:bCs/>
                <w:sz w:val="24"/>
                <w:szCs w:val="24"/>
              </w:rPr>
              <w:t xml:space="preserve"> годовую оценку</w:t>
            </w:r>
          </w:p>
        </w:tc>
      </w:tr>
      <w:tr w:rsidR="006D6F80" w:rsidRPr="006D6F80" w:rsidTr="006D6F80">
        <w:trPr>
          <w:trHeight w:val="300"/>
        </w:trPr>
        <w:tc>
          <w:tcPr>
            <w:tcW w:w="1469" w:type="dxa"/>
            <w:tcBorders>
              <w:top w:val="nil"/>
              <w:left w:val="single" w:sz="8" w:space="0" w:color="auto"/>
              <w:bottom w:val="single" w:sz="8" w:space="0" w:color="000000"/>
              <w:right w:val="single" w:sz="8" w:space="0" w:color="auto"/>
            </w:tcBorders>
            <w:vAlign w:val="center"/>
            <w:hideMark/>
          </w:tcPr>
          <w:p w:rsidR="006D6F80" w:rsidRPr="006D6F80" w:rsidRDefault="006D6F80">
            <w:pPr>
              <w:widowControl w:val="0"/>
              <w:autoSpaceDE w:val="0"/>
              <w:autoSpaceDN w:val="0"/>
              <w:adjustRightInd w:val="0"/>
              <w:rPr>
                <w:rFonts w:ascii="Times New Roman" w:hAnsi="Times New Roman" w:cs="Times New Roman"/>
                <w:sz w:val="24"/>
                <w:szCs w:val="24"/>
              </w:rPr>
            </w:pPr>
            <w:r w:rsidRPr="006D6F80">
              <w:rPr>
                <w:rFonts w:ascii="Times New Roman" w:hAnsi="Times New Roman" w:cs="Times New Roman"/>
                <w:sz w:val="24"/>
                <w:szCs w:val="24"/>
              </w:rPr>
              <w:t>Английский язык</w:t>
            </w:r>
          </w:p>
        </w:tc>
        <w:tc>
          <w:tcPr>
            <w:tcW w:w="8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70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9</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78,4</w:t>
            </w:r>
          </w:p>
        </w:tc>
        <w:tc>
          <w:tcPr>
            <w:tcW w:w="827"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82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2,6</w:t>
            </w:r>
          </w:p>
        </w:tc>
        <w:tc>
          <w:tcPr>
            <w:tcW w:w="898"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850"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7,5</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1134"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r>
      <w:tr w:rsidR="006D6F80" w:rsidRPr="006D6F80" w:rsidTr="006D6F80">
        <w:trPr>
          <w:trHeight w:val="330"/>
        </w:trPr>
        <w:tc>
          <w:tcPr>
            <w:tcW w:w="1469"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итого по школе</w:t>
            </w:r>
          </w:p>
        </w:tc>
        <w:tc>
          <w:tcPr>
            <w:tcW w:w="812"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 </w:t>
            </w:r>
          </w:p>
        </w:tc>
        <w:tc>
          <w:tcPr>
            <w:tcW w:w="709"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11</w:t>
            </w:r>
          </w:p>
        </w:tc>
        <w:tc>
          <w:tcPr>
            <w:tcW w:w="851"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9</w:t>
            </w:r>
          </w:p>
        </w:tc>
        <w:tc>
          <w:tcPr>
            <w:tcW w:w="850"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78,4</w:t>
            </w:r>
          </w:p>
        </w:tc>
        <w:tc>
          <w:tcPr>
            <w:tcW w:w="827"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w:t>
            </w:r>
          </w:p>
        </w:tc>
        <w:tc>
          <w:tcPr>
            <w:tcW w:w="827"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2,6</w:t>
            </w:r>
          </w:p>
        </w:tc>
        <w:tc>
          <w:tcPr>
            <w:tcW w:w="898"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w:t>
            </w:r>
          </w:p>
        </w:tc>
        <w:tc>
          <w:tcPr>
            <w:tcW w:w="850" w:type="dxa"/>
            <w:tcBorders>
              <w:top w:val="single" w:sz="8" w:space="0" w:color="auto"/>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7,5</w:t>
            </w:r>
          </w:p>
        </w:tc>
        <w:tc>
          <w:tcPr>
            <w:tcW w:w="851"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6</w:t>
            </w:r>
          </w:p>
        </w:tc>
        <w:tc>
          <w:tcPr>
            <w:tcW w:w="1134"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0</w:t>
            </w:r>
          </w:p>
        </w:tc>
      </w:tr>
    </w:tbl>
    <w:p w:rsidR="006D6F80" w:rsidRPr="006D6F80" w:rsidRDefault="006D6F80" w:rsidP="006D6F80">
      <w:pPr>
        <w:rPr>
          <w:rFonts w:ascii="Times New Roman" w:hAnsi="Times New Roman" w:cs="Times New Roman"/>
          <w:sz w:val="24"/>
          <w:szCs w:val="24"/>
        </w:rPr>
      </w:pPr>
    </w:p>
    <w:p w:rsidR="006D6F80" w:rsidRPr="006D6F80" w:rsidRDefault="006D6F80" w:rsidP="006D6F80">
      <w:pPr>
        <w:jc w:val="center"/>
        <w:rPr>
          <w:rFonts w:ascii="Times New Roman" w:hAnsi="Times New Roman" w:cs="Times New Roman"/>
          <w:sz w:val="24"/>
          <w:szCs w:val="24"/>
        </w:rPr>
      </w:pPr>
    </w:p>
    <w:p w:rsidR="006D6F80" w:rsidRPr="006D6F80" w:rsidRDefault="006D6F80" w:rsidP="006D6F80">
      <w:pPr>
        <w:jc w:val="center"/>
        <w:rPr>
          <w:rFonts w:ascii="Times New Roman" w:hAnsi="Times New Roman" w:cs="Times New Roman"/>
          <w:sz w:val="24"/>
          <w:szCs w:val="24"/>
        </w:rPr>
      </w:pPr>
    </w:p>
    <w:p w:rsidR="006D6F80" w:rsidRPr="006D6F80" w:rsidRDefault="006D6F80" w:rsidP="006D6F80">
      <w:pPr>
        <w:jc w:val="center"/>
        <w:rPr>
          <w:rFonts w:ascii="Times New Roman" w:hAnsi="Times New Roman" w:cs="Times New Roman"/>
          <w:b/>
          <w:sz w:val="24"/>
          <w:szCs w:val="24"/>
        </w:rPr>
      </w:pPr>
      <w:r w:rsidRPr="006D6F80">
        <w:rPr>
          <w:rFonts w:ascii="Times New Roman" w:hAnsi="Times New Roman" w:cs="Times New Roman"/>
          <w:b/>
          <w:sz w:val="24"/>
          <w:szCs w:val="24"/>
        </w:rPr>
        <w:t>Итоги ВПР по биологии и окружающему миру:</w:t>
      </w:r>
    </w:p>
    <w:tbl>
      <w:tblPr>
        <w:tblW w:w="13752" w:type="dxa"/>
        <w:tblInd w:w="-1026" w:type="dxa"/>
        <w:tblLayout w:type="fixed"/>
        <w:tblLook w:val="04A0"/>
      </w:tblPr>
      <w:tblGrid>
        <w:gridCol w:w="2695"/>
        <w:gridCol w:w="567"/>
        <w:gridCol w:w="850"/>
        <w:gridCol w:w="992"/>
        <w:gridCol w:w="426"/>
        <w:gridCol w:w="708"/>
        <w:gridCol w:w="851"/>
        <w:gridCol w:w="850"/>
        <w:gridCol w:w="851"/>
        <w:gridCol w:w="992"/>
        <w:gridCol w:w="3970"/>
      </w:tblGrid>
      <w:tr w:rsidR="006D6F80" w:rsidRPr="006D6F80" w:rsidTr="00C14203">
        <w:trPr>
          <w:trHeight w:val="1515"/>
        </w:trPr>
        <w:tc>
          <w:tcPr>
            <w:tcW w:w="2695"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предмет</w:t>
            </w:r>
          </w:p>
        </w:tc>
        <w:tc>
          <w:tcPr>
            <w:tcW w:w="567"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класс</w:t>
            </w:r>
          </w:p>
        </w:tc>
        <w:tc>
          <w:tcPr>
            <w:tcW w:w="85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на параллели</w:t>
            </w:r>
          </w:p>
        </w:tc>
        <w:tc>
          <w:tcPr>
            <w:tcW w:w="992"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писавших ВПР</w:t>
            </w:r>
          </w:p>
        </w:tc>
        <w:tc>
          <w:tcPr>
            <w:tcW w:w="426"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писавших</w:t>
            </w:r>
          </w:p>
        </w:tc>
        <w:tc>
          <w:tcPr>
            <w:tcW w:w="708"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алл за год</w:t>
            </w:r>
          </w:p>
        </w:tc>
        <w:tc>
          <w:tcPr>
            <w:tcW w:w="851"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 xml:space="preserve">алл за ВПР </w:t>
            </w:r>
          </w:p>
        </w:tc>
        <w:tc>
          <w:tcPr>
            <w:tcW w:w="85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оценку</w:t>
            </w:r>
          </w:p>
        </w:tc>
        <w:tc>
          <w:tcPr>
            <w:tcW w:w="851"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оценку</w:t>
            </w:r>
          </w:p>
        </w:tc>
        <w:tc>
          <w:tcPr>
            <w:tcW w:w="992"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понизивших</w:t>
            </w:r>
            <w:proofErr w:type="gramEnd"/>
            <w:r w:rsidRPr="006D6F80">
              <w:rPr>
                <w:rFonts w:ascii="Times New Roman" w:hAnsi="Times New Roman" w:cs="Times New Roman"/>
                <w:bCs/>
                <w:sz w:val="24"/>
                <w:szCs w:val="24"/>
              </w:rPr>
              <w:t xml:space="preserve"> годовую оценку</w:t>
            </w:r>
          </w:p>
        </w:tc>
        <w:tc>
          <w:tcPr>
            <w:tcW w:w="397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повысивших</w:t>
            </w:r>
            <w:proofErr w:type="gramEnd"/>
            <w:r w:rsidRPr="006D6F80">
              <w:rPr>
                <w:rFonts w:ascii="Times New Roman" w:hAnsi="Times New Roman" w:cs="Times New Roman"/>
                <w:bCs/>
                <w:sz w:val="24"/>
                <w:szCs w:val="24"/>
              </w:rPr>
              <w:t xml:space="preserve"> годовую оценку</w:t>
            </w:r>
          </w:p>
        </w:tc>
      </w:tr>
      <w:tr w:rsidR="006D6F80" w:rsidRPr="006D6F80" w:rsidTr="00C14203">
        <w:trPr>
          <w:trHeight w:val="300"/>
        </w:trPr>
        <w:tc>
          <w:tcPr>
            <w:tcW w:w="2695" w:type="dxa"/>
            <w:vMerge w:val="restart"/>
            <w:tcBorders>
              <w:top w:val="nil"/>
              <w:left w:val="single" w:sz="8" w:space="0" w:color="auto"/>
              <w:bottom w:val="single" w:sz="8" w:space="0" w:color="000000"/>
              <w:right w:val="single" w:sz="8" w:space="0" w:color="auto"/>
            </w:tcBorders>
            <w:noWrap/>
            <w:vAlign w:val="center"/>
            <w:hideMark/>
          </w:tcPr>
          <w:p w:rsidR="006D6F80" w:rsidRPr="006D6F80" w:rsidRDefault="006D6F80">
            <w:pPr>
              <w:widowControl w:val="0"/>
              <w:autoSpaceDE w:val="0"/>
              <w:autoSpaceDN w:val="0"/>
              <w:adjustRightInd w:val="0"/>
              <w:rPr>
                <w:rFonts w:ascii="Times New Roman" w:hAnsi="Times New Roman" w:cs="Times New Roman"/>
                <w:sz w:val="24"/>
                <w:szCs w:val="24"/>
              </w:rPr>
            </w:pPr>
            <w:proofErr w:type="spellStart"/>
            <w:r w:rsidRPr="006D6F80">
              <w:rPr>
                <w:rFonts w:ascii="Times New Roman" w:hAnsi="Times New Roman" w:cs="Times New Roman"/>
                <w:sz w:val="24"/>
                <w:szCs w:val="24"/>
              </w:rPr>
              <w:t>окр</w:t>
            </w:r>
            <w:proofErr w:type="spellEnd"/>
            <w:r w:rsidRPr="006D6F80">
              <w:rPr>
                <w:rFonts w:ascii="Times New Roman" w:hAnsi="Times New Roman" w:cs="Times New Roman"/>
                <w:sz w:val="24"/>
                <w:szCs w:val="24"/>
              </w:rPr>
              <w:t xml:space="preserve"> мир и биология</w:t>
            </w:r>
          </w:p>
        </w:tc>
        <w:tc>
          <w:tcPr>
            <w:tcW w:w="56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10</w:t>
            </w:r>
          </w:p>
        </w:tc>
        <w:tc>
          <w:tcPr>
            <w:tcW w:w="426"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88,2</w:t>
            </w:r>
          </w:p>
        </w:tc>
        <w:tc>
          <w:tcPr>
            <w:tcW w:w="708"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3,53</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w:t>
            </w:r>
          </w:p>
        </w:tc>
        <w:tc>
          <w:tcPr>
            <w:tcW w:w="851"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40</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w:t>
            </w:r>
          </w:p>
        </w:tc>
        <w:tc>
          <w:tcPr>
            <w:tcW w:w="397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r>
      <w:tr w:rsidR="006D6F80" w:rsidRPr="006D6F80" w:rsidTr="00C14203">
        <w:trPr>
          <w:trHeight w:val="300"/>
        </w:trPr>
        <w:tc>
          <w:tcPr>
            <w:tcW w:w="2695"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56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22</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17</w:t>
            </w:r>
          </w:p>
        </w:tc>
        <w:tc>
          <w:tcPr>
            <w:tcW w:w="426"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90,9</w:t>
            </w:r>
          </w:p>
        </w:tc>
        <w:tc>
          <w:tcPr>
            <w:tcW w:w="708"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4,5</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3,84</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w:t>
            </w:r>
          </w:p>
        </w:tc>
        <w:tc>
          <w:tcPr>
            <w:tcW w:w="851"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20</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16</w:t>
            </w:r>
          </w:p>
        </w:tc>
        <w:tc>
          <w:tcPr>
            <w:tcW w:w="397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r>
      <w:tr w:rsidR="006D6F80" w:rsidRPr="006D6F80" w:rsidTr="00C14203">
        <w:trPr>
          <w:trHeight w:val="300"/>
        </w:trPr>
        <w:tc>
          <w:tcPr>
            <w:tcW w:w="2695"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56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426"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78,2</w:t>
            </w:r>
          </w:p>
        </w:tc>
        <w:tc>
          <w:tcPr>
            <w:tcW w:w="708"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3,6</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50</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w:t>
            </w:r>
          </w:p>
        </w:tc>
        <w:tc>
          <w:tcPr>
            <w:tcW w:w="397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r>
      <w:tr w:rsidR="006D6F80" w:rsidRPr="006D6F80" w:rsidTr="00C14203">
        <w:trPr>
          <w:trHeight w:val="300"/>
        </w:trPr>
        <w:tc>
          <w:tcPr>
            <w:tcW w:w="2695"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56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426"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78,4</w:t>
            </w:r>
          </w:p>
        </w:tc>
        <w:tc>
          <w:tcPr>
            <w:tcW w:w="708"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4,55</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3,9</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851"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50</w:t>
            </w:r>
          </w:p>
        </w:tc>
        <w:tc>
          <w:tcPr>
            <w:tcW w:w="99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c>
          <w:tcPr>
            <w:tcW w:w="397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r>
      <w:tr w:rsidR="006D6F80" w:rsidRPr="006D6F80" w:rsidTr="00C14203">
        <w:trPr>
          <w:trHeight w:val="330"/>
        </w:trPr>
        <w:tc>
          <w:tcPr>
            <w:tcW w:w="2695"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итого по школе</w:t>
            </w:r>
          </w:p>
        </w:tc>
        <w:tc>
          <w:tcPr>
            <w:tcW w:w="567"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 </w:t>
            </w:r>
          </w:p>
        </w:tc>
        <w:tc>
          <w:tcPr>
            <w:tcW w:w="850"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63</w:t>
            </w:r>
          </w:p>
        </w:tc>
        <w:tc>
          <w:tcPr>
            <w:tcW w:w="992"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44</w:t>
            </w:r>
          </w:p>
        </w:tc>
        <w:tc>
          <w:tcPr>
            <w:tcW w:w="426"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84,23</w:t>
            </w:r>
          </w:p>
        </w:tc>
        <w:tc>
          <w:tcPr>
            <w:tcW w:w="708"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4,26</w:t>
            </w:r>
          </w:p>
        </w:tc>
        <w:tc>
          <w:tcPr>
            <w:tcW w:w="851"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3,7</w:t>
            </w:r>
          </w:p>
        </w:tc>
        <w:tc>
          <w:tcPr>
            <w:tcW w:w="850"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19</w:t>
            </w:r>
          </w:p>
        </w:tc>
        <w:tc>
          <w:tcPr>
            <w:tcW w:w="851" w:type="dxa"/>
            <w:tcBorders>
              <w:top w:val="single" w:sz="8" w:space="0" w:color="auto"/>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39,7</w:t>
            </w:r>
          </w:p>
        </w:tc>
        <w:tc>
          <w:tcPr>
            <w:tcW w:w="992"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25</w:t>
            </w:r>
          </w:p>
        </w:tc>
        <w:tc>
          <w:tcPr>
            <w:tcW w:w="3970"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4</w:t>
            </w:r>
          </w:p>
        </w:tc>
      </w:tr>
    </w:tbl>
    <w:p w:rsidR="00C14203" w:rsidRDefault="00C14203" w:rsidP="00C14203">
      <w:pPr>
        <w:rPr>
          <w:rFonts w:ascii="Times New Roman" w:hAnsi="Times New Roman" w:cs="Times New Roman"/>
          <w:b/>
          <w:sz w:val="24"/>
          <w:szCs w:val="24"/>
        </w:rPr>
      </w:pPr>
      <w:r>
        <w:rPr>
          <w:rFonts w:ascii="Times New Roman" w:hAnsi="Times New Roman" w:cs="Times New Roman"/>
          <w:b/>
          <w:sz w:val="24"/>
          <w:szCs w:val="24"/>
        </w:rPr>
        <w:t xml:space="preserve">                     </w:t>
      </w:r>
    </w:p>
    <w:p w:rsidR="006D6F80" w:rsidRPr="00C14203" w:rsidRDefault="00C14203" w:rsidP="00C14203">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Результаты ВПР по И</w:t>
      </w:r>
      <w:r w:rsidR="006D6F80" w:rsidRPr="00C14203">
        <w:rPr>
          <w:rFonts w:ascii="Times New Roman" w:hAnsi="Times New Roman" w:cs="Times New Roman"/>
          <w:sz w:val="24"/>
          <w:szCs w:val="24"/>
        </w:rPr>
        <w:t>стории:</w:t>
      </w:r>
    </w:p>
    <w:p w:rsidR="006D6F80" w:rsidRPr="00C14203" w:rsidRDefault="006D6F80" w:rsidP="006D6F80">
      <w:pPr>
        <w:jc w:val="center"/>
        <w:rPr>
          <w:rFonts w:ascii="Times New Roman" w:hAnsi="Times New Roman" w:cs="Times New Roman"/>
          <w:sz w:val="24"/>
          <w:szCs w:val="24"/>
        </w:rPr>
      </w:pPr>
    </w:p>
    <w:tbl>
      <w:tblPr>
        <w:tblW w:w="10080" w:type="dxa"/>
        <w:tblInd w:w="95" w:type="dxa"/>
        <w:tblLayout w:type="fixed"/>
        <w:tblLook w:val="04A0"/>
      </w:tblPr>
      <w:tblGrid>
        <w:gridCol w:w="1045"/>
        <w:gridCol w:w="813"/>
        <w:gridCol w:w="851"/>
        <w:gridCol w:w="708"/>
        <w:gridCol w:w="993"/>
        <w:gridCol w:w="827"/>
        <w:gridCol w:w="827"/>
        <w:gridCol w:w="1039"/>
        <w:gridCol w:w="992"/>
        <w:gridCol w:w="851"/>
        <w:gridCol w:w="1134"/>
      </w:tblGrid>
      <w:tr w:rsidR="006D6F80" w:rsidRPr="006D6F80" w:rsidTr="006D6F80">
        <w:trPr>
          <w:trHeight w:val="1515"/>
        </w:trPr>
        <w:tc>
          <w:tcPr>
            <w:tcW w:w="1044"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proofErr w:type="spellStart"/>
            <w:proofErr w:type="gramStart"/>
            <w:r w:rsidRPr="006D6F80">
              <w:rPr>
                <w:rFonts w:ascii="Times New Roman" w:hAnsi="Times New Roman" w:cs="Times New Roman"/>
                <w:bCs/>
                <w:sz w:val="24"/>
                <w:szCs w:val="24"/>
              </w:rPr>
              <w:t>Пред-мет</w:t>
            </w:r>
            <w:proofErr w:type="spellEnd"/>
            <w:proofErr w:type="gramEnd"/>
          </w:p>
        </w:tc>
        <w:tc>
          <w:tcPr>
            <w:tcW w:w="812"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класс</w:t>
            </w:r>
          </w:p>
        </w:tc>
        <w:tc>
          <w:tcPr>
            <w:tcW w:w="851"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на параллели</w:t>
            </w:r>
          </w:p>
        </w:tc>
        <w:tc>
          <w:tcPr>
            <w:tcW w:w="708"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писавши</w:t>
            </w:r>
            <w:r w:rsidRPr="006D6F80">
              <w:rPr>
                <w:rFonts w:ascii="Times New Roman" w:hAnsi="Times New Roman" w:cs="Times New Roman"/>
                <w:bCs/>
                <w:sz w:val="24"/>
                <w:szCs w:val="24"/>
              </w:rPr>
              <w:lastRenderedPageBreak/>
              <w:t>х ВПР</w:t>
            </w:r>
          </w:p>
        </w:tc>
        <w:tc>
          <w:tcPr>
            <w:tcW w:w="993"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писавших</w:t>
            </w:r>
          </w:p>
        </w:tc>
        <w:tc>
          <w:tcPr>
            <w:tcW w:w="827"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ал за год</w:t>
            </w:r>
          </w:p>
        </w:tc>
        <w:tc>
          <w:tcPr>
            <w:tcW w:w="827"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 xml:space="preserve">ал за ВПР </w:t>
            </w:r>
          </w:p>
        </w:tc>
        <w:tc>
          <w:tcPr>
            <w:tcW w:w="1039"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оценку</w:t>
            </w:r>
          </w:p>
        </w:tc>
        <w:tc>
          <w:tcPr>
            <w:tcW w:w="992"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w:t>
            </w:r>
            <w:r w:rsidRPr="006D6F80">
              <w:rPr>
                <w:rFonts w:ascii="Times New Roman" w:hAnsi="Times New Roman" w:cs="Times New Roman"/>
                <w:bCs/>
                <w:sz w:val="24"/>
                <w:szCs w:val="24"/>
              </w:rPr>
              <w:lastRenderedPageBreak/>
              <w:t>оценку</w:t>
            </w:r>
          </w:p>
        </w:tc>
        <w:tc>
          <w:tcPr>
            <w:tcW w:w="851"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xml:space="preserve">кол-во </w:t>
            </w:r>
            <w:proofErr w:type="gramStart"/>
            <w:r w:rsidRPr="006D6F80">
              <w:rPr>
                <w:rFonts w:ascii="Times New Roman" w:hAnsi="Times New Roman" w:cs="Times New Roman"/>
                <w:bCs/>
                <w:sz w:val="24"/>
                <w:szCs w:val="24"/>
              </w:rPr>
              <w:t>понизивших</w:t>
            </w:r>
            <w:proofErr w:type="gramEnd"/>
            <w:r w:rsidRPr="006D6F80">
              <w:rPr>
                <w:rFonts w:ascii="Times New Roman" w:hAnsi="Times New Roman" w:cs="Times New Roman"/>
                <w:bCs/>
                <w:sz w:val="24"/>
                <w:szCs w:val="24"/>
              </w:rPr>
              <w:t xml:space="preserve"> годов</w:t>
            </w:r>
            <w:r w:rsidRPr="006D6F80">
              <w:rPr>
                <w:rFonts w:ascii="Times New Roman" w:hAnsi="Times New Roman" w:cs="Times New Roman"/>
                <w:bCs/>
                <w:sz w:val="24"/>
                <w:szCs w:val="24"/>
              </w:rPr>
              <w:lastRenderedPageBreak/>
              <w:t>ую оценку</w:t>
            </w:r>
          </w:p>
        </w:tc>
        <w:tc>
          <w:tcPr>
            <w:tcW w:w="1134"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lastRenderedPageBreak/>
              <w:t xml:space="preserve">кол-во </w:t>
            </w:r>
            <w:proofErr w:type="gramStart"/>
            <w:r w:rsidRPr="006D6F80">
              <w:rPr>
                <w:rFonts w:ascii="Times New Roman" w:hAnsi="Times New Roman" w:cs="Times New Roman"/>
                <w:bCs/>
                <w:sz w:val="24"/>
                <w:szCs w:val="24"/>
              </w:rPr>
              <w:t>повысивших</w:t>
            </w:r>
            <w:proofErr w:type="gramEnd"/>
            <w:r w:rsidRPr="006D6F80">
              <w:rPr>
                <w:rFonts w:ascii="Times New Roman" w:hAnsi="Times New Roman" w:cs="Times New Roman"/>
                <w:bCs/>
                <w:sz w:val="24"/>
                <w:szCs w:val="24"/>
              </w:rPr>
              <w:t xml:space="preserve"> годовую оценку</w:t>
            </w:r>
          </w:p>
        </w:tc>
      </w:tr>
      <w:tr w:rsidR="006D6F80" w:rsidRPr="006D6F80" w:rsidTr="006D6F80">
        <w:trPr>
          <w:trHeight w:val="300"/>
        </w:trPr>
        <w:tc>
          <w:tcPr>
            <w:tcW w:w="1044" w:type="dxa"/>
            <w:vMerge w:val="restart"/>
            <w:tcBorders>
              <w:top w:val="nil"/>
              <w:left w:val="single" w:sz="8" w:space="0" w:color="auto"/>
              <w:bottom w:val="single" w:sz="8" w:space="0" w:color="000000"/>
              <w:right w:val="single" w:sz="8" w:space="0" w:color="auto"/>
            </w:tcBorders>
            <w:vAlign w:val="center"/>
            <w:hideMark/>
          </w:tcPr>
          <w:p w:rsidR="006D6F80" w:rsidRPr="006D6F80" w:rsidRDefault="006D6F80">
            <w:pPr>
              <w:widowControl w:val="0"/>
              <w:autoSpaceDE w:val="0"/>
              <w:autoSpaceDN w:val="0"/>
              <w:adjustRightInd w:val="0"/>
              <w:rPr>
                <w:rFonts w:ascii="Times New Roman" w:hAnsi="Times New Roman" w:cs="Times New Roman"/>
                <w:sz w:val="24"/>
                <w:szCs w:val="24"/>
              </w:rPr>
            </w:pPr>
            <w:r w:rsidRPr="006D6F80">
              <w:rPr>
                <w:rFonts w:ascii="Times New Roman" w:hAnsi="Times New Roman" w:cs="Times New Roman"/>
                <w:sz w:val="24"/>
                <w:szCs w:val="24"/>
              </w:rPr>
              <w:lastRenderedPageBreak/>
              <w:t>история</w:t>
            </w:r>
          </w:p>
        </w:tc>
        <w:tc>
          <w:tcPr>
            <w:tcW w:w="8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85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22</w:t>
            </w:r>
          </w:p>
        </w:tc>
        <w:tc>
          <w:tcPr>
            <w:tcW w:w="708"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14</w:t>
            </w:r>
          </w:p>
        </w:tc>
        <w:tc>
          <w:tcPr>
            <w:tcW w:w="993"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80</w:t>
            </w:r>
          </w:p>
        </w:tc>
        <w:tc>
          <w:tcPr>
            <w:tcW w:w="827"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82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103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992"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43,6</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w:t>
            </w:r>
          </w:p>
        </w:tc>
        <w:tc>
          <w:tcPr>
            <w:tcW w:w="1134"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2</w:t>
            </w:r>
          </w:p>
        </w:tc>
      </w:tr>
      <w:tr w:rsidR="006D6F80" w:rsidRPr="006D6F80" w:rsidTr="006D6F80">
        <w:trPr>
          <w:trHeight w:val="300"/>
        </w:trPr>
        <w:tc>
          <w:tcPr>
            <w:tcW w:w="1044"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8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85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708"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w:t>
            </w:r>
          </w:p>
        </w:tc>
        <w:tc>
          <w:tcPr>
            <w:tcW w:w="993"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69,5</w:t>
            </w:r>
          </w:p>
        </w:tc>
        <w:tc>
          <w:tcPr>
            <w:tcW w:w="827"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c>
          <w:tcPr>
            <w:tcW w:w="82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103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w:t>
            </w:r>
          </w:p>
        </w:tc>
        <w:tc>
          <w:tcPr>
            <w:tcW w:w="992"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15,6</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6</w:t>
            </w:r>
          </w:p>
        </w:tc>
        <w:tc>
          <w:tcPr>
            <w:tcW w:w="1134"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r>
      <w:tr w:rsidR="006D6F80" w:rsidRPr="006D6F80" w:rsidTr="006D6F80">
        <w:trPr>
          <w:trHeight w:val="300"/>
        </w:trPr>
        <w:tc>
          <w:tcPr>
            <w:tcW w:w="1044" w:type="dxa"/>
            <w:vMerge/>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sz w:val="24"/>
                <w:szCs w:val="24"/>
              </w:rPr>
            </w:pPr>
          </w:p>
        </w:tc>
        <w:tc>
          <w:tcPr>
            <w:tcW w:w="8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85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708"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993"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86,2</w:t>
            </w:r>
          </w:p>
        </w:tc>
        <w:tc>
          <w:tcPr>
            <w:tcW w:w="827"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c>
          <w:tcPr>
            <w:tcW w:w="82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3,4</w:t>
            </w:r>
          </w:p>
        </w:tc>
        <w:tc>
          <w:tcPr>
            <w:tcW w:w="103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7</w:t>
            </w:r>
          </w:p>
        </w:tc>
        <w:tc>
          <w:tcPr>
            <w:tcW w:w="992"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36,3</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c>
          <w:tcPr>
            <w:tcW w:w="1134"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0</w:t>
            </w:r>
          </w:p>
        </w:tc>
      </w:tr>
      <w:tr w:rsidR="006D6F80" w:rsidRPr="006D6F80" w:rsidTr="006D6F80">
        <w:trPr>
          <w:trHeight w:val="300"/>
        </w:trPr>
        <w:tc>
          <w:tcPr>
            <w:tcW w:w="1044" w:type="dxa"/>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rPr>
            </w:pPr>
          </w:p>
        </w:tc>
        <w:tc>
          <w:tcPr>
            <w:tcW w:w="812"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9</w:t>
            </w:r>
          </w:p>
        </w:tc>
        <w:tc>
          <w:tcPr>
            <w:tcW w:w="851"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19</w:t>
            </w:r>
          </w:p>
        </w:tc>
        <w:tc>
          <w:tcPr>
            <w:tcW w:w="708"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18</w:t>
            </w:r>
          </w:p>
        </w:tc>
        <w:tc>
          <w:tcPr>
            <w:tcW w:w="993"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81</w:t>
            </w:r>
          </w:p>
        </w:tc>
        <w:tc>
          <w:tcPr>
            <w:tcW w:w="827"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82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w:t>
            </w:r>
          </w:p>
        </w:tc>
        <w:tc>
          <w:tcPr>
            <w:tcW w:w="103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9</w:t>
            </w:r>
          </w:p>
        </w:tc>
        <w:tc>
          <w:tcPr>
            <w:tcW w:w="992"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46</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w:t>
            </w:r>
          </w:p>
        </w:tc>
        <w:tc>
          <w:tcPr>
            <w:tcW w:w="1134"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4</w:t>
            </w:r>
          </w:p>
        </w:tc>
      </w:tr>
      <w:tr w:rsidR="006D6F80" w:rsidRPr="006D6F80" w:rsidTr="006D6F80">
        <w:trPr>
          <w:trHeight w:val="330"/>
        </w:trPr>
        <w:tc>
          <w:tcPr>
            <w:tcW w:w="1044"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итого по школе</w:t>
            </w:r>
          </w:p>
        </w:tc>
        <w:tc>
          <w:tcPr>
            <w:tcW w:w="812"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 </w:t>
            </w:r>
          </w:p>
        </w:tc>
        <w:tc>
          <w:tcPr>
            <w:tcW w:w="851" w:type="dxa"/>
            <w:tcBorders>
              <w:top w:val="nil"/>
              <w:left w:val="nil"/>
              <w:bottom w:val="single" w:sz="8" w:space="0" w:color="auto"/>
              <w:right w:val="nil"/>
            </w:tcBorders>
            <w:noWrap/>
            <w:vAlign w:val="bottom"/>
            <w:hideMark/>
          </w:tcPr>
          <w:p w:rsidR="006D6F80" w:rsidRPr="006D6F80" w:rsidRDefault="006D6F80">
            <w:pPr>
              <w:rPr>
                <w:rFonts w:ascii="Times New Roman" w:hAnsi="Times New Roman" w:cs="Times New Roman"/>
              </w:rPr>
            </w:pPr>
          </w:p>
        </w:tc>
        <w:tc>
          <w:tcPr>
            <w:tcW w:w="708" w:type="dxa"/>
            <w:tcBorders>
              <w:top w:val="nil"/>
              <w:left w:val="single" w:sz="8" w:space="0" w:color="auto"/>
              <w:bottom w:val="single" w:sz="8" w:space="0" w:color="auto"/>
              <w:right w:val="nil"/>
            </w:tcBorders>
            <w:noWrap/>
            <w:vAlign w:val="bottom"/>
            <w:hideMark/>
          </w:tcPr>
          <w:p w:rsidR="006D6F80" w:rsidRPr="006D6F80" w:rsidRDefault="006D6F80">
            <w:pPr>
              <w:rPr>
                <w:rFonts w:ascii="Times New Roman" w:hAnsi="Times New Roman" w:cs="Times New Roman"/>
              </w:rPr>
            </w:pPr>
          </w:p>
        </w:tc>
        <w:tc>
          <w:tcPr>
            <w:tcW w:w="993"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86,1</w:t>
            </w:r>
          </w:p>
        </w:tc>
        <w:tc>
          <w:tcPr>
            <w:tcW w:w="827"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4</w:t>
            </w:r>
          </w:p>
        </w:tc>
        <w:tc>
          <w:tcPr>
            <w:tcW w:w="827"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3,5</w:t>
            </w:r>
          </w:p>
        </w:tc>
        <w:tc>
          <w:tcPr>
            <w:tcW w:w="1039"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29</w:t>
            </w:r>
          </w:p>
        </w:tc>
        <w:tc>
          <w:tcPr>
            <w:tcW w:w="992" w:type="dxa"/>
            <w:tcBorders>
              <w:top w:val="single" w:sz="8" w:space="0" w:color="auto"/>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34,3</w:t>
            </w:r>
          </w:p>
        </w:tc>
        <w:tc>
          <w:tcPr>
            <w:tcW w:w="851"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6</w:t>
            </w:r>
          </w:p>
        </w:tc>
      </w:tr>
    </w:tbl>
    <w:p w:rsidR="006D6F80" w:rsidRPr="006D6F80" w:rsidRDefault="006D6F80" w:rsidP="006D6F80">
      <w:pPr>
        <w:jc w:val="both"/>
        <w:rPr>
          <w:rFonts w:ascii="Times New Roman" w:hAnsi="Times New Roman" w:cs="Times New Roman"/>
          <w:b/>
          <w:sz w:val="24"/>
          <w:szCs w:val="24"/>
        </w:rPr>
      </w:pPr>
      <w:r w:rsidRPr="006D6F80">
        <w:rPr>
          <w:rFonts w:ascii="Times New Roman" w:hAnsi="Times New Roman" w:cs="Times New Roman"/>
          <w:b/>
          <w:sz w:val="24"/>
          <w:szCs w:val="24"/>
        </w:rPr>
        <w:t>7 класс</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229"/>
        <w:gridCol w:w="1255"/>
        <w:gridCol w:w="784"/>
        <w:gridCol w:w="785"/>
        <w:gridCol w:w="785"/>
        <w:gridCol w:w="786"/>
        <w:gridCol w:w="1393"/>
        <w:gridCol w:w="1413"/>
      </w:tblGrid>
      <w:tr w:rsidR="006D6F80" w:rsidRPr="006D6F80" w:rsidTr="006D6F80">
        <w:trPr>
          <w:trHeight w:val="1042"/>
          <w:jc w:val="center"/>
        </w:trPr>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Класс</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(литера)</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 xml:space="preserve">Всего </w:t>
            </w:r>
            <w:proofErr w:type="spellStart"/>
            <w:proofErr w:type="gramStart"/>
            <w:r w:rsidRPr="006D6F80">
              <w:rPr>
                <w:rFonts w:ascii="Times New Roman" w:hAnsi="Times New Roman" w:cs="Times New Roman"/>
                <w:sz w:val="24"/>
                <w:szCs w:val="24"/>
              </w:rPr>
              <w:t>обуча-ющихся</w:t>
            </w:r>
            <w:proofErr w:type="spellEnd"/>
            <w:proofErr w:type="gramEnd"/>
            <w:r w:rsidRPr="006D6F80">
              <w:rPr>
                <w:rFonts w:ascii="Times New Roman" w:hAnsi="Times New Roman" w:cs="Times New Roman"/>
                <w:sz w:val="24"/>
                <w:szCs w:val="24"/>
              </w:rPr>
              <w:t xml:space="preserve"> в классе</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Участ</w:t>
            </w:r>
            <w:proofErr w:type="spellEnd"/>
            <w:r w:rsidRPr="006D6F80">
              <w:rPr>
                <w:rFonts w:ascii="Times New Roman" w:hAnsi="Times New Roman" w:cs="Times New Roman"/>
                <w:sz w:val="24"/>
                <w:szCs w:val="24"/>
              </w:rPr>
              <w:t>-</w:t>
            </w:r>
          </w:p>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вовало</w:t>
            </w:r>
            <w:proofErr w:type="spellEnd"/>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ВПР</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3140" w:type="dxa"/>
            <w:gridSpan w:val="4"/>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Количество отметок по пятибалльной шкале по итогам ВПР</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Успеваемость,</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Качество</w:t>
            </w:r>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знаний,</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r>
      <w:tr w:rsidR="006D6F80" w:rsidRPr="006D6F80" w:rsidTr="006D6F80">
        <w:trPr>
          <w:trHeight w:val="138"/>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88%</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19%</w:t>
            </w: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Всего</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88</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19%</w:t>
            </w:r>
          </w:p>
        </w:tc>
      </w:tr>
    </w:tbl>
    <w:p w:rsidR="006D6F80" w:rsidRPr="006D6F80" w:rsidRDefault="006D6F80" w:rsidP="006D6F80">
      <w:pPr>
        <w:jc w:val="both"/>
        <w:rPr>
          <w:rFonts w:ascii="Times New Roman" w:hAnsi="Times New Roman" w:cs="Times New Roman"/>
          <w:b/>
          <w:sz w:val="24"/>
          <w:szCs w:val="24"/>
        </w:rPr>
      </w:pPr>
    </w:p>
    <w:p w:rsidR="006D6F80" w:rsidRPr="006D6F80" w:rsidRDefault="006D6F80" w:rsidP="006D6F80">
      <w:pPr>
        <w:jc w:val="both"/>
        <w:rPr>
          <w:rFonts w:ascii="Times New Roman" w:hAnsi="Times New Roman" w:cs="Times New Roman"/>
          <w:b/>
          <w:sz w:val="24"/>
          <w:szCs w:val="24"/>
        </w:rPr>
      </w:pPr>
      <w:r w:rsidRPr="006D6F80">
        <w:rPr>
          <w:rFonts w:ascii="Times New Roman" w:hAnsi="Times New Roman" w:cs="Times New Roman"/>
          <w:b/>
          <w:sz w:val="24"/>
          <w:szCs w:val="24"/>
        </w:rPr>
        <w:t>8 класс</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229"/>
        <w:gridCol w:w="1255"/>
        <w:gridCol w:w="784"/>
        <w:gridCol w:w="785"/>
        <w:gridCol w:w="785"/>
        <w:gridCol w:w="786"/>
        <w:gridCol w:w="1393"/>
        <w:gridCol w:w="1413"/>
      </w:tblGrid>
      <w:tr w:rsidR="006D6F80" w:rsidRPr="006D6F80" w:rsidTr="006D6F80">
        <w:trPr>
          <w:trHeight w:val="1042"/>
          <w:jc w:val="center"/>
        </w:trPr>
        <w:tc>
          <w:tcPr>
            <w:tcW w:w="1016"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Класс</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 xml:space="preserve">Всего </w:t>
            </w:r>
            <w:proofErr w:type="spellStart"/>
            <w:proofErr w:type="gramStart"/>
            <w:r w:rsidRPr="006D6F80">
              <w:rPr>
                <w:rFonts w:ascii="Times New Roman" w:hAnsi="Times New Roman" w:cs="Times New Roman"/>
                <w:sz w:val="24"/>
                <w:szCs w:val="24"/>
              </w:rPr>
              <w:t>обуча-ющихся</w:t>
            </w:r>
            <w:proofErr w:type="spellEnd"/>
            <w:proofErr w:type="gramEnd"/>
            <w:r w:rsidRPr="006D6F80">
              <w:rPr>
                <w:rFonts w:ascii="Times New Roman" w:hAnsi="Times New Roman" w:cs="Times New Roman"/>
                <w:sz w:val="24"/>
                <w:szCs w:val="24"/>
              </w:rPr>
              <w:t xml:space="preserve"> в классе</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Участ</w:t>
            </w:r>
            <w:proofErr w:type="spellEnd"/>
            <w:r w:rsidRPr="006D6F80">
              <w:rPr>
                <w:rFonts w:ascii="Times New Roman" w:hAnsi="Times New Roman" w:cs="Times New Roman"/>
                <w:sz w:val="24"/>
                <w:szCs w:val="24"/>
              </w:rPr>
              <w:t>-</w:t>
            </w:r>
          </w:p>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вовало</w:t>
            </w:r>
            <w:proofErr w:type="spellEnd"/>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ВПР</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3140" w:type="dxa"/>
            <w:gridSpan w:val="4"/>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Количество отметок по пятибалльной шкале по итогам ВПР</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Успеваемость,</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Качество</w:t>
            </w:r>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знаний,</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r>
      <w:tr w:rsidR="006D6F80" w:rsidRPr="006D6F80" w:rsidTr="006D6F80">
        <w:trPr>
          <w:trHeight w:val="138"/>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90%</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50%</w:t>
            </w: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Всего</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90%</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50%</w:t>
            </w:r>
          </w:p>
        </w:tc>
      </w:tr>
    </w:tbl>
    <w:p w:rsidR="006D6F80" w:rsidRPr="006D6F80" w:rsidRDefault="006D6F80" w:rsidP="006D6F80">
      <w:pPr>
        <w:jc w:val="both"/>
        <w:rPr>
          <w:rFonts w:ascii="Times New Roman" w:hAnsi="Times New Roman" w:cs="Times New Roman"/>
          <w:sz w:val="24"/>
          <w:szCs w:val="24"/>
        </w:rPr>
      </w:pPr>
    </w:p>
    <w:p w:rsidR="006D6F80" w:rsidRPr="006D6F80" w:rsidRDefault="006D6F80" w:rsidP="00C14203">
      <w:pPr>
        <w:jc w:val="center"/>
        <w:rPr>
          <w:rFonts w:ascii="Times New Roman" w:hAnsi="Times New Roman" w:cs="Times New Roman"/>
          <w:b/>
          <w:sz w:val="24"/>
          <w:szCs w:val="24"/>
        </w:rPr>
      </w:pPr>
      <w:r w:rsidRPr="006D6F80">
        <w:rPr>
          <w:rFonts w:ascii="Times New Roman" w:hAnsi="Times New Roman" w:cs="Times New Roman"/>
          <w:b/>
          <w:sz w:val="24"/>
          <w:szCs w:val="24"/>
        </w:rPr>
        <w:t>Итоги ВПР по обществознанию:</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229"/>
        <w:gridCol w:w="1255"/>
        <w:gridCol w:w="784"/>
        <w:gridCol w:w="785"/>
        <w:gridCol w:w="785"/>
        <w:gridCol w:w="786"/>
        <w:gridCol w:w="1393"/>
        <w:gridCol w:w="1413"/>
      </w:tblGrid>
      <w:tr w:rsidR="006D6F80" w:rsidRPr="006D6F80" w:rsidTr="006D6F80">
        <w:trPr>
          <w:trHeight w:val="1042"/>
          <w:jc w:val="center"/>
        </w:trPr>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lastRenderedPageBreak/>
              <w:t>Класс</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 xml:space="preserve">Всего </w:t>
            </w:r>
            <w:proofErr w:type="spellStart"/>
            <w:proofErr w:type="gramStart"/>
            <w:r w:rsidRPr="006D6F80">
              <w:rPr>
                <w:rFonts w:ascii="Times New Roman" w:hAnsi="Times New Roman" w:cs="Times New Roman"/>
                <w:sz w:val="24"/>
                <w:szCs w:val="24"/>
              </w:rPr>
              <w:t>обуча-ющихся</w:t>
            </w:r>
            <w:proofErr w:type="spellEnd"/>
            <w:proofErr w:type="gramEnd"/>
            <w:r w:rsidRPr="006D6F80">
              <w:rPr>
                <w:rFonts w:ascii="Times New Roman" w:hAnsi="Times New Roman" w:cs="Times New Roman"/>
                <w:sz w:val="24"/>
                <w:szCs w:val="24"/>
              </w:rPr>
              <w:t xml:space="preserve"> в классе</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Участ</w:t>
            </w:r>
            <w:proofErr w:type="spellEnd"/>
            <w:r w:rsidRPr="006D6F80">
              <w:rPr>
                <w:rFonts w:ascii="Times New Roman" w:hAnsi="Times New Roman" w:cs="Times New Roman"/>
                <w:sz w:val="24"/>
                <w:szCs w:val="24"/>
              </w:rPr>
              <w:t>-</w:t>
            </w:r>
          </w:p>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вовало</w:t>
            </w:r>
            <w:proofErr w:type="spellEnd"/>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ВПР</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3140" w:type="dxa"/>
            <w:gridSpan w:val="4"/>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Количество отметок по пятибалльной шкале по итогам ВПР</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Успеваемость,</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Качество</w:t>
            </w:r>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знаний,</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r>
      <w:tr w:rsidR="006D6F80" w:rsidRPr="006D6F80" w:rsidTr="006D6F80">
        <w:trPr>
          <w:trHeight w:val="138"/>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13</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90%</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35%</w:t>
            </w: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Всего</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15</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13</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7</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90%</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35%</w:t>
            </w:r>
          </w:p>
        </w:tc>
      </w:tr>
    </w:tbl>
    <w:p w:rsidR="006D6F80" w:rsidRPr="006D6F80" w:rsidRDefault="006D6F80" w:rsidP="006D6F80">
      <w:pPr>
        <w:jc w:val="both"/>
        <w:rPr>
          <w:rFonts w:ascii="Times New Roman" w:hAnsi="Times New Roman" w:cs="Times New Roman"/>
          <w:sz w:val="24"/>
          <w:szCs w:val="24"/>
        </w:rPr>
      </w:pPr>
      <w:r w:rsidRPr="006D6F80">
        <w:rPr>
          <w:rFonts w:ascii="Times New Roman" w:hAnsi="Times New Roman" w:cs="Times New Roman"/>
          <w:sz w:val="24"/>
          <w:szCs w:val="24"/>
        </w:rPr>
        <w:t xml:space="preserve">                                                                                                                                                                       8 класс</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229"/>
        <w:gridCol w:w="1255"/>
        <w:gridCol w:w="784"/>
        <w:gridCol w:w="785"/>
        <w:gridCol w:w="785"/>
        <w:gridCol w:w="786"/>
        <w:gridCol w:w="1393"/>
        <w:gridCol w:w="1413"/>
      </w:tblGrid>
      <w:tr w:rsidR="006D6F80" w:rsidRPr="006D6F80" w:rsidTr="006D6F80">
        <w:trPr>
          <w:trHeight w:val="1042"/>
          <w:jc w:val="center"/>
        </w:trPr>
        <w:tc>
          <w:tcPr>
            <w:tcW w:w="1016"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Класс</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 xml:space="preserve">Всего </w:t>
            </w:r>
            <w:proofErr w:type="spellStart"/>
            <w:proofErr w:type="gramStart"/>
            <w:r w:rsidRPr="006D6F80">
              <w:rPr>
                <w:rFonts w:ascii="Times New Roman" w:hAnsi="Times New Roman" w:cs="Times New Roman"/>
                <w:sz w:val="24"/>
                <w:szCs w:val="24"/>
              </w:rPr>
              <w:t>обуча-ющихся</w:t>
            </w:r>
            <w:proofErr w:type="spellEnd"/>
            <w:proofErr w:type="gramEnd"/>
            <w:r w:rsidRPr="006D6F80">
              <w:rPr>
                <w:rFonts w:ascii="Times New Roman" w:hAnsi="Times New Roman" w:cs="Times New Roman"/>
                <w:sz w:val="24"/>
                <w:szCs w:val="24"/>
              </w:rPr>
              <w:t xml:space="preserve"> в классе</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Участ</w:t>
            </w:r>
            <w:proofErr w:type="spellEnd"/>
            <w:r w:rsidRPr="006D6F80">
              <w:rPr>
                <w:rFonts w:ascii="Times New Roman" w:hAnsi="Times New Roman" w:cs="Times New Roman"/>
                <w:sz w:val="24"/>
                <w:szCs w:val="24"/>
              </w:rPr>
              <w:t>-</w:t>
            </w:r>
          </w:p>
          <w:p w:rsidR="006D6F80" w:rsidRPr="006D6F80" w:rsidRDefault="006D6F80">
            <w:pPr>
              <w:ind w:left="-62" w:right="-131" w:firstLine="17"/>
              <w:jc w:val="center"/>
              <w:rPr>
                <w:rFonts w:ascii="Times New Roman" w:hAnsi="Times New Roman" w:cs="Times New Roman"/>
                <w:sz w:val="24"/>
                <w:szCs w:val="24"/>
              </w:rPr>
            </w:pPr>
            <w:proofErr w:type="spellStart"/>
            <w:r w:rsidRPr="006D6F80">
              <w:rPr>
                <w:rFonts w:ascii="Times New Roman" w:hAnsi="Times New Roman" w:cs="Times New Roman"/>
                <w:sz w:val="24"/>
                <w:szCs w:val="24"/>
              </w:rPr>
              <w:t>вовало</w:t>
            </w:r>
            <w:proofErr w:type="spellEnd"/>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ВПР</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p>
        </w:tc>
        <w:tc>
          <w:tcPr>
            <w:tcW w:w="3140" w:type="dxa"/>
            <w:gridSpan w:val="4"/>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Количество отметок по пятибалльной шкале по итогам ВПР</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Успеваемость,</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Качество</w:t>
            </w:r>
          </w:p>
          <w:p w:rsidR="006D6F80" w:rsidRPr="006D6F80" w:rsidRDefault="006D6F80">
            <w:pPr>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знаний,</w:t>
            </w:r>
          </w:p>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 %</w:t>
            </w:r>
          </w:p>
        </w:tc>
      </w:tr>
      <w:tr w:rsidR="006D6F80" w:rsidRPr="006D6F80" w:rsidTr="006D6F80">
        <w:trPr>
          <w:trHeight w:val="138"/>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«3»</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rPr>
                <w:rFonts w:ascii="Times New Roman" w:hAnsi="Times New Roman" w:cs="Times New Roman"/>
                <w:sz w:val="24"/>
                <w:szCs w:val="24"/>
              </w:rPr>
            </w:pP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95,6%</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52%</w:t>
            </w:r>
          </w:p>
        </w:tc>
      </w:tr>
      <w:tr w:rsidR="006D6F80" w:rsidRPr="006D6F80" w:rsidTr="006D6F80">
        <w:trPr>
          <w:trHeight w:val="257"/>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Всего</w:t>
            </w:r>
          </w:p>
        </w:tc>
        <w:tc>
          <w:tcPr>
            <w:tcW w:w="1229"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11</w:t>
            </w:r>
          </w:p>
        </w:tc>
        <w:tc>
          <w:tcPr>
            <w:tcW w:w="784"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785"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4</w:t>
            </w:r>
          </w:p>
        </w:tc>
        <w:tc>
          <w:tcPr>
            <w:tcW w:w="786"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1</w:t>
            </w:r>
          </w:p>
        </w:tc>
        <w:tc>
          <w:tcPr>
            <w:tcW w:w="139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95,6%</w:t>
            </w:r>
          </w:p>
        </w:tc>
        <w:tc>
          <w:tcPr>
            <w:tcW w:w="1413" w:type="dxa"/>
            <w:tcBorders>
              <w:top w:val="single" w:sz="4" w:space="0" w:color="auto"/>
              <w:left w:val="single" w:sz="4" w:space="0" w:color="auto"/>
              <w:bottom w:val="single" w:sz="4" w:space="0" w:color="auto"/>
              <w:right w:val="single" w:sz="4" w:space="0" w:color="auto"/>
            </w:tcBorders>
            <w:vAlign w:val="center"/>
            <w:hideMark/>
          </w:tcPr>
          <w:p w:rsidR="006D6F80" w:rsidRPr="006D6F80" w:rsidRDefault="006D6F80">
            <w:pPr>
              <w:widowControl w:val="0"/>
              <w:autoSpaceDE w:val="0"/>
              <w:autoSpaceDN w:val="0"/>
              <w:adjustRightInd w:val="0"/>
              <w:ind w:left="-62" w:right="-131" w:firstLine="17"/>
              <w:jc w:val="center"/>
              <w:rPr>
                <w:rFonts w:ascii="Times New Roman" w:hAnsi="Times New Roman" w:cs="Times New Roman"/>
                <w:sz w:val="24"/>
                <w:szCs w:val="24"/>
              </w:rPr>
            </w:pPr>
            <w:r w:rsidRPr="006D6F80">
              <w:rPr>
                <w:rFonts w:ascii="Times New Roman" w:hAnsi="Times New Roman" w:cs="Times New Roman"/>
                <w:sz w:val="24"/>
                <w:szCs w:val="24"/>
              </w:rPr>
              <w:t>52%</w:t>
            </w:r>
          </w:p>
        </w:tc>
      </w:tr>
    </w:tbl>
    <w:p w:rsidR="006D6F80" w:rsidRPr="006D6F80" w:rsidRDefault="006D6F80" w:rsidP="006D6F80">
      <w:pPr>
        <w:jc w:val="center"/>
        <w:rPr>
          <w:rFonts w:ascii="Times New Roman" w:hAnsi="Times New Roman" w:cs="Times New Roman"/>
          <w:sz w:val="24"/>
          <w:szCs w:val="24"/>
        </w:rPr>
      </w:pPr>
    </w:p>
    <w:p w:rsidR="006D6F80" w:rsidRPr="006D6F80" w:rsidRDefault="006D6F80" w:rsidP="006D6F80">
      <w:pPr>
        <w:jc w:val="center"/>
        <w:rPr>
          <w:rFonts w:ascii="Times New Roman" w:hAnsi="Times New Roman" w:cs="Times New Roman"/>
          <w:b/>
          <w:sz w:val="24"/>
          <w:szCs w:val="24"/>
        </w:rPr>
      </w:pPr>
      <w:r w:rsidRPr="006D6F80">
        <w:rPr>
          <w:rFonts w:ascii="Times New Roman" w:hAnsi="Times New Roman" w:cs="Times New Roman"/>
          <w:b/>
          <w:sz w:val="24"/>
          <w:szCs w:val="24"/>
        </w:rPr>
        <w:t>Итоги ВПР по физике:</w:t>
      </w:r>
    </w:p>
    <w:tbl>
      <w:tblPr>
        <w:tblW w:w="10080" w:type="dxa"/>
        <w:tblInd w:w="95" w:type="dxa"/>
        <w:tblLayout w:type="fixed"/>
        <w:tblLook w:val="04A0"/>
      </w:tblPr>
      <w:tblGrid>
        <w:gridCol w:w="1148"/>
        <w:gridCol w:w="852"/>
        <w:gridCol w:w="850"/>
        <w:gridCol w:w="851"/>
        <w:gridCol w:w="850"/>
        <w:gridCol w:w="827"/>
        <w:gridCol w:w="827"/>
        <w:gridCol w:w="1040"/>
        <w:gridCol w:w="1275"/>
        <w:gridCol w:w="851"/>
        <w:gridCol w:w="709"/>
      </w:tblGrid>
      <w:tr w:rsidR="006D6F80" w:rsidRPr="006D6F80" w:rsidTr="006D6F80">
        <w:trPr>
          <w:trHeight w:val="1515"/>
        </w:trPr>
        <w:tc>
          <w:tcPr>
            <w:tcW w:w="1147"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предмет</w:t>
            </w:r>
          </w:p>
        </w:tc>
        <w:tc>
          <w:tcPr>
            <w:tcW w:w="851"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класс</w:t>
            </w:r>
          </w:p>
        </w:tc>
        <w:tc>
          <w:tcPr>
            <w:tcW w:w="85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на параллели</w:t>
            </w:r>
          </w:p>
        </w:tc>
        <w:tc>
          <w:tcPr>
            <w:tcW w:w="851"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кол-во детей, писавших ВПР</w:t>
            </w:r>
          </w:p>
        </w:tc>
        <w:tc>
          <w:tcPr>
            <w:tcW w:w="85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писавших</w:t>
            </w:r>
          </w:p>
        </w:tc>
        <w:tc>
          <w:tcPr>
            <w:tcW w:w="827"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ал за год</w:t>
            </w:r>
          </w:p>
        </w:tc>
        <w:tc>
          <w:tcPr>
            <w:tcW w:w="827"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ср</w:t>
            </w:r>
            <w:proofErr w:type="gramStart"/>
            <w:r w:rsidRPr="006D6F80">
              <w:rPr>
                <w:rFonts w:ascii="Times New Roman" w:hAnsi="Times New Roman" w:cs="Times New Roman"/>
                <w:bCs/>
                <w:sz w:val="24"/>
                <w:szCs w:val="24"/>
              </w:rPr>
              <w:t>.б</w:t>
            </w:r>
            <w:proofErr w:type="gramEnd"/>
            <w:r w:rsidRPr="006D6F80">
              <w:rPr>
                <w:rFonts w:ascii="Times New Roman" w:hAnsi="Times New Roman" w:cs="Times New Roman"/>
                <w:bCs/>
                <w:sz w:val="24"/>
                <w:szCs w:val="24"/>
              </w:rPr>
              <w:t xml:space="preserve">ал за ВПР </w:t>
            </w:r>
          </w:p>
        </w:tc>
        <w:tc>
          <w:tcPr>
            <w:tcW w:w="1040"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оценку</w:t>
            </w:r>
          </w:p>
        </w:tc>
        <w:tc>
          <w:tcPr>
            <w:tcW w:w="1275" w:type="dxa"/>
            <w:tcBorders>
              <w:top w:val="single" w:sz="8" w:space="0" w:color="auto"/>
              <w:left w:val="nil"/>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 </w:t>
            </w:r>
            <w:proofErr w:type="gramStart"/>
            <w:r w:rsidRPr="006D6F80">
              <w:rPr>
                <w:rFonts w:ascii="Times New Roman" w:hAnsi="Times New Roman" w:cs="Times New Roman"/>
                <w:bCs/>
                <w:sz w:val="24"/>
                <w:szCs w:val="24"/>
              </w:rPr>
              <w:t>подтвердивших</w:t>
            </w:r>
            <w:proofErr w:type="gramEnd"/>
            <w:r w:rsidRPr="006D6F80">
              <w:rPr>
                <w:rFonts w:ascii="Times New Roman" w:hAnsi="Times New Roman" w:cs="Times New Roman"/>
                <w:bCs/>
                <w:sz w:val="24"/>
                <w:szCs w:val="24"/>
              </w:rPr>
              <w:t xml:space="preserve"> годовую оценку</w:t>
            </w:r>
          </w:p>
        </w:tc>
        <w:tc>
          <w:tcPr>
            <w:tcW w:w="851" w:type="dxa"/>
            <w:tcBorders>
              <w:top w:val="single" w:sz="8" w:space="0" w:color="auto"/>
              <w:left w:val="nil"/>
              <w:bottom w:val="single" w:sz="8" w:space="0" w:color="auto"/>
              <w:right w:val="nil"/>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понизивших</w:t>
            </w:r>
            <w:proofErr w:type="gramEnd"/>
            <w:r w:rsidRPr="006D6F80">
              <w:rPr>
                <w:rFonts w:ascii="Times New Roman" w:hAnsi="Times New Roman" w:cs="Times New Roman"/>
                <w:bCs/>
                <w:sz w:val="24"/>
                <w:szCs w:val="24"/>
              </w:rPr>
              <w:t xml:space="preserve"> годовую оценку</w:t>
            </w:r>
          </w:p>
        </w:tc>
        <w:tc>
          <w:tcPr>
            <w:tcW w:w="709" w:type="dxa"/>
            <w:tcBorders>
              <w:top w:val="single" w:sz="8" w:space="0" w:color="auto"/>
              <w:left w:val="single" w:sz="8" w:space="0" w:color="auto"/>
              <w:bottom w:val="single" w:sz="8" w:space="0" w:color="auto"/>
              <w:right w:val="single" w:sz="8" w:space="0" w:color="auto"/>
            </w:tcBorders>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 xml:space="preserve">кол-во </w:t>
            </w:r>
            <w:proofErr w:type="gramStart"/>
            <w:r w:rsidRPr="006D6F80">
              <w:rPr>
                <w:rFonts w:ascii="Times New Roman" w:hAnsi="Times New Roman" w:cs="Times New Roman"/>
                <w:bCs/>
                <w:sz w:val="24"/>
                <w:szCs w:val="24"/>
              </w:rPr>
              <w:t>повысивших</w:t>
            </w:r>
            <w:proofErr w:type="gramEnd"/>
            <w:r w:rsidRPr="006D6F80">
              <w:rPr>
                <w:rFonts w:ascii="Times New Roman" w:hAnsi="Times New Roman" w:cs="Times New Roman"/>
                <w:bCs/>
                <w:sz w:val="24"/>
                <w:szCs w:val="24"/>
              </w:rPr>
              <w:t xml:space="preserve"> годовую оценку</w:t>
            </w:r>
          </w:p>
        </w:tc>
      </w:tr>
      <w:tr w:rsidR="006D6F80" w:rsidRPr="006D6F80" w:rsidTr="006D6F80">
        <w:trPr>
          <w:trHeight w:val="300"/>
        </w:trPr>
        <w:tc>
          <w:tcPr>
            <w:tcW w:w="1147" w:type="dxa"/>
            <w:tcBorders>
              <w:top w:val="nil"/>
              <w:left w:val="single" w:sz="8" w:space="0" w:color="auto"/>
              <w:bottom w:val="single" w:sz="8" w:space="0" w:color="000000"/>
              <w:right w:val="single" w:sz="8" w:space="0" w:color="auto"/>
            </w:tcBorders>
            <w:vAlign w:val="center"/>
            <w:hideMark/>
          </w:tcPr>
          <w:p w:rsidR="006D6F80" w:rsidRPr="006D6F80" w:rsidRDefault="006D6F80">
            <w:pPr>
              <w:rPr>
                <w:rFonts w:ascii="Times New Roman" w:hAnsi="Times New Roman" w:cs="Times New Roman"/>
              </w:rPr>
            </w:pP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8</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11</w:t>
            </w:r>
          </w:p>
        </w:tc>
        <w:tc>
          <w:tcPr>
            <w:tcW w:w="85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92,15</w:t>
            </w:r>
          </w:p>
        </w:tc>
        <w:tc>
          <w:tcPr>
            <w:tcW w:w="827"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3,5</w:t>
            </w:r>
          </w:p>
        </w:tc>
        <w:tc>
          <w:tcPr>
            <w:tcW w:w="827"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3,2</w:t>
            </w:r>
          </w:p>
        </w:tc>
        <w:tc>
          <w:tcPr>
            <w:tcW w:w="1040"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6</w:t>
            </w:r>
          </w:p>
        </w:tc>
        <w:tc>
          <w:tcPr>
            <w:tcW w:w="1275" w:type="dxa"/>
            <w:tcBorders>
              <w:top w:val="nil"/>
              <w:left w:val="nil"/>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51,06</w:t>
            </w:r>
          </w:p>
        </w:tc>
        <w:tc>
          <w:tcPr>
            <w:tcW w:w="851" w:type="dxa"/>
            <w:tcBorders>
              <w:top w:val="nil"/>
              <w:left w:val="nil"/>
              <w:bottom w:val="single" w:sz="4"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sz w:val="24"/>
                <w:szCs w:val="24"/>
              </w:rPr>
            </w:pPr>
            <w:r w:rsidRPr="006D6F80">
              <w:rPr>
                <w:rFonts w:ascii="Times New Roman" w:hAnsi="Times New Roman" w:cs="Times New Roman"/>
                <w:sz w:val="24"/>
                <w:szCs w:val="24"/>
              </w:rPr>
              <w:t>5</w:t>
            </w:r>
          </w:p>
        </w:tc>
        <w:tc>
          <w:tcPr>
            <w:tcW w:w="709" w:type="dxa"/>
            <w:tcBorders>
              <w:top w:val="nil"/>
              <w:left w:val="single" w:sz="8" w:space="0" w:color="auto"/>
              <w:bottom w:val="single" w:sz="4" w:space="0" w:color="auto"/>
              <w:right w:val="single" w:sz="8" w:space="0" w:color="auto"/>
            </w:tcBorders>
            <w:noWrap/>
            <w:vAlign w:val="bottom"/>
            <w:hideMark/>
          </w:tcPr>
          <w:p w:rsidR="006D6F80" w:rsidRPr="006D6F80" w:rsidRDefault="006D6F80">
            <w:pPr>
              <w:widowControl w:val="0"/>
              <w:autoSpaceDE w:val="0"/>
              <w:autoSpaceDN w:val="0"/>
              <w:adjustRightInd w:val="0"/>
              <w:rPr>
                <w:rFonts w:ascii="Times New Roman" w:hAnsi="Times New Roman" w:cs="Times New Roman"/>
                <w:sz w:val="24"/>
                <w:szCs w:val="24"/>
              </w:rPr>
            </w:pPr>
            <w:r w:rsidRPr="006D6F80">
              <w:rPr>
                <w:rFonts w:ascii="Times New Roman" w:hAnsi="Times New Roman" w:cs="Times New Roman"/>
                <w:sz w:val="24"/>
                <w:szCs w:val="24"/>
              </w:rPr>
              <w:t> 0</w:t>
            </w:r>
          </w:p>
        </w:tc>
      </w:tr>
      <w:tr w:rsidR="006D6F80" w:rsidRPr="006D6F80" w:rsidTr="006D6F80">
        <w:trPr>
          <w:trHeight w:val="330"/>
        </w:trPr>
        <w:tc>
          <w:tcPr>
            <w:tcW w:w="1147"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итого по школе</w:t>
            </w:r>
          </w:p>
        </w:tc>
        <w:tc>
          <w:tcPr>
            <w:tcW w:w="851"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 </w:t>
            </w:r>
          </w:p>
        </w:tc>
        <w:tc>
          <w:tcPr>
            <w:tcW w:w="850"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11</w:t>
            </w:r>
          </w:p>
        </w:tc>
        <w:tc>
          <w:tcPr>
            <w:tcW w:w="851" w:type="dxa"/>
            <w:tcBorders>
              <w:top w:val="nil"/>
              <w:left w:val="single" w:sz="8" w:space="0" w:color="auto"/>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11</w:t>
            </w:r>
          </w:p>
        </w:tc>
        <w:tc>
          <w:tcPr>
            <w:tcW w:w="850"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92,15</w:t>
            </w:r>
          </w:p>
        </w:tc>
        <w:tc>
          <w:tcPr>
            <w:tcW w:w="827"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3,5</w:t>
            </w:r>
          </w:p>
        </w:tc>
        <w:tc>
          <w:tcPr>
            <w:tcW w:w="827" w:type="dxa"/>
            <w:tcBorders>
              <w:top w:val="nil"/>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bCs/>
                <w:sz w:val="24"/>
                <w:szCs w:val="24"/>
              </w:rPr>
            </w:pPr>
            <w:r w:rsidRPr="006D6F80">
              <w:rPr>
                <w:rFonts w:ascii="Times New Roman" w:hAnsi="Times New Roman" w:cs="Times New Roman"/>
                <w:bCs/>
                <w:sz w:val="24"/>
                <w:szCs w:val="24"/>
              </w:rPr>
              <w:t>3,2</w:t>
            </w:r>
          </w:p>
        </w:tc>
        <w:tc>
          <w:tcPr>
            <w:tcW w:w="1040" w:type="dxa"/>
            <w:tcBorders>
              <w:top w:val="nil"/>
              <w:left w:val="nil"/>
              <w:bottom w:val="single" w:sz="8" w:space="0" w:color="auto"/>
              <w:right w:val="nil"/>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6</w:t>
            </w:r>
          </w:p>
        </w:tc>
        <w:tc>
          <w:tcPr>
            <w:tcW w:w="1275" w:type="dxa"/>
            <w:tcBorders>
              <w:top w:val="single" w:sz="8" w:space="0" w:color="auto"/>
              <w:left w:val="single" w:sz="8" w:space="0" w:color="auto"/>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right"/>
              <w:rPr>
                <w:rFonts w:ascii="Times New Roman" w:hAnsi="Times New Roman" w:cs="Times New Roman"/>
                <w:sz w:val="24"/>
                <w:szCs w:val="24"/>
              </w:rPr>
            </w:pPr>
            <w:r w:rsidRPr="006D6F80">
              <w:rPr>
                <w:rFonts w:ascii="Times New Roman" w:hAnsi="Times New Roman" w:cs="Times New Roman"/>
                <w:sz w:val="24"/>
                <w:szCs w:val="24"/>
              </w:rPr>
              <w:t>51,06</w:t>
            </w:r>
          </w:p>
        </w:tc>
        <w:tc>
          <w:tcPr>
            <w:tcW w:w="851"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jc w:val="center"/>
              <w:rPr>
                <w:rFonts w:ascii="Times New Roman" w:hAnsi="Times New Roman" w:cs="Times New Roman"/>
                <w:bCs/>
                <w:sz w:val="24"/>
                <w:szCs w:val="24"/>
              </w:rPr>
            </w:pPr>
            <w:r w:rsidRPr="006D6F80">
              <w:rPr>
                <w:rFonts w:ascii="Times New Roman" w:hAnsi="Times New Roman" w:cs="Times New Roman"/>
                <w:bCs/>
                <w:sz w:val="24"/>
                <w:szCs w:val="24"/>
              </w:rPr>
              <w:t>5</w:t>
            </w:r>
          </w:p>
        </w:tc>
        <w:tc>
          <w:tcPr>
            <w:tcW w:w="709" w:type="dxa"/>
            <w:tcBorders>
              <w:top w:val="nil"/>
              <w:left w:val="nil"/>
              <w:bottom w:val="single" w:sz="8" w:space="0" w:color="auto"/>
              <w:right w:val="single" w:sz="8" w:space="0" w:color="auto"/>
            </w:tcBorders>
            <w:noWrap/>
            <w:vAlign w:val="bottom"/>
            <w:hideMark/>
          </w:tcPr>
          <w:p w:rsidR="006D6F80" w:rsidRPr="006D6F80" w:rsidRDefault="006D6F80">
            <w:pPr>
              <w:widowControl w:val="0"/>
              <w:autoSpaceDE w:val="0"/>
              <w:autoSpaceDN w:val="0"/>
              <w:adjustRightInd w:val="0"/>
              <w:rPr>
                <w:rFonts w:ascii="Times New Roman" w:hAnsi="Times New Roman" w:cs="Times New Roman"/>
                <w:bCs/>
                <w:sz w:val="24"/>
                <w:szCs w:val="24"/>
              </w:rPr>
            </w:pPr>
            <w:r w:rsidRPr="006D6F80">
              <w:rPr>
                <w:rFonts w:ascii="Times New Roman" w:hAnsi="Times New Roman" w:cs="Times New Roman"/>
                <w:bCs/>
                <w:sz w:val="24"/>
                <w:szCs w:val="24"/>
              </w:rPr>
              <w:t> </w:t>
            </w:r>
          </w:p>
        </w:tc>
      </w:tr>
    </w:tbl>
    <w:p w:rsidR="006D6F80" w:rsidRPr="006D6F80" w:rsidRDefault="00C14203" w:rsidP="006D6F80">
      <w:pPr>
        <w:jc w:val="both"/>
        <w:rPr>
          <w:rFonts w:ascii="Times New Roman" w:hAnsi="Times New Roman" w:cs="Times New Roman"/>
          <w:b/>
          <w:bCs/>
          <w:sz w:val="24"/>
          <w:szCs w:val="24"/>
        </w:rPr>
      </w:pPr>
      <w:r>
        <w:rPr>
          <w:rFonts w:ascii="Times New Roman" w:hAnsi="Times New Roman" w:cs="Times New Roman"/>
          <w:b/>
          <w:bCs/>
          <w:sz w:val="24"/>
          <w:szCs w:val="24"/>
        </w:rPr>
        <w:t>Вывод:</w:t>
      </w:r>
    </w:p>
    <w:p w:rsidR="006D6F80" w:rsidRPr="00C14203" w:rsidRDefault="006D6F80" w:rsidP="006D6F80">
      <w:pPr>
        <w:jc w:val="both"/>
        <w:rPr>
          <w:rFonts w:ascii="Times New Roman" w:hAnsi="Times New Roman" w:cs="Times New Roman"/>
          <w:sz w:val="28"/>
          <w:szCs w:val="28"/>
        </w:rPr>
      </w:pPr>
      <w:r w:rsidRPr="00C14203">
        <w:rPr>
          <w:rFonts w:ascii="Times New Roman" w:hAnsi="Times New Roman" w:cs="Times New Roman"/>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w:t>
      </w:r>
      <w:r w:rsidRPr="00C14203">
        <w:rPr>
          <w:rFonts w:ascii="Times New Roman" w:hAnsi="Times New Roman" w:cs="Times New Roman"/>
          <w:sz w:val="28"/>
          <w:szCs w:val="28"/>
        </w:rPr>
        <w:lastRenderedPageBreak/>
        <w:t>на уроках, ввести в план урока проведение индивидуальных тренировочных упражнений для отдельных учащихся;</w:t>
      </w:r>
    </w:p>
    <w:p w:rsidR="006D6F80" w:rsidRPr="00C14203" w:rsidRDefault="006D6F80" w:rsidP="006D6F80">
      <w:pPr>
        <w:jc w:val="both"/>
        <w:rPr>
          <w:rFonts w:ascii="Times New Roman" w:hAnsi="Times New Roman" w:cs="Times New Roman"/>
          <w:sz w:val="28"/>
          <w:szCs w:val="28"/>
        </w:rPr>
      </w:pPr>
      <w:r w:rsidRPr="00C14203">
        <w:rPr>
          <w:rFonts w:ascii="Times New Roman" w:hAnsi="Times New Roman" w:cs="Times New Roman"/>
          <w:sz w:val="28"/>
          <w:szCs w:val="28"/>
        </w:rPr>
        <w:t xml:space="preserve">2. Использовать </w:t>
      </w:r>
      <w:proofErr w:type="spellStart"/>
      <w:r w:rsidRPr="00C14203">
        <w:rPr>
          <w:rFonts w:ascii="Times New Roman" w:hAnsi="Times New Roman" w:cs="Times New Roman"/>
          <w:sz w:val="28"/>
          <w:szCs w:val="28"/>
        </w:rPr>
        <w:t>тренинговые</w:t>
      </w:r>
      <w:proofErr w:type="spellEnd"/>
      <w:r w:rsidRPr="00C14203">
        <w:rPr>
          <w:rFonts w:ascii="Times New Roman" w:hAnsi="Times New Roman" w:cs="Times New Roman"/>
          <w:sz w:val="28"/>
          <w:szCs w:val="28"/>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C14203">
        <w:rPr>
          <w:rFonts w:ascii="Times New Roman" w:hAnsi="Times New Roman" w:cs="Times New Roman"/>
          <w:sz w:val="28"/>
          <w:szCs w:val="28"/>
        </w:rPr>
        <w:t>разноуровневых</w:t>
      </w:r>
      <w:proofErr w:type="spellEnd"/>
      <w:r w:rsidRPr="00C14203">
        <w:rPr>
          <w:rFonts w:ascii="Times New Roman" w:hAnsi="Times New Roman" w:cs="Times New Roman"/>
          <w:sz w:val="28"/>
          <w:szCs w:val="28"/>
        </w:rPr>
        <w:t xml:space="preserve"> упражнений;</w:t>
      </w:r>
    </w:p>
    <w:p w:rsidR="006D6F80" w:rsidRPr="00C14203" w:rsidRDefault="006D6F80" w:rsidP="006D6F80">
      <w:pPr>
        <w:jc w:val="both"/>
        <w:rPr>
          <w:rFonts w:ascii="Times New Roman" w:hAnsi="Times New Roman" w:cs="Times New Roman"/>
          <w:sz w:val="28"/>
          <w:szCs w:val="28"/>
        </w:rPr>
      </w:pPr>
      <w:r w:rsidRPr="00C14203">
        <w:rPr>
          <w:rFonts w:ascii="Times New Roman" w:hAnsi="Times New Roman" w:cs="Times New Roman"/>
          <w:sz w:val="28"/>
          <w:szCs w:val="28"/>
        </w:rPr>
        <w:t xml:space="preserve">3. Сформировать план индивидуальной работы с учащимися </w:t>
      </w:r>
      <w:proofErr w:type="spellStart"/>
      <w:r w:rsidRPr="00C14203">
        <w:rPr>
          <w:rFonts w:ascii="Times New Roman" w:hAnsi="Times New Roman" w:cs="Times New Roman"/>
          <w:sz w:val="28"/>
          <w:szCs w:val="28"/>
        </w:rPr>
        <w:t>слабомотивированными</w:t>
      </w:r>
      <w:proofErr w:type="spellEnd"/>
      <w:r w:rsidRPr="00C14203">
        <w:rPr>
          <w:rFonts w:ascii="Times New Roman" w:hAnsi="Times New Roman" w:cs="Times New Roman"/>
          <w:sz w:val="28"/>
          <w:szCs w:val="28"/>
        </w:rPr>
        <w:t xml:space="preserve"> на учебную деятельность.</w:t>
      </w:r>
    </w:p>
    <w:p w:rsidR="006D6F80" w:rsidRPr="00C14203" w:rsidRDefault="006D6F80" w:rsidP="006D6F80">
      <w:pPr>
        <w:jc w:val="both"/>
        <w:rPr>
          <w:rFonts w:ascii="Times New Roman" w:hAnsi="Times New Roman" w:cs="Times New Roman"/>
          <w:sz w:val="28"/>
          <w:szCs w:val="28"/>
        </w:rPr>
      </w:pPr>
      <w:r w:rsidRPr="00C14203">
        <w:rPr>
          <w:rFonts w:ascii="Times New Roman" w:hAnsi="Times New Roman" w:cs="Times New Roman"/>
          <w:sz w:val="28"/>
          <w:szCs w:val="28"/>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6D6F80" w:rsidRPr="00C14203" w:rsidRDefault="006D6F80" w:rsidP="006D6F80">
      <w:pPr>
        <w:jc w:val="both"/>
        <w:rPr>
          <w:rFonts w:ascii="Times New Roman" w:hAnsi="Times New Roman" w:cs="Times New Roman"/>
          <w:sz w:val="28"/>
          <w:szCs w:val="28"/>
        </w:rPr>
      </w:pPr>
      <w:r w:rsidRPr="00C14203">
        <w:rPr>
          <w:rFonts w:ascii="Times New Roman" w:hAnsi="Times New Roman" w:cs="Times New Roman"/>
          <w:sz w:val="28"/>
          <w:szCs w:val="28"/>
        </w:rPr>
        <w:t>5. Выполнение различных заданий на определение правильной последовательности временных отношений по выстраиванию очередности;</w:t>
      </w:r>
    </w:p>
    <w:p w:rsidR="006D6F80" w:rsidRPr="00C14203" w:rsidRDefault="006D6F80" w:rsidP="006D6F80">
      <w:pPr>
        <w:jc w:val="both"/>
        <w:rPr>
          <w:rFonts w:ascii="Times New Roman" w:hAnsi="Times New Roman" w:cs="Times New Roman"/>
          <w:sz w:val="28"/>
          <w:szCs w:val="28"/>
        </w:rPr>
      </w:pPr>
      <w:r w:rsidRPr="00C14203">
        <w:rPr>
          <w:rFonts w:ascii="Times New Roman" w:hAnsi="Times New Roman" w:cs="Times New Roman"/>
          <w:sz w:val="28"/>
          <w:szCs w:val="28"/>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6D6F80" w:rsidRPr="00C14203" w:rsidRDefault="006D6F80" w:rsidP="006D6F80">
      <w:pPr>
        <w:pStyle w:val="afa"/>
        <w:ind w:left="-207"/>
        <w:jc w:val="both"/>
        <w:rPr>
          <w:rFonts w:ascii="Times New Roman" w:hAnsi="Times New Roman"/>
          <w:spacing w:val="-4"/>
          <w:sz w:val="28"/>
          <w:szCs w:val="28"/>
        </w:rPr>
      </w:pPr>
      <w:r w:rsidRPr="00C14203">
        <w:rPr>
          <w:rFonts w:ascii="Times New Roman" w:hAnsi="Times New Roman"/>
          <w:spacing w:val="-4"/>
          <w:sz w:val="28"/>
          <w:szCs w:val="28"/>
        </w:rPr>
        <w:t>- включать в материал урока задания, при выполнении которых обучающиеся испытали трудности;</w:t>
      </w:r>
    </w:p>
    <w:p w:rsidR="006D6F80" w:rsidRPr="00C14203" w:rsidRDefault="006D6F80" w:rsidP="006D6F80">
      <w:pPr>
        <w:pStyle w:val="afa"/>
        <w:ind w:left="-207"/>
        <w:jc w:val="both"/>
        <w:rPr>
          <w:rFonts w:ascii="Times New Roman" w:hAnsi="Times New Roman"/>
          <w:spacing w:val="-4"/>
          <w:sz w:val="28"/>
          <w:szCs w:val="28"/>
        </w:rPr>
      </w:pPr>
      <w:r w:rsidRPr="00C14203">
        <w:rPr>
          <w:rFonts w:ascii="Times New Roman" w:hAnsi="Times New Roman"/>
          <w:spacing w:val="-4"/>
          <w:sz w:val="28"/>
          <w:szCs w:val="28"/>
        </w:rPr>
        <w:t>-формировать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D6F80" w:rsidRPr="00C14203" w:rsidRDefault="006D6F80" w:rsidP="006D6F80">
      <w:pPr>
        <w:pStyle w:val="afa"/>
        <w:ind w:left="-207"/>
        <w:jc w:val="both"/>
        <w:rPr>
          <w:rFonts w:ascii="Times New Roman" w:hAnsi="Times New Roman"/>
          <w:spacing w:val="-4"/>
          <w:sz w:val="28"/>
          <w:szCs w:val="28"/>
        </w:rPr>
      </w:pPr>
      <w:r w:rsidRPr="00C14203">
        <w:rPr>
          <w:rFonts w:ascii="Times New Roman" w:hAnsi="Times New Roman"/>
          <w:spacing w:val="-4"/>
          <w:sz w:val="28"/>
          <w:szCs w:val="28"/>
        </w:rPr>
        <w:t>- формировать умение создавать, применять и преобразовывать знаки и символы, модели и схемы для решения учебных и познавательных задач;</w:t>
      </w:r>
    </w:p>
    <w:p w:rsidR="006D6F80" w:rsidRPr="00C14203" w:rsidRDefault="006D6F80" w:rsidP="006D6F80">
      <w:pPr>
        <w:pStyle w:val="afa"/>
        <w:ind w:left="-207"/>
        <w:jc w:val="both"/>
        <w:rPr>
          <w:rFonts w:ascii="Times New Roman" w:hAnsi="Times New Roman"/>
          <w:spacing w:val="-4"/>
          <w:sz w:val="28"/>
          <w:szCs w:val="28"/>
        </w:rPr>
      </w:pPr>
      <w:r w:rsidRPr="00C14203">
        <w:rPr>
          <w:rFonts w:ascii="Times New Roman" w:hAnsi="Times New Roman"/>
          <w:spacing w:val="-4"/>
          <w:sz w:val="28"/>
          <w:szCs w:val="28"/>
        </w:rPr>
        <w:t>- способствовать овладению понятийным аппаратом географии;</w:t>
      </w:r>
    </w:p>
    <w:p w:rsidR="006D6F80" w:rsidRPr="00C14203" w:rsidRDefault="006D6F80" w:rsidP="00C14203">
      <w:pPr>
        <w:pStyle w:val="afa"/>
        <w:ind w:left="-207"/>
        <w:jc w:val="both"/>
        <w:rPr>
          <w:rFonts w:ascii="Times New Roman" w:hAnsi="Times New Roman"/>
          <w:spacing w:val="-4"/>
          <w:sz w:val="28"/>
          <w:szCs w:val="28"/>
        </w:rPr>
      </w:pPr>
      <w:r w:rsidRPr="00C14203">
        <w:rPr>
          <w:rFonts w:ascii="Times New Roman" w:hAnsi="Times New Roman"/>
          <w:spacing w:val="-4"/>
          <w:sz w:val="28"/>
          <w:szCs w:val="28"/>
        </w:rPr>
        <w:t>- формировать навыки смыслового чтения.</w:t>
      </w:r>
    </w:p>
    <w:p w:rsidR="006D6F80" w:rsidRPr="00C14203" w:rsidRDefault="006D6F80" w:rsidP="006D6F80">
      <w:pPr>
        <w:shd w:val="clear" w:color="auto" w:fill="FFFFFF"/>
        <w:spacing w:line="360" w:lineRule="auto"/>
        <w:ind w:left="115"/>
        <w:jc w:val="center"/>
        <w:rPr>
          <w:rFonts w:ascii="Times New Roman" w:hAnsi="Times New Roman" w:cs="Times New Roman"/>
          <w:sz w:val="28"/>
          <w:szCs w:val="28"/>
        </w:rPr>
      </w:pPr>
      <w:r w:rsidRPr="00C14203">
        <w:rPr>
          <w:rFonts w:ascii="Times New Roman" w:hAnsi="Times New Roman" w:cs="Times New Roman"/>
          <w:b/>
          <w:bCs/>
          <w:spacing w:val="-1"/>
          <w:sz w:val="28"/>
          <w:szCs w:val="28"/>
        </w:rPr>
        <w:t>Промежуточная аттестация</w:t>
      </w:r>
    </w:p>
    <w:p w:rsidR="00B553E2" w:rsidRPr="00C14203" w:rsidRDefault="006D6F80" w:rsidP="00C14203">
      <w:pPr>
        <w:spacing w:before="120" w:after="120" w:line="360" w:lineRule="auto"/>
        <w:ind w:firstLine="680"/>
        <w:jc w:val="both"/>
        <w:rPr>
          <w:rFonts w:ascii="Times New Roman" w:hAnsi="Times New Roman" w:cs="Times New Roman"/>
          <w:sz w:val="28"/>
          <w:szCs w:val="28"/>
        </w:rPr>
      </w:pPr>
      <w:r w:rsidRPr="00C14203">
        <w:rPr>
          <w:rFonts w:ascii="Times New Roman" w:hAnsi="Times New Roman" w:cs="Times New Roman"/>
          <w:sz w:val="28"/>
          <w:szCs w:val="28"/>
        </w:rPr>
        <w:t xml:space="preserve">Промежуточная аттестация обучающихся 2-8-х, 10 классов была проведена в соответствии с Положением о годовой промежуточной аттестации обучающихся и расписанием годовой промежуточной аттестации в 2019-2020 учебном году, утвержденным приказом от 02.11.2019 г. № 60. Годовая промежуточная аттестация проводилась в следующих формах: письменные контрольные работы, тестовые письменные работы. </w:t>
      </w:r>
      <w:r w:rsidRPr="00C14203">
        <w:rPr>
          <w:rFonts w:ascii="Times New Roman" w:hAnsi="Times New Roman" w:cs="Times New Roman"/>
          <w:sz w:val="28"/>
          <w:szCs w:val="28"/>
        </w:rPr>
        <w:lastRenderedPageBreak/>
        <w:t xml:space="preserve">Обучающиеся 10-х классов сдавали экзамены по материалам ЕГЭ. Весь экзаменационный материал прошел </w:t>
      </w:r>
      <w:proofErr w:type="spellStart"/>
      <w:r w:rsidRPr="00C14203">
        <w:rPr>
          <w:rFonts w:ascii="Times New Roman" w:hAnsi="Times New Roman" w:cs="Times New Roman"/>
          <w:sz w:val="28"/>
          <w:szCs w:val="28"/>
        </w:rPr>
        <w:t>внутришкольную</w:t>
      </w:r>
      <w:proofErr w:type="spellEnd"/>
      <w:r w:rsidRPr="00C14203">
        <w:rPr>
          <w:rFonts w:ascii="Times New Roman" w:hAnsi="Times New Roman" w:cs="Times New Roman"/>
          <w:sz w:val="28"/>
          <w:szCs w:val="28"/>
        </w:rPr>
        <w:t xml:space="preserve"> экспертизу на заседаниях методических объединений учителей и был утвержден директором школы. Годовая промежуточная аттестация проводилась по предметам учебного плана. Выбор предметов для годовой промежуточной аттестации был рассмотрен и одобрен в начале учебного года на заседаниях методических объединений и педсовете.</w:t>
      </w:r>
    </w:p>
    <w:p w:rsidR="00BF0285" w:rsidRPr="006D6F80" w:rsidRDefault="00BF0285" w:rsidP="00BF0285">
      <w:pPr>
        <w:shd w:val="clear" w:color="auto" w:fill="FFFFFF"/>
        <w:spacing w:after="0" w:line="240" w:lineRule="auto"/>
        <w:ind w:left="-540" w:firstLine="540"/>
        <w:jc w:val="both"/>
        <w:rPr>
          <w:rFonts w:ascii="Times New Roman" w:eastAsia="Times New Roman" w:hAnsi="Times New Roman" w:cs="Times New Roman"/>
          <w:b/>
          <w:sz w:val="28"/>
          <w:szCs w:val="28"/>
          <w:lang w:eastAsia="ru-RU"/>
        </w:rPr>
      </w:pPr>
      <w:r w:rsidRPr="006D6F80">
        <w:rPr>
          <w:rFonts w:ascii="Times New Roman" w:eastAsia="Times New Roman" w:hAnsi="Times New Roman" w:cs="Times New Roman"/>
          <w:b/>
          <w:sz w:val="28"/>
          <w:szCs w:val="28"/>
          <w:lang w:eastAsia="ru-RU"/>
        </w:rPr>
        <w:t xml:space="preserve">                                       Работа ШМО.</w:t>
      </w:r>
    </w:p>
    <w:p w:rsidR="00BF0285" w:rsidRPr="006D6F80" w:rsidRDefault="00BF0285" w:rsidP="00BF0285">
      <w:pPr>
        <w:shd w:val="clear" w:color="auto" w:fill="FFFFFF"/>
        <w:spacing w:after="0" w:line="240" w:lineRule="auto"/>
        <w:ind w:left="-540" w:firstLine="540"/>
        <w:jc w:val="both"/>
        <w:rPr>
          <w:rFonts w:ascii="Times New Roman" w:eastAsia="Times New Roman" w:hAnsi="Times New Roman" w:cs="Times New Roman"/>
          <w:b/>
          <w:sz w:val="28"/>
          <w:szCs w:val="28"/>
          <w:lang w:eastAsia="ru-RU"/>
        </w:rPr>
      </w:pPr>
      <w:r w:rsidRPr="006D6F80">
        <w:rPr>
          <w:rFonts w:ascii="Times New Roman" w:eastAsia="Times New Roman" w:hAnsi="Times New Roman" w:cs="Times New Roman"/>
          <w:b/>
          <w:sz w:val="28"/>
          <w:szCs w:val="28"/>
          <w:lang w:eastAsia="ru-RU"/>
        </w:rPr>
        <w:t>            </w:t>
      </w:r>
    </w:p>
    <w:p w:rsidR="00BF0285" w:rsidRPr="006D6F80" w:rsidRDefault="00BF0285" w:rsidP="00BF0285">
      <w:pPr>
        <w:shd w:val="clear" w:color="auto" w:fill="FFFFFF"/>
        <w:spacing w:after="0" w:line="240" w:lineRule="auto"/>
        <w:ind w:left="-540" w:firstLine="540"/>
        <w:jc w:val="both"/>
        <w:rPr>
          <w:rFonts w:ascii="Times New Roman" w:eastAsia="Times New Roman" w:hAnsi="Times New Roman" w:cs="Times New Roman"/>
          <w:color w:val="000000" w:themeColor="text1"/>
          <w:sz w:val="28"/>
          <w:szCs w:val="28"/>
          <w:lang w:eastAsia="ru-RU"/>
        </w:rPr>
      </w:pPr>
      <w:r w:rsidRPr="006D6F80">
        <w:rPr>
          <w:rFonts w:ascii="Times New Roman" w:eastAsia="Times New Roman" w:hAnsi="Times New Roman" w:cs="Times New Roman"/>
          <w:color w:val="000000" w:themeColor="text1"/>
          <w:sz w:val="28"/>
          <w:szCs w:val="28"/>
          <w:lang w:eastAsia="ru-RU"/>
        </w:rPr>
        <w:t>Основной целью методиче</w:t>
      </w:r>
      <w:r w:rsidR="00F456B5" w:rsidRPr="006D6F80">
        <w:rPr>
          <w:rFonts w:ascii="Times New Roman" w:eastAsia="Times New Roman" w:hAnsi="Times New Roman" w:cs="Times New Roman"/>
          <w:color w:val="000000" w:themeColor="text1"/>
          <w:sz w:val="28"/>
          <w:szCs w:val="28"/>
          <w:lang w:eastAsia="ru-RU"/>
        </w:rPr>
        <w:t>ской работы в 2020-2021</w:t>
      </w:r>
      <w:r w:rsidRPr="006D6F80">
        <w:rPr>
          <w:rFonts w:ascii="Times New Roman" w:eastAsia="Times New Roman" w:hAnsi="Times New Roman" w:cs="Times New Roman"/>
          <w:color w:val="000000" w:themeColor="text1"/>
          <w:sz w:val="28"/>
          <w:szCs w:val="28"/>
          <w:lang w:eastAsia="ru-RU"/>
        </w:rPr>
        <w:t xml:space="preserve"> учебном году было создание условий для личностного и профессионального роста учителей средствами методической работы. Структура методической службы школы за последние годы сильно обновилась. Это делается для того, чтобы повысить мастерство учителей, создать необходимые условия для профессионального роста. Важнейшим средством повышения педагогического мастерства учителей является своевременное прохождение курсов повышения квалификации, активная работа в районных методических объединениях, в школьных методических объединениях и творческих группах по подготовке педагогических советов. Особое внимание в работе школьных метод объединений и администрации школы уделялось совершенствованию форм и методов организации урока и изучению методики систематизации дидактического материала уровневого контроля. </w:t>
      </w:r>
    </w:p>
    <w:p w:rsidR="00BF0285" w:rsidRPr="006D6F80" w:rsidRDefault="00BF0285" w:rsidP="00BF02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D6F80">
        <w:rPr>
          <w:rFonts w:ascii="Times New Roman" w:eastAsia="Times New Roman" w:hAnsi="Times New Roman" w:cs="Times New Roman"/>
          <w:color w:val="000000" w:themeColor="text1"/>
          <w:sz w:val="28"/>
          <w:szCs w:val="28"/>
          <w:lang w:eastAsia="ru-RU"/>
        </w:rPr>
        <w:t>            В прошлом учебном году педагогический коллектив работал над темой: «Современные подходы к организации образовательно</w:t>
      </w:r>
      <w:r w:rsidR="00F456B5" w:rsidRPr="006D6F80">
        <w:rPr>
          <w:rFonts w:ascii="Times New Roman" w:eastAsia="Times New Roman" w:hAnsi="Times New Roman" w:cs="Times New Roman"/>
          <w:color w:val="000000" w:themeColor="text1"/>
          <w:sz w:val="28"/>
          <w:szCs w:val="28"/>
          <w:lang w:eastAsia="ru-RU"/>
        </w:rPr>
        <w:t>го процесса в условиях федеральных государственных</w:t>
      </w:r>
      <w:r w:rsidRPr="006D6F80">
        <w:rPr>
          <w:rFonts w:ascii="Times New Roman" w:eastAsia="Times New Roman" w:hAnsi="Times New Roman" w:cs="Times New Roman"/>
          <w:color w:val="000000" w:themeColor="text1"/>
          <w:sz w:val="28"/>
          <w:szCs w:val="28"/>
          <w:lang w:eastAsia="ru-RU"/>
        </w:rPr>
        <w:t xml:space="preserve"> обр</w:t>
      </w:r>
      <w:r w:rsidR="00F456B5" w:rsidRPr="006D6F80">
        <w:rPr>
          <w:rFonts w:ascii="Times New Roman" w:eastAsia="Times New Roman" w:hAnsi="Times New Roman" w:cs="Times New Roman"/>
          <w:color w:val="000000" w:themeColor="text1"/>
          <w:sz w:val="28"/>
          <w:szCs w:val="28"/>
          <w:lang w:eastAsia="ru-RU"/>
        </w:rPr>
        <w:t>азовательных стандартов».</w:t>
      </w:r>
      <w:r w:rsidRPr="006D6F80">
        <w:rPr>
          <w:rFonts w:ascii="Times New Roman" w:eastAsia="Times New Roman" w:hAnsi="Times New Roman" w:cs="Times New Roman"/>
          <w:color w:val="000000" w:themeColor="text1"/>
          <w:sz w:val="28"/>
          <w:szCs w:val="28"/>
          <w:lang w:eastAsia="ru-RU"/>
        </w:rPr>
        <w:t xml:space="preserve"> </w:t>
      </w:r>
    </w:p>
    <w:p w:rsidR="00BF0285" w:rsidRDefault="00BF0285" w:rsidP="00BF0285">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6D6F80">
        <w:rPr>
          <w:rFonts w:ascii="Times New Roman" w:eastAsia="Times New Roman" w:hAnsi="Times New Roman" w:cs="Times New Roman"/>
          <w:color w:val="000000" w:themeColor="text1"/>
          <w:sz w:val="28"/>
          <w:szCs w:val="28"/>
          <w:lang w:eastAsia="ru-RU"/>
        </w:rPr>
        <w:t xml:space="preserve">   Методическая работа б</w:t>
      </w:r>
      <w:r>
        <w:rPr>
          <w:rFonts w:ascii="Times New Roman" w:eastAsia="Times New Roman" w:hAnsi="Times New Roman" w:cs="Times New Roman"/>
          <w:color w:val="000000" w:themeColor="text1"/>
          <w:sz w:val="28"/>
          <w:szCs w:val="28"/>
          <w:lang w:eastAsia="ru-RU"/>
        </w:rPr>
        <w:t>ыла направлена на непрерывное совершенствование педагогического мастерства учителя, освоение новых технологий с целью повышения качества знаний.</w:t>
      </w:r>
    </w:p>
    <w:p w:rsidR="00BF0285" w:rsidRDefault="00F456B5" w:rsidP="00BF0285">
      <w:pPr>
        <w:shd w:val="clear" w:color="auto" w:fill="FFFFFF"/>
        <w:spacing w:after="0" w:line="240" w:lineRule="auto"/>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2020-2021учебном году в школе работали 5</w:t>
      </w:r>
      <w:r w:rsidR="00BF0285">
        <w:rPr>
          <w:rFonts w:ascii="Times New Roman" w:eastAsia="Times New Roman" w:hAnsi="Times New Roman" w:cs="Times New Roman"/>
          <w:color w:val="000000" w:themeColor="text1"/>
          <w:sz w:val="28"/>
          <w:szCs w:val="28"/>
          <w:lang w:eastAsia="ru-RU"/>
        </w:rPr>
        <w:t xml:space="preserve"> методических объединени</w:t>
      </w:r>
      <w:r>
        <w:rPr>
          <w:rFonts w:ascii="Times New Roman" w:eastAsia="Times New Roman" w:hAnsi="Times New Roman" w:cs="Times New Roman"/>
          <w:color w:val="000000" w:themeColor="text1"/>
          <w:sz w:val="28"/>
          <w:szCs w:val="28"/>
          <w:lang w:eastAsia="ru-RU"/>
        </w:rPr>
        <w:t>й:</w:t>
      </w:r>
    </w:p>
    <w:p w:rsidR="00BF0285" w:rsidRDefault="00BF0285" w:rsidP="00BF0285">
      <w:pPr>
        <w:shd w:val="clear" w:color="auto" w:fill="FFFFFF"/>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МО учителей начальных классов;</w:t>
      </w:r>
    </w:p>
    <w:p w:rsidR="00BF0285" w:rsidRDefault="00BF0285" w:rsidP="00BF0285">
      <w:pPr>
        <w:shd w:val="clear" w:color="auto" w:fill="FFFFFF"/>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МО учителей филологического цикла;</w:t>
      </w:r>
    </w:p>
    <w:p w:rsidR="00BF0285" w:rsidRDefault="00BF0285" w:rsidP="00BF0285">
      <w:pPr>
        <w:shd w:val="clear" w:color="auto" w:fill="FFFFFF"/>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МО классных руководителей;</w:t>
      </w:r>
    </w:p>
    <w:p w:rsidR="00BF0285" w:rsidRDefault="00BF0285" w:rsidP="00BF02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учителей математического </w:t>
      </w:r>
      <w:r w:rsidR="00F456B5">
        <w:rPr>
          <w:rFonts w:ascii="Times New Roman" w:eastAsia="Times New Roman" w:hAnsi="Times New Roman" w:cs="Times New Roman"/>
          <w:sz w:val="28"/>
          <w:szCs w:val="28"/>
          <w:lang w:eastAsia="ru-RU"/>
        </w:rPr>
        <w:t xml:space="preserve"> и </w:t>
      </w:r>
      <w:proofErr w:type="spellStart"/>
      <w:proofErr w:type="gramStart"/>
      <w:r w:rsidR="00F456B5">
        <w:rPr>
          <w:rFonts w:ascii="Times New Roman" w:eastAsia="Times New Roman" w:hAnsi="Times New Roman" w:cs="Times New Roman"/>
          <w:sz w:val="28"/>
          <w:szCs w:val="28"/>
          <w:lang w:eastAsia="ru-RU"/>
        </w:rPr>
        <w:t>естественно-научного</w:t>
      </w:r>
      <w:proofErr w:type="spellEnd"/>
      <w:proofErr w:type="gramEnd"/>
      <w:r w:rsidR="00F456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цикла;</w:t>
      </w:r>
    </w:p>
    <w:p w:rsidR="00BF0285" w:rsidRDefault="00BF0285" w:rsidP="00BF02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учителей ОБЖ, </w:t>
      </w:r>
      <w:proofErr w:type="gramStart"/>
      <w:r>
        <w:rPr>
          <w:rFonts w:ascii="Times New Roman" w:eastAsia="Times New Roman" w:hAnsi="Times New Roman" w:cs="Times New Roman"/>
          <w:sz w:val="28"/>
          <w:szCs w:val="28"/>
          <w:lang w:eastAsia="ru-RU"/>
        </w:rPr>
        <w:t>ИЗО</w:t>
      </w:r>
      <w:proofErr w:type="gramEnd"/>
    </w:p>
    <w:p w:rsidR="00BF0285" w:rsidRDefault="00BF0285" w:rsidP="00BF0285">
      <w:pPr>
        <w:shd w:val="clear" w:color="auto" w:fill="FFFFFF"/>
        <w:spacing w:after="0" w:line="240" w:lineRule="auto"/>
        <w:jc w:val="both"/>
        <w:rPr>
          <w:rFonts w:ascii="Verdana" w:eastAsia="Times New Roman" w:hAnsi="Verdana" w:cs="Times New Roman"/>
          <w:sz w:val="28"/>
          <w:szCs w:val="28"/>
          <w:lang w:eastAsia="ru-RU"/>
        </w:rPr>
      </w:pPr>
    </w:p>
    <w:p w:rsidR="00BF0285" w:rsidRDefault="00BF0285" w:rsidP="00BF0285">
      <w:pPr>
        <w:shd w:val="clear" w:color="auto" w:fill="FFFFFF"/>
        <w:spacing w:after="0" w:line="240" w:lineRule="auto"/>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sz w:val="28"/>
          <w:szCs w:val="28"/>
          <w:lang w:eastAsia="ru-RU"/>
        </w:rPr>
        <w:t>Такая структура улучшила</w:t>
      </w:r>
      <w:r>
        <w:rPr>
          <w:rFonts w:ascii="Times New Roman" w:eastAsia="Times New Roman" w:hAnsi="Times New Roman" w:cs="Times New Roman"/>
          <w:color w:val="000000" w:themeColor="text1"/>
          <w:sz w:val="28"/>
          <w:szCs w:val="28"/>
          <w:lang w:eastAsia="ru-RU"/>
        </w:rPr>
        <w:t xml:space="preserve"> работу методической службы, помогла формированию более узкой интеграции, повысила ответственность членов МО за проведение урочной и внеурочной работы по предметам;</w:t>
      </w:r>
    </w:p>
    <w:p w:rsidR="004B433F" w:rsidRPr="004B433F" w:rsidRDefault="00BF0285" w:rsidP="004B433F">
      <w:pPr>
        <w:spacing w:line="0" w:lineRule="atLeast"/>
        <w:jc w:val="both"/>
        <w:rPr>
          <w:rFonts w:ascii="Times New Roman" w:eastAsia="Times New Roman" w:hAnsi="Times New Roman"/>
          <w:b/>
          <w:sz w:val="24"/>
        </w:rPr>
      </w:pPr>
      <w:r>
        <w:rPr>
          <w:rFonts w:ascii="Times New Roman" w:eastAsia="Times New Roman" w:hAnsi="Times New Roman" w:cs="Times New Roman"/>
          <w:color w:val="000000" w:themeColor="text1"/>
          <w:sz w:val="28"/>
          <w:szCs w:val="28"/>
          <w:lang w:eastAsia="ru-RU"/>
        </w:rPr>
        <w:t xml:space="preserve">       Педагогический коллектив школы хорошо понимает важность процессов модернизации системы образования, которая одним из приоритетов выде</w:t>
      </w:r>
      <w:r w:rsidR="00D108F1">
        <w:rPr>
          <w:rFonts w:ascii="Times New Roman" w:eastAsia="Times New Roman" w:hAnsi="Times New Roman" w:cs="Times New Roman"/>
          <w:color w:val="000000" w:themeColor="text1"/>
          <w:sz w:val="28"/>
          <w:szCs w:val="28"/>
          <w:lang w:eastAsia="ru-RU"/>
        </w:rPr>
        <w:t>ляет информатизацию.</w:t>
      </w:r>
      <w:r w:rsidR="004B433F" w:rsidRPr="004B433F">
        <w:rPr>
          <w:rFonts w:ascii="Times New Roman" w:hAnsi="Times New Roman" w:cs="Times New Roman"/>
          <w:b/>
          <w:sz w:val="28"/>
          <w:szCs w:val="28"/>
        </w:rPr>
        <w:t xml:space="preserve"> </w:t>
      </w:r>
    </w:p>
    <w:p w:rsidR="004B433F" w:rsidRPr="00C14203" w:rsidRDefault="004B433F" w:rsidP="004B433F">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32"/>
          <w:szCs w:val="32"/>
          <w:lang w:eastAsia="ru-RU"/>
        </w:rPr>
        <w:lastRenderedPageBreak/>
        <w:t xml:space="preserve">      </w:t>
      </w:r>
      <w:r w:rsidRPr="00663707">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  </w:t>
      </w:r>
      <w:r w:rsidRPr="00924EF6">
        <w:rPr>
          <w:rFonts w:ascii="Times New Roman" w:eastAsia="Times New Roman" w:hAnsi="Times New Roman" w:cs="Times New Roman"/>
          <w:color w:val="000000"/>
          <w:sz w:val="28"/>
          <w:szCs w:val="28"/>
          <w:lang w:eastAsia="ru-RU"/>
        </w:rPr>
        <w:t xml:space="preserve">В рамках реализации национального проекта </w:t>
      </w:r>
      <w:r w:rsidRPr="00C14203">
        <w:rPr>
          <w:rFonts w:ascii="Times New Roman" w:eastAsia="Times New Roman" w:hAnsi="Times New Roman" w:cs="Times New Roman"/>
          <w:b/>
          <w:color w:val="000000"/>
          <w:sz w:val="28"/>
          <w:szCs w:val="28"/>
          <w:lang w:eastAsia="ru-RU"/>
        </w:rPr>
        <w:t>«Образование»</w:t>
      </w:r>
      <w:r w:rsidRPr="00924EF6">
        <w:rPr>
          <w:rFonts w:ascii="Times New Roman" w:eastAsia="Times New Roman" w:hAnsi="Times New Roman" w:cs="Times New Roman"/>
          <w:color w:val="000000"/>
          <w:sz w:val="28"/>
          <w:szCs w:val="28"/>
          <w:lang w:eastAsia="ru-RU"/>
        </w:rPr>
        <w:t xml:space="preserve"> в 2020-2021 </w:t>
      </w:r>
      <w:proofErr w:type="spellStart"/>
      <w:r w:rsidRPr="00924EF6">
        <w:rPr>
          <w:rFonts w:ascii="Times New Roman" w:eastAsia="Times New Roman" w:hAnsi="Times New Roman" w:cs="Times New Roman"/>
          <w:color w:val="000000"/>
          <w:sz w:val="28"/>
          <w:szCs w:val="28"/>
          <w:lang w:eastAsia="ru-RU"/>
        </w:rPr>
        <w:t>уч</w:t>
      </w:r>
      <w:proofErr w:type="spellEnd"/>
      <w:r w:rsidRPr="00924EF6">
        <w:rPr>
          <w:rFonts w:ascii="Times New Roman" w:eastAsia="Times New Roman" w:hAnsi="Times New Roman" w:cs="Times New Roman"/>
          <w:color w:val="000000"/>
          <w:sz w:val="28"/>
          <w:szCs w:val="28"/>
          <w:lang w:eastAsia="ru-RU"/>
        </w:rPr>
        <w:t>. году в МКОУ  СОШ с</w:t>
      </w:r>
      <w:proofErr w:type="gramStart"/>
      <w:r w:rsidRPr="00924EF6">
        <w:rPr>
          <w:rFonts w:ascii="Times New Roman" w:eastAsia="Times New Roman" w:hAnsi="Times New Roman" w:cs="Times New Roman"/>
          <w:color w:val="000000"/>
          <w:sz w:val="28"/>
          <w:szCs w:val="28"/>
          <w:lang w:eastAsia="ru-RU"/>
        </w:rPr>
        <w:t>.К</w:t>
      </w:r>
      <w:proofErr w:type="gramEnd"/>
      <w:r w:rsidRPr="00924EF6">
        <w:rPr>
          <w:rFonts w:ascii="Times New Roman" w:eastAsia="Times New Roman" w:hAnsi="Times New Roman" w:cs="Times New Roman"/>
          <w:color w:val="000000"/>
          <w:sz w:val="28"/>
          <w:szCs w:val="28"/>
          <w:lang w:eastAsia="ru-RU"/>
        </w:rPr>
        <w:t xml:space="preserve">арман состоялось открытие Центра образования цифрового и гуманитарного профилей </w:t>
      </w:r>
      <w:r w:rsidRPr="00C14203">
        <w:rPr>
          <w:rFonts w:ascii="Times New Roman" w:eastAsia="Times New Roman" w:hAnsi="Times New Roman" w:cs="Times New Roman"/>
          <w:b/>
          <w:color w:val="000000"/>
          <w:sz w:val="28"/>
          <w:szCs w:val="28"/>
          <w:lang w:eastAsia="ru-RU"/>
        </w:rPr>
        <w:t>«Точка роста».</w:t>
      </w:r>
      <w:r w:rsidRPr="00C14203">
        <w:rPr>
          <w:rFonts w:ascii="Times New Roman" w:eastAsia="Times New Roman" w:hAnsi="Times New Roman" w:cs="Times New Roman"/>
          <w:b/>
          <w:sz w:val="28"/>
          <w:szCs w:val="28"/>
          <w:lang w:eastAsia="ru-RU"/>
        </w:rPr>
        <w:t xml:space="preserve"> </w:t>
      </w:r>
    </w:p>
    <w:p w:rsidR="004B433F" w:rsidRPr="00924EF6" w:rsidRDefault="004B433F" w:rsidP="004B433F">
      <w:pPr>
        <w:autoSpaceDE w:val="0"/>
        <w:autoSpaceDN w:val="0"/>
        <w:adjustRightInd w:val="0"/>
        <w:spacing w:after="0" w:line="240" w:lineRule="auto"/>
        <w:jc w:val="both"/>
        <w:rPr>
          <w:rFonts w:ascii="Times New Roman" w:hAnsi="Times New Roman" w:cs="Times New Roman"/>
          <w:bCs/>
          <w:color w:val="000000"/>
          <w:sz w:val="28"/>
          <w:szCs w:val="28"/>
        </w:rPr>
      </w:pPr>
      <w:r w:rsidRPr="00924EF6">
        <w:rPr>
          <w:rFonts w:ascii="Times New Roman" w:eastAsia="Times New Roman" w:hAnsi="Times New Roman" w:cs="Times New Roman"/>
          <w:sz w:val="28"/>
          <w:szCs w:val="28"/>
          <w:lang w:eastAsia="ru-RU"/>
        </w:rPr>
        <w:t xml:space="preserve">        Механизмами реализации деятельности Центра являются: Приказ Министерства образования и науки РСО-Алания  №856  от 30.09.2019;</w:t>
      </w:r>
      <w:r>
        <w:rPr>
          <w:rFonts w:ascii="Times New Roman" w:eastAsia="Times New Roman" w:hAnsi="Times New Roman" w:cs="Times New Roman"/>
          <w:sz w:val="28"/>
          <w:szCs w:val="28"/>
          <w:lang w:eastAsia="ru-RU"/>
        </w:rPr>
        <w:t xml:space="preserve"> </w:t>
      </w:r>
      <w:r w:rsidRPr="00924EF6">
        <w:rPr>
          <w:rFonts w:ascii="Times New Roman" w:eastAsia="Times New Roman" w:hAnsi="Times New Roman" w:cs="Times New Roman"/>
          <w:sz w:val="28"/>
          <w:szCs w:val="28"/>
          <w:lang w:eastAsia="ru-RU"/>
        </w:rPr>
        <w:t>Приказ УО  администрации местного  самоуправления  Дигорский  район № 89  от 19.10.2020г.  об  открытии  Центра  образования  цифрового  и  гуманитарного профилей  «Точка  роста» входе  реализации  в РСО-Алания федерального  проекта  «Образование» на  базе  МКОУ  СОШ с</w:t>
      </w:r>
      <w:proofErr w:type="gramStart"/>
      <w:r w:rsidRPr="00924EF6">
        <w:rPr>
          <w:rFonts w:ascii="Times New Roman" w:eastAsia="Times New Roman" w:hAnsi="Times New Roman" w:cs="Times New Roman"/>
          <w:sz w:val="28"/>
          <w:szCs w:val="28"/>
          <w:lang w:eastAsia="ru-RU"/>
        </w:rPr>
        <w:t>.К</w:t>
      </w:r>
      <w:proofErr w:type="gramEnd"/>
      <w:r w:rsidRPr="00924EF6">
        <w:rPr>
          <w:rFonts w:ascii="Times New Roman" w:eastAsia="Times New Roman" w:hAnsi="Times New Roman" w:cs="Times New Roman"/>
          <w:sz w:val="28"/>
          <w:szCs w:val="28"/>
          <w:lang w:eastAsia="ru-RU"/>
        </w:rPr>
        <w:t>арман.</w:t>
      </w:r>
      <w:r w:rsidRPr="00924EF6">
        <w:rPr>
          <w:rFonts w:ascii="Times New Roman" w:hAnsi="Times New Roman" w:cs="Times New Roman"/>
          <w:sz w:val="28"/>
          <w:szCs w:val="28"/>
        </w:rPr>
        <w:t xml:space="preserve"> </w:t>
      </w:r>
      <w:proofErr w:type="gramStart"/>
      <w:r w:rsidRPr="00924EF6">
        <w:rPr>
          <w:rFonts w:ascii="Times New Roman" w:hAnsi="Times New Roman" w:cs="Times New Roman"/>
          <w:sz w:val="28"/>
          <w:szCs w:val="28"/>
        </w:rPr>
        <w:t>Эти документы в совокупности представляют собой</w:t>
      </w:r>
      <w:r w:rsidRPr="00924EF6">
        <w:rPr>
          <w:rFonts w:ascii="Times New Roman" w:hAnsi="Times New Roman" w:cs="Times New Roman"/>
          <w:color w:val="000000"/>
          <w:sz w:val="28"/>
          <w:szCs w:val="28"/>
        </w:rPr>
        <w:t xml:space="preserve"> методические рекомендации по созданию (обновлению) материально-технической базы общеобразовательных организаций,</w:t>
      </w:r>
      <w:r w:rsidR="00C14203">
        <w:rPr>
          <w:rFonts w:ascii="Times New Roman" w:hAnsi="Times New Roman" w:cs="Times New Roman"/>
          <w:color w:val="000000"/>
          <w:sz w:val="28"/>
          <w:szCs w:val="28"/>
        </w:rPr>
        <w:t xml:space="preserve"> </w:t>
      </w:r>
      <w:r w:rsidRPr="00924EF6">
        <w:rPr>
          <w:rFonts w:ascii="Times New Roman" w:hAnsi="Times New Roman" w:cs="Times New Roman"/>
          <w:color w:val="000000"/>
          <w:sz w:val="28"/>
          <w:szCs w:val="28"/>
        </w:rPr>
        <w:t>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результатов федерального   проекта «Современная школа» национального проекта «Образование».</w:t>
      </w:r>
      <w:proofErr w:type="gramEnd"/>
      <w:r w:rsidRPr="00924EF6">
        <w:rPr>
          <w:rFonts w:ascii="Times New Roman" w:hAnsi="Times New Roman" w:cs="Times New Roman"/>
          <w:bCs/>
          <w:color w:val="000000"/>
          <w:sz w:val="28"/>
          <w:szCs w:val="28"/>
        </w:rPr>
        <w:t xml:space="preserve"> Задачи деятельности Центров:</w:t>
      </w:r>
    </w:p>
    <w:p w:rsidR="004B433F" w:rsidRPr="00924EF6" w:rsidRDefault="004B433F" w:rsidP="004B433F">
      <w:pPr>
        <w:autoSpaceDE w:val="0"/>
        <w:autoSpaceDN w:val="0"/>
        <w:adjustRightInd w:val="0"/>
        <w:spacing w:after="0" w:line="240" w:lineRule="auto"/>
        <w:jc w:val="both"/>
        <w:rPr>
          <w:rFonts w:ascii="Times New Roman" w:hAnsi="Times New Roman" w:cs="Times New Roman"/>
          <w:color w:val="000000"/>
          <w:sz w:val="28"/>
          <w:szCs w:val="28"/>
        </w:rPr>
      </w:pPr>
      <w:r w:rsidRPr="00924EF6">
        <w:rPr>
          <w:rFonts w:ascii="Times New Roman" w:hAnsi="Times New Roman" w:cs="Times New Roman"/>
          <w:bCs/>
          <w:color w:val="000000"/>
          <w:sz w:val="28"/>
          <w:szCs w:val="28"/>
        </w:rPr>
        <w:t xml:space="preserve">— </w:t>
      </w:r>
      <w:r w:rsidRPr="00924EF6">
        <w:rPr>
          <w:rFonts w:ascii="Times New Roman" w:hAnsi="Times New Roman" w:cs="Times New Roman"/>
          <w:color w:val="000000"/>
          <w:sz w:val="28"/>
          <w:szCs w:val="28"/>
        </w:rPr>
        <w:t xml:space="preserve">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w:t>
      </w:r>
      <w:proofErr w:type="gramStart"/>
      <w:r w:rsidRPr="00924EF6">
        <w:rPr>
          <w:rFonts w:ascii="Times New Roman" w:hAnsi="Times New Roman" w:cs="Times New Roman"/>
          <w:color w:val="000000"/>
          <w:sz w:val="28"/>
          <w:szCs w:val="28"/>
        </w:rPr>
        <w:t>обучающимися</w:t>
      </w:r>
      <w:proofErr w:type="gramEnd"/>
      <w:r w:rsidRPr="00924EF6">
        <w:rPr>
          <w:rFonts w:ascii="Times New Roman" w:hAnsi="Times New Roman" w:cs="Times New Roman"/>
          <w:color w:val="000000"/>
          <w:sz w:val="28"/>
          <w:szCs w:val="28"/>
        </w:rPr>
        <w:t xml:space="preserve"> основных и дополнительных общеобразовательных программ цифрового и гуманитарного профилей;</w:t>
      </w:r>
    </w:p>
    <w:p w:rsidR="004B433F" w:rsidRPr="00924EF6" w:rsidRDefault="004B433F" w:rsidP="004B433F">
      <w:pPr>
        <w:autoSpaceDE w:val="0"/>
        <w:autoSpaceDN w:val="0"/>
        <w:adjustRightInd w:val="0"/>
        <w:spacing w:after="0" w:line="240" w:lineRule="auto"/>
        <w:jc w:val="both"/>
        <w:rPr>
          <w:rFonts w:ascii="Times New Roman" w:hAnsi="Times New Roman" w:cs="Times New Roman"/>
          <w:color w:val="000000"/>
          <w:sz w:val="28"/>
          <w:szCs w:val="28"/>
        </w:rPr>
      </w:pPr>
      <w:r w:rsidRPr="00924EF6">
        <w:rPr>
          <w:rFonts w:ascii="Times New Roman" w:hAnsi="Times New Roman" w:cs="Times New Roman"/>
          <w:color w:val="000000"/>
          <w:sz w:val="28"/>
          <w:szCs w:val="28"/>
        </w:rPr>
        <w:t xml:space="preserve">обновление содержания и совершенствование методов обучения по </w:t>
      </w:r>
      <w:proofErr w:type="gramStart"/>
      <w:r w:rsidRPr="00924EF6">
        <w:rPr>
          <w:rFonts w:ascii="Times New Roman" w:hAnsi="Times New Roman" w:cs="Times New Roman"/>
          <w:color w:val="000000"/>
          <w:sz w:val="28"/>
          <w:szCs w:val="28"/>
        </w:rPr>
        <w:t>учебным</w:t>
      </w:r>
      <w:proofErr w:type="gramEnd"/>
    </w:p>
    <w:p w:rsidR="004B433F" w:rsidRPr="00924EF6" w:rsidRDefault="004B433F" w:rsidP="004B433F">
      <w:pPr>
        <w:autoSpaceDE w:val="0"/>
        <w:autoSpaceDN w:val="0"/>
        <w:adjustRightInd w:val="0"/>
        <w:spacing w:after="0" w:line="240" w:lineRule="auto"/>
        <w:jc w:val="both"/>
        <w:rPr>
          <w:rFonts w:ascii="Times New Roman" w:hAnsi="Times New Roman" w:cs="Times New Roman"/>
          <w:color w:val="000000"/>
          <w:sz w:val="28"/>
          <w:szCs w:val="28"/>
        </w:rPr>
      </w:pPr>
      <w:r w:rsidRPr="00924EF6">
        <w:rPr>
          <w:rFonts w:ascii="Times New Roman" w:hAnsi="Times New Roman" w:cs="Times New Roman"/>
          <w:color w:val="000000"/>
          <w:sz w:val="28"/>
          <w:szCs w:val="28"/>
        </w:rPr>
        <w:t>предметам «Информатика», «Основы безопасности жизнедеятельности» и предметной области «Технология»</w:t>
      </w:r>
      <w:proofErr w:type="gramStart"/>
      <w:r w:rsidRPr="00924EF6">
        <w:rPr>
          <w:rFonts w:ascii="Times New Roman" w:hAnsi="Times New Roman" w:cs="Times New Roman"/>
          <w:color w:val="000000"/>
          <w:sz w:val="28"/>
          <w:szCs w:val="28"/>
        </w:rPr>
        <w:t>.Ц</w:t>
      </w:r>
      <w:proofErr w:type="gramEnd"/>
      <w:r w:rsidRPr="00924EF6">
        <w:rPr>
          <w:rFonts w:ascii="Times New Roman" w:hAnsi="Times New Roman" w:cs="Times New Roman"/>
          <w:color w:val="000000"/>
          <w:sz w:val="28"/>
          <w:szCs w:val="28"/>
        </w:rPr>
        <w:t>ентр призван обеспечить доступность для освоения основных и дополнительных  и общеобразовательных программ цифрового, естественнонаучного, технического и гуманитарного профилей. Использование современных информационных технологий, средств обучения, учебного оборудования, высокоскоростного интернета</w:t>
      </w:r>
    </w:p>
    <w:p w:rsidR="004B433F" w:rsidRPr="00924EF6" w:rsidRDefault="004B433F" w:rsidP="004B433F">
      <w:pPr>
        <w:autoSpaceDE w:val="0"/>
        <w:autoSpaceDN w:val="0"/>
        <w:adjustRightInd w:val="0"/>
        <w:spacing w:after="0" w:line="240" w:lineRule="auto"/>
        <w:jc w:val="both"/>
        <w:rPr>
          <w:rFonts w:ascii="Times New Roman" w:hAnsi="Times New Roman" w:cs="Times New Roman"/>
          <w:color w:val="000000"/>
          <w:sz w:val="28"/>
          <w:szCs w:val="28"/>
        </w:rPr>
      </w:pPr>
      <w:r w:rsidRPr="00924EF6">
        <w:rPr>
          <w:rFonts w:ascii="Times New Roman" w:hAnsi="Times New Roman" w:cs="Times New Roman"/>
          <w:color w:val="000000"/>
          <w:sz w:val="28"/>
          <w:szCs w:val="28"/>
        </w:rPr>
        <w:t>и других ресурсов Центра послужит повышению качества и доступности образования вне зависимости от местонахождения образовательной организации.</w:t>
      </w:r>
    </w:p>
    <w:p w:rsidR="004B433F" w:rsidRPr="00924EF6" w:rsidRDefault="004B433F" w:rsidP="004B433F">
      <w:pPr>
        <w:autoSpaceDE w:val="0"/>
        <w:autoSpaceDN w:val="0"/>
        <w:adjustRightInd w:val="0"/>
        <w:spacing w:after="0" w:line="240" w:lineRule="auto"/>
        <w:jc w:val="both"/>
        <w:rPr>
          <w:rFonts w:ascii="Times New Roman" w:hAnsi="Times New Roman" w:cs="Times New Roman"/>
          <w:color w:val="000000"/>
          <w:sz w:val="28"/>
          <w:szCs w:val="28"/>
        </w:rPr>
      </w:pPr>
      <w:r w:rsidRPr="00924EF6">
        <w:rPr>
          <w:rFonts w:ascii="Times New Roman" w:hAnsi="Times New Roman" w:cs="Times New Roman"/>
          <w:color w:val="000000"/>
          <w:sz w:val="28"/>
          <w:szCs w:val="28"/>
        </w:rPr>
        <w:t>Рекомендуется использование инфраструктуры Центров во внеурочное и урочное время в качестве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4B433F" w:rsidRPr="00924EF6" w:rsidRDefault="004B433F" w:rsidP="004B433F">
      <w:pPr>
        <w:autoSpaceDE w:val="0"/>
        <w:autoSpaceDN w:val="0"/>
        <w:adjustRightInd w:val="0"/>
        <w:spacing w:after="0" w:line="240" w:lineRule="auto"/>
        <w:jc w:val="both"/>
        <w:rPr>
          <w:rFonts w:ascii="Times New Roman" w:hAnsi="Times New Roman" w:cs="Times New Roman"/>
          <w:color w:val="000000"/>
          <w:sz w:val="28"/>
          <w:szCs w:val="28"/>
        </w:rPr>
      </w:pPr>
      <w:r w:rsidRPr="00924EF6">
        <w:rPr>
          <w:rFonts w:ascii="Times New Roman" w:hAnsi="Times New Roman" w:cs="Times New Roman"/>
          <w:color w:val="000000"/>
          <w:sz w:val="28"/>
          <w:szCs w:val="28"/>
        </w:rPr>
        <w:t>С учетом территориальных, экономических, 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организацией и  ее учредителем должен обеспечиваться учет соответствующих особенностей, в том числе в части содержания и направленностей образовательных программ (проектов),</w:t>
      </w:r>
    </w:p>
    <w:p w:rsidR="004B433F" w:rsidRPr="00924EF6" w:rsidRDefault="004B433F" w:rsidP="004B433F">
      <w:pPr>
        <w:autoSpaceDE w:val="0"/>
        <w:autoSpaceDN w:val="0"/>
        <w:adjustRightInd w:val="0"/>
        <w:spacing w:after="0" w:line="240" w:lineRule="auto"/>
        <w:jc w:val="both"/>
        <w:rPr>
          <w:rFonts w:ascii="Times New Roman" w:hAnsi="Times New Roman" w:cs="Times New Roman"/>
          <w:color w:val="000000"/>
          <w:sz w:val="28"/>
          <w:szCs w:val="28"/>
        </w:rPr>
      </w:pPr>
      <w:r w:rsidRPr="00924EF6">
        <w:rPr>
          <w:rFonts w:ascii="Times New Roman" w:hAnsi="Times New Roman" w:cs="Times New Roman"/>
          <w:color w:val="000000"/>
          <w:sz w:val="28"/>
          <w:szCs w:val="28"/>
        </w:rPr>
        <w:lastRenderedPageBreak/>
        <w:t>зонирования, перечня мероприятий, проводимых Центром, графика работы</w:t>
      </w:r>
      <w:proofErr w:type="gramStart"/>
      <w:r w:rsidRPr="00924EF6">
        <w:rPr>
          <w:rFonts w:ascii="Times New Roman" w:hAnsi="Times New Roman" w:cs="Times New Roman"/>
          <w:color w:val="000000"/>
          <w:sz w:val="28"/>
          <w:szCs w:val="28"/>
        </w:rPr>
        <w:t xml:space="preserve"> ,</w:t>
      </w:r>
      <w:proofErr w:type="gramEnd"/>
      <w:r w:rsidRPr="00924EF6">
        <w:rPr>
          <w:rFonts w:ascii="Times New Roman" w:hAnsi="Times New Roman" w:cs="Times New Roman"/>
          <w:color w:val="000000"/>
          <w:sz w:val="28"/>
          <w:szCs w:val="28"/>
        </w:rPr>
        <w:t xml:space="preserve">  режима образовательной организации и других аспектов деятельности Центра. В МКОУ  СОШ с</w:t>
      </w:r>
      <w:proofErr w:type="gramStart"/>
      <w:r w:rsidRPr="00924EF6">
        <w:rPr>
          <w:rFonts w:ascii="Times New Roman" w:hAnsi="Times New Roman" w:cs="Times New Roman"/>
          <w:color w:val="000000"/>
          <w:sz w:val="28"/>
          <w:szCs w:val="28"/>
        </w:rPr>
        <w:t>.К</w:t>
      </w:r>
      <w:proofErr w:type="gramEnd"/>
      <w:r w:rsidRPr="00924EF6">
        <w:rPr>
          <w:rFonts w:ascii="Times New Roman" w:hAnsi="Times New Roman" w:cs="Times New Roman"/>
          <w:color w:val="000000"/>
          <w:sz w:val="28"/>
          <w:szCs w:val="28"/>
        </w:rPr>
        <w:t xml:space="preserve">арман  в начале учебного года было  запланировано максимальное вовлечение обучающихся, работников системы образования и родительской общественности в процесс обучения по цифровым, естественнонаучным, техническим и гуманитарным направлениям, а также в деятельность по общему просвещению. </w:t>
      </w:r>
      <w:r w:rsidRPr="00924EF6">
        <w:rPr>
          <w:rFonts w:ascii="Times New Roman" w:eastAsia="Times New Roman" w:hAnsi="Times New Roman" w:cs="Times New Roman"/>
          <w:color w:val="262626"/>
          <w:sz w:val="28"/>
          <w:szCs w:val="28"/>
          <w:lang w:eastAsia="ru-RU"/>
        </w:rPr>
        <w:t xml:space="preserve">Кабинет технологии образовательной организации оснащен новым оборудованием — шлемом виртуальной реальности и 3D-принтером. </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color w:val="262626"/>
          <w:sz w:val="28"/>
          <w:szCs w:val="28"/>
          <w:lang w:eastAsia="ru-RU"/>
        </w:rPr>
      </w:pPr>
      <w:r w:rsidRPr="00924EF6">
        <w:rPr>
          <w:rFonts w:ascii="Times New Roman" w:eastAsia="Times New Roman" w:hAnsi="Times New Roman" w:cs="Times New Roman"/>
          <w:color w:val="262626"/>
          <w:sz w:val="28"/>
          <w:szCs w:val="28"/>
          <w:lang w:eastAsia="ru-RU"/>
        </w:rPr>
        <w:t xml:space="preserve">   В начале учебного  года  обсудили множество вопросов: как такое оборудование установить, какие программы необходимы для полноценного использования, как именно     применить   на уроках. </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color w:val="262626"/>
          <w:sz w:val="28"/>
          <w:szCs w:val="28"/>
          <w:lang w:eastAsia="ru-RU"/>
        </w:rPr>
      </w:pPr>
      <w:r w:rsidRPr="00924EF6">
        <w:rPr>
          <w:rFonts w:ascii="Times New Roman" w:eastAsia="Times New Roman" w:hAnsi="Times New Roman" w:cs="Times New Roman"/>
          <w:color w:val="262626"/>
          <w:sz w:val="28"/>
          <w:szCs w:val="28"/>
          <w:lang w:eastAsia="ru-RU"/>
        </w:rPr>
        <w:t xml:space="preserve">    Одним из наиболее популярных направлений для развития виртуальной и дополненной реальности стало образование в  «Точке  роста»  по  направлению технология  и  информатика. </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color w:val="262626"/>
          <w:sz w:val="28"/>
          <w:szCs w:val="28"/>
          <w:lang w:eastAsia="ru-RU"/>
        </w:rPr>
      </w:pPr>
      <w:r w:rsidRPr="00924EF6">
        <w:rPr>
          <w:rFonts w:ascii="Times New Roman" w:eastAsia="Times New Roman" w:hAnsi="Times New Roman" w:cs="Times New Roman"/>
          <w:color w:val="262626"/>
          <w:sz w:val="28"/>
          <w:szCs w:val="28"/>
          <w:lang w:eastAsia="ru-RU"/>
        </w:rPr>
        <w:t xml:space="preserve">    Существует много различных вариантов применения современных технологий — от простых школьных туров по </w:t>
      </w:r>
      <w:r w:rsidRPr="004B433F">
        <w:rPr>
          <w:rFonts w:ascii="Times New Roman" w:eastAsia="Times New Roman" w:hAnsi="Times New Roman" w:cs="Times New Roman"/>
          <w:sz w:val="28"/>
          <w:szCs w:val="28"/>
          <w:lang w:eastAsia="ru-RU"/>
        </w:rPr>
        <w:t xml:space="preserve">Древнему </w:t>
      </w:r>
      <w:hyperlink r:id="rId7" w:tgtFrame="_blank" w:history="1">
        <w:r w:rsidRPr="004B433F">
          <w:rPr>
            <w:rStyle w:val="a3"/>
            <w:color w:val="auto"/>
            <w:sz w:val="28"/>
            <w:szCs w:val="28"/>
          </w:rPr>
          <w:t>Египту</w:t>
        </w:r>
      </w:hyperlink>
      <w:r w:rsidRPr="004B433F">
        <w:rPr>
          <w:rFonts w:ascii="Times New Roman" w:eastAsia="Times New Roman" w:hAnsi="Times New Roman" w:cs="Times New Roman"/>
          <w:sz w:val="28"/>
          <w:szCs w:val="28"/>
          <w:lang w:eastAsia="ru-RU"/>
        </w:rPr>
        <w:t xml:space="preserve"> на</w:t>
      </w:r>
      <w:r w:rsidRPr="00924EF6">
        <w:rPr>
          <w:rFonts w:ascii="Times New Roman" w:eastAsia="Times New Roman" w:hAnsi="Times New Roman" w:cs="Times New Roman"/>
          <w:color w:val="262626"/>
          <w:sz w:val="28"/>
          <w:szCs w:val="28"/>
          <w:lang w:eastAsia="ru-RU"/>
        </w:rPr>
        <w:t xml:space="preserve"> уроках географии до обучения специалистов для работы на сверхскоростном поезде или космической станции. Используя 3D-графику, можно детализировано показать химические процессы вплоть до атомного уровня. Виртуальная реальность способна не только дать сведения о самом явлении, но и продемонстрировать его с любой степенью детализации. </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sz w:val="28"/>
          <w:szCs w:val="28"/>
          <w:lang w:eastAsia="ru-RU"/>
        </w:rPr>
      </w:pPr>
      <w:r w:rsidRPr="00924EF6">
        <w:rPr>
          <w:rFonts w:ascii="Times New Roman" w:eastAsia="Times New Roman" w:hAnsi="Times New Roman" w:cs="Times New Roman"/>
          <w:color w:val="262626"/>
          <w:sz w:val="28"/>
          <w:szCs w:val="28"/>
          <w:lang w:eastAsia="ru-RU"/>
        </w:rPr>
        <w:t xml:space="preserve">Например, в школе уже проведен экспериментальный урок по химии. </w:t>
      </w:r>
      <w:r w:rsidRPr="00924EF6">
        <w:rPr>
          <w:rFonts w:ascii="Times New Roman" w:eastAsia="Times New Roman" w:hAnsi="Times New Roman" w:cs="Times New Roman"/>
          <w:sz w:val="28"/>
          <w:szCs w:val="28"/>
          <w:lang w:eastAsia="ru-RU"/>
        </w:rPr>
        <w:t>Он был посвящен теме «Подгруппа  кислорода». Надев шлем,  учащийся   пронаблюдал  выделение  кислорода</w:t>
      </w:r>
      <w:proofErr w:type="gramStart"/>
      <w:r w:rsidRPr="00924EF6">
        <w:rPr>
          <w:rFonts w:ascii="Times New Roman" w:eastAsia="Times New Roman" w:hAnsi="Times New Roman" w:cs="Times New Roman"/>
          <w:sz w:val="28"/>
          <w:szCs w:val="28"/>
          <w:lang w:eastAsia="ru-RU"/>
        </w:rPr>
        <w:t xml:space="preserve">., </w:t>
      </w:r>
      <w:proofErr w:type="gramEnd"/>
      <w:r w:rsidRPr="00924EF6">
        <w:rPr>
          <w:rFonts w:ascii="Times New Roman" w:eastAsia="Times New Roman" w:hAnsi="Times New Roman" w:cs="Times New Roman"/>
          <w:sz w:val="28"/>
          <w:szCs w:val="28"/>
          <w:lang w:eastAsia="ru-RU"/>
        </w:rPr>
        <w:t>поделился  впечатлением с другими  учащимися.</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color w:val="262626"/>
          <w:sz w:val="28"/>
          <w:szCs w:val="28"/>
          <w:lang w:eastAsia="ru-RU"/>
        </w:rPr>
      </w:pPr>
      <w:r w:rsidRPr="00924EF6">
        <w:rPr>
          <w:rFonts w:ascii="Times New Roman" w:eastAsia="Times New Roman" w:hAnsi="Times New Roman" w:cs="Times New Roman"/>
          <w:color w:val="262626"/>
          <w:sz w:val="28"/>
          <w:szCs w:val="28"/>
          <w:lang w:eastAsia="ru-RU"/>
        </w:rPr>
        <w:t xml:space="preserve">    Вместе с учениками, уже освоившими VR-шлем, учитель технологии Ольга </w:t>
      </w:r>
      <w:proofErr w:type="spellStart"/>
      <w:r w:rsidRPr="00924EF6">
        <w:rPr>
          <w:rFonts w:ascii="Times New Roman" w:eastAsia="Times New Roman" w:hAnsi="Times New Roman" w:cs="Times New Roman"/>
          <w:color w:val="262626"/>
          <w:sz w:val="28"/>
          <w:szCs w:val="28"/>
          <w:lang w:eastAsia="ru-RU"/>
        </w:rPr>
        <w:t>Лоховна</w:t>
      </w:r>
      <w:proofErr w:type="spellEnd"/>
      <w:r w:rsidRPr="00924EF6">
        <w:rPr>
          <w:rFonts w:ascii="Times New Roman" w:eastAsia="Times New Roman" w:hAnsi="Times New Roman" w:cs="Times New Roman"/>
          <w:color w:val="262626"/>
          <w:sz w:val="28"/>
          <w:szCs w:val="28"/>
          <w:lang w:eastAsia="ru-RU"/>
        </w:rPr>
        <w:t xml:space="preserve"> </w:t>
      </w:r>
      <w:proofErr w:type="spellStart"/>
      <w:r w:rsidRPr="00924EF6">
        <w:rPr>
          <w:rFonts w:ascii="Times New Roman" w:eastAsia="Times New Roman" w:hAnsi="Times New Roman" w:cs="Times New Roman"/>
          <w:color w:val="262626"/>
          <w:sz w:val="28"/>
          <w:szCs w:val="28"/>
          <w:lang w:eastAsia="ru-RU"/>
        </w:rPr>
        <w:t>Абагаева</w:t>
      </w:r>
      <w:proofErr w:type="spellEnd"/>
      <w:r w:rsidRPr="00924EF6">
        <w:rPr>
          <w:rFonts w:ascii="Times New Roman" w:eastAsia="Times New Roman" w:hAnsi="Times New Roman" w:cs="Times New Roman"/>
          <w:color w:val="262626"/>
          <w:sz w:val="28"/>
          <w:szCs w:val="28"/>
          <w:lang w:eastAsia="ru-RU"/>
        </w:rPr>
        <w:t xml:space="preserve">  и учитель информатики  Элла  </w:t>
      </w:r>
      <w:proofErr w:type="spellStart"/>
      <w:r w:rsidRPr="00924EF6">
        <w:rPr>
          <w:rFonts w:ascii="Times New Roman" w:eastAsia="Times New Roman" w:hAnsi="Times New Roman" w:cs="Times New Roman"/>
          <w:color w:val="262626"/>
          <w:sz w:val="28"/>
          <w:szCs w:val="28"/>
          <w:lang w:eastAsia="ru-RU"/>
        </w:rPr>
        <w:t>Ахметовна</w:t>
      </w:r>
      <w:proofErr w:type="spellEnd"/>
      <w:r w:rsidRPr="00924EF6">
        <w:rPr>
          <w:rFonts w:ascii="Times New Roman" w:eastAsia="Times New Roman" w:hAnsi="Times New Roman" w:cs="Times New Roman"/>
          <w:color w:val="262626"/>
          <w:sz w:val="28"/>
          <w:szCs w:val="28"/>
          <w:lang w:eastAsia="ru-RU"/>
        </w:rPr>
        <w:t xml:space="preserve">  Хутинаева  провели  экскурсию  для  учителей  и учащихся  школы, продемонстрировали коллегам наглядно, как применяют оборудование на уроках.</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color w:val="262626"/>
          <w:sz w:val="28"/>
          <w:szCs w:val="28"/>
          <w:lang w:eastAsia="ru-RU"/>
        </w:rPr>
      </w:pPr>
      <w:r w:rsidRPr="00924EF6">
        <w:rPr>
          <w:rFonts w:ascii="Times New Roman" w:eastAsia="Times New Roman" w:hAnsi="Times New Roman" w:cs="Times New Roman"/>
          <w:color w:val="262626"/>
          <w:sz w:val="28"/>
          <w:szCs w:val="28"/>
          <w:lang w:eastAsia="ru-RU"/>
        </w:rPr>
        <w:t xml:space="preserve">   Ребята «обустроили» кухню в виртуальной квартире, оказались внутри кровеносной и нервной систем организма человека, посетили виртуальную экскурсию в </w:t>
      </w:r>
      <w:proofErr w:type="spellStart"/>
      <w:r w:rsidRPr="00924EF6">
        <w:rPr>
          <w:rFonts w:ascii="Times New Roman" w:eastAsia="Times New Roman" w:hAnsi="Times New Roman" w:cs="Times New Roman"/>
          <w:color w:val="262626"/>
          <w:sz w:val="28"/>
          <w:szCs w:val="28"/>
          <w:lang w:eastAsia="ru-RU"/>
        </w:rPr>
        <w:t>музее</w:t>
      </w:r>
      <w:proofErr w:type="gramStart"/>
      <w:r w:rsidRPr="00924EF6">
        <w:rPr>
          <w:rFonts w:ascii="Times New Roman" w:eastAsia="Times New Roman" w:hAnsi="Times New Roman" w:cs="Times New Roman"/>
          <w:color w:val="262626"/>
          <w:sz w:val="28"/>
          <w:szCs w:val="28"/>
          <w:lang w:eastAsia="ru-RU"/>
        </w:rPr>
        <w:t>.В</w:t>
      </w:r>
      <w:proofErr w:type="gramEnd"/>
      <w:r w:rsidRPr="00924EF6">
        <w:rPr>
          <w:rFonts w:ascii="Times New Roman" w:eastAsia="Times New Roman" w:hAnsi="Times New Roman" w:cs="Times New Roman"/>
          <w:color w:val="262626"/>
          <w:sz w:val="28"/>
          <w:szCs w:val="28"/>
          <w:lang w:eastAsia="ru-RU"/>
        </w:rPr>
        <w:t>се</w:t>
      </w:r>
      <w:proofErr w:type="spellEnd"/>
      <w:r w:rsidRPr="00924EF6">
        <w:rPr>
          <w:rFonts w:ascii="Times New Roman" w:eastAsia="Times New Roman" w:hAnsi="Times New Roman" w:cs="Times New Roman"/>
          <w:color w:val="262626"/>
          <w:sz w:val="28"/>
          <w:szCs w:val="28"/>
          <w:lang w:eastAsia="ru-RU"/>
        </w:rPr>
        <w:t xml:space="preserve"> педагоги школы тоже «примерили» шлем, прочувствовали на себе, что такое дополненная реальность. </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color w:val="262626"/>
          <w:sz w:val="28"/>
          <w:szCs w:val="28"/>
          <w:lang w:eastAsia="ru-RU"/>
        </w:rPr>
      </w:pPr>
      <w:r w:rsidRPr="00924EF6">
        <w:rPr>
          <w:rFonts w:ascii="Times New Roman" w:eastAsia="Times New Roman" w:hAnsi="Times New Roman" w:cs="Times New Roman"/>
          <w:color w:val="262626"/>
          <w:sz w:val="28"/>
          <w:szCs w:val="28"/>
          <w:lang w:eastAsia="ru-RU"/>
        </w:rPr>
        <w:lastRenderedPageBreak/>
        <w:t xml:space="preserve">    «У школьников часто пропадает интерес к урокам. Они привыкли к компьютерам, планшетам, умеют существовать в цифровой среде. Теперь они могут погружаться в предмет совсем на ином уровне, интересном и новом для подростков»,-  уверены  педагоги нашей  школы</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color w:val="262626"/>
          <w:sz w:val="28"/>
          <w:szCs w:val="28"/>
          <w:lang w:eastAsia="ru-RU"/>
        </w:rPr>
      </w:pPr>
      <w:r w:rsidRPr="00924EF6">
        <w:rPr>
          <w:rFonts w:ascii="Times New Roman" w:eastAsia="Times New Roman" w:hAnsi="Times New Roman" w:cs="Times New Roman"/>
          <w:color w:val="262626"/>
          <w:sz w:val="28"/>
          <w:szCs w:val="28"/>
          <w:lang w:eastAsia="ru-RU"/>
        </w:rPr>
        <w:t>Шлем виртуальной реальности  имеет  огромные  возможности в образовательном  процессе.</w:t>
      </w:r>
    </w:p>
    <w:p w:rsidR="004B433F" w:rsidRPr="00924EF6" w:rsidRDefault="004B433F" w:rsidP="004B433F">
      <w:pPr>
        <w:shd w:val="clear" w:color="auto" w:fill="FFFFFF"/>
        <w:spacing w:after="0" w:line="420" w:lineRule="atLeast"/>
        <w:jc w:val="both"/>
        <w:rPr>
          <w:rFonts w:ascii="Times New Roman" w:eastAsia="Times New Roman" w:hAnsi="Times New Roman" w:cs="Times New Roman"/>
          <w:color w:val="262626"/>
          <w:sz w:val="28"/>
          <w:szCs w:val="28"/>
          <w:lang w:eastAsia="ru-RU"/>
        </w:rPr>
      </w:pPr>
      <w:r w:rsidRPr="00924EF6">
        <w:rPr>
          <w:rFonts w:ascii="Times New Roman" w:eastAsia="Times New Roman" w:hAnsi="Times New Roman" w:cs="Times New Roman"/>
          <w:color w:val="262626"/>
          <w:sz w:val="28"/>
          <w:szCs w:val="28"/>
          <w:lang w:eastAsia="ru-RU"/>
        </w:rPr>
        <w:t xml:space="preserve">                </w:t>
      </w:r>
      <w:r w:rsidRPr="00924EF6">
        <w:rPr>
          <w:rFonts w:ascii="Times New Roman" w:eastAsia="Times New Roman" w:hAnsi="Times New Roman" w:cs="Times New Roman"/>
          <w:sz w:val="28"/>
          <w:szCs w:val="28"/>
          <w:lang w:eastAsia="ru-RU"/>
        </w:rPr>
        <w:t xml:space="preserve"> </w:t>
      </w:r>
      <w:proofErr w:type="gramStart"/>
      <w:r w:rsidRPr="00924EF6">
        <w:rPr>
          <w:rFonts w:ascii="Times New Roman" w:eastAsia="Times New Roman" w:hAnsi="Times New Roman" w:cs="Times New Roman"/>
          <w:sz w:val="28"/>
          <w:szCs w:val="28"/>
          <w:lang w:eastAsia="ru-RU"/>
        </w:rPr>
        <w:t xml:space="preserve">Так как </w:t>
      </w:r>
      <w:r w:rsidRPr="00924EF6">
        <w:rPr>
          <w:rFonts w:ascii="Times New Roman" w:eastAsia="Times New Roman" w:hAnsi="Times New Roman" w:cs="Times New Roman"/>
          <w:color w:val="000000"/>
          <w:sz w:val="28"/>
          <w:szCs w:val="28"/>
          <w:lang w:eastAsia="ru-RU"/>
        </w:rPr>
        <w:t xml:space="preserve"> основной целью «Точки рост» является формирование у обучающихся современных технологических и гуманитарных навыков по предметным областям, а также внеурочной деятельности,  </w:t>
      </w:r>
      <w:r w:rsidRPr="00924EF6">
        <w:rPr>
          <w:rFonts w:ascii="Times New Roman" w:eastAsia="Times New Roman" w:hAnsi="Times New Roman" w:cs="Times New Roman"/>
          <w:color w:val="000000"/>
          <w:sz w:val="28"/>
          <w:szCs w:val="28"/>
          <w:shd w:val="clear" w:color="auto" w:fill="FFFFFF"/>
          <w:lang w:eastAsia="ru-RU"/>
        </w:rPr>
        <w:t xml:space="preserve">  центр образования цифровых и гуманитарных компетенций «Точка роста» активно задействован в учебном процессе: в нем проводятся уроки ОБЖ, информатики, русского языка, математики и др. Предметы  </w:t>
      </w:r>
      <w:proofErr w:type="spellStart"/>
      <w:r w:rsidRPr="00924EF6">
        <w:rPr>
          <w:rFonts w:ascii="Times New Roman" w:eastAsia="Times New Roman" w:hAnsi="Times New Roman" w:cs="Times New Roman"/>
          <w:color w:val="000000"/>
          <w:sz w:val="28"/>
          <w:szCs w:val="28"/>
          <w:shd w:val="clear" w:color="auto" w:fill="FFFFFF"/>
          <w:lang w:eastAsia="ru-RU"/>
        </w:rPr>
        <w:t>естественно-научного</w:t>
      </w:r>
      <w:proofErr w:type="spellEnd"/>
      <w:r w:rsidRPr="00924EF6">
        <w:rPr>
          <w:rFonts w:ascii="Times New Roman" w:eastAsia="Times New Roman" w:hAnsi="Times New Roman" w:cs="Times New Roman"/>
          <w:color w:val="000000"/>
          <w:sz w:val="28"/>
          <w:szCs w:val="28"/>
          <w:shd w:val="clear" w:color="auto" w:fill="FFFFFF"/>
          <w:lang w:eastAsia="ru-RU"/>
        </w:rPr>
        <w:t xml:space="preserve"> и гуманитарного циклов проводятся в соответствии с расписанием и календарно-тематическим планированием.</w:t>
      </w:r>
      <w:proofErr w:type="gramEnd"/>
      <w:r w:rsidRPr="00924EF6">
        <w:rPr>
          <w:rFonts w:ascii="Times New Roman" w:eastAsia="Times New Roman" w:hAnsi="Times New Roman" w:cs="Times New Roman"/>
          <w:color w:val="000000"/>
          <w:sz w:val="28"/>
          <w:szCs w:val="28"/>
          <w:shd w:val="clear" w:color="auto" w:fill="FFFFFF"/>
          <w:lang w:eastAsia="ru-RU"/>
        </w:rPr>
        <w:t>  В кабинетах центра проходят занятия по внеурочной деятельности: «</w:t>
      </w:r>
      <w:proofErr w:type="spellStart"/>
      <w:r w:rsidRPr="00924EF6">
        <w:rPr>
          <w:rFonts w:ascii="Times New Roman" w:eastAsia="Times New Roman" w:hAnsi="Times New Roman" w:cs="Times New Roman"/>
          <w:color w:val="000000"/>
          <w:sz w:val="28"/>
          <w:szCs w:val="28"/>
          <w:shd w:val="clear" w:color="auto" w:fill="FFFFFF"/>
          <w:lang w:eastAsia="ru-RU"/>
        </w:rPr>
        <w:t>Безопасность</w:t>
      </w:r>
      <w:proofErr w:type="gramStart"/>
      <w:r w:rsidRPr="00924EF6">
        <w:rPr>
          <w:rFonts w:ascii="Times New Roman" w:eastAsia="Times New Roman" w:hAnsi="Times New Roman" w:cs="Times New Roman"/>
          <w:color w:val="000000"/>
          <w:sz w:val="28"/>
          <w:szCs w:val="28"/>
          <w:shd w:val="clear" w:color="auto" w:fill="FFFFFF"/>
          <w:lang w:eastAsia="ru-RU"/>
        </w:rPr>
        <w:t>.р</w:t>
      </w:r>
      <w:proofErr w:type="gramEnd"/>
      <w:r w:rsidRPr="00924EF6">
        <w:rPr>
          <w:rFonts w:ascii="Times New Roman" w:eastAsia="Times New Roman" w:hAnsi="Times New Roman" w:cs="Times New Roman"/>
          <w:color w:val="000000"/>
          <w:sz w:val="28"/>
          <w:szCs w:val="28"/>
          <w:shd w:val="clear" w:color="auto" w:fill="FFFFFF"/>
          <w:lang w:eastAsia="ru-RU"/>
        </w:rPr>
        <w:t>у</w:t>
      </w:r>
      <w:proofErr w:type="spellEnd"/>
      <w:r w:rsidRPr="00924EF6">
        <w:rPr>
          <w:rFonts w:ascii="Times New Roman" w:eastAsia="Times New Roman" w:hAnsi="Times New Roman" w:cs="Times New Roman"/>
          <w:color w:val="000000"/>
          <w:sz w:val="28"/>
          <w:szCs w:val="28"/>
          <w:shd w:val="clear" w:color="auto" w:fill="FFFFFF"/>
          <w:lang w:eastAsia="ru-RU"/>
        </w:rPr>
        <w:t>», «Компьютерная гостиная», «Робототехника» , «Шахматы».</w:t>
      </w:r>
      <w:r w:rsidRPr="00924EF6">
        <w:rPr>
          <w:rFonts w:ascii="Times New Roman" w:eastAsia="Times New Roman" w:hAnsi="Times New Roman" w:cs="Times New Roman"/>
          <w:color w:val="000000"/>
          <w:sz w:val="28"/>
          <w:szCs w:val="28"/>
          <w:lang w:eastAsia="ru-RU"/>
        </w:rPr>
        <w:t xml:space="preserve"> Огромным преимуществом работы центра стало то, что дети изучали предметы как «Технология», «Информатика», «ОБЖ» на новом учебном оборудовании. После уроков они посещают занятия цифрового и гуманитарного профиля, а также учатся играть в шахматы.</w:t>
      </w:r>
      <w:r>
        <w:rPr>
          <w:rFonts w:ascii="Times New Roman" w:eastAsia="Times New Roman" w:hAnsi="Times New Roman" w:cs="Times New Roman"/>
          <w:color w:val="000000"/>
          <w:sz w:val="28"/>
          <w:szCs w:val="28"/>
          <w:lang w:eastAsia="ru-RU"/>
        </w:rPr>
        <w:t xml:space="preserve"> </w:t>
      </w:r>
      <w:r w:rsidRPr="00924EF6">
        <w:rPr>
          <w:rFonts w:ascii="Times New Roman" w:eastAsia="Times New Roman" w:hAnsi="Times New Roman" w:cs="Times New Roman"/>
          <w:color w:val="000000"/>
          <w:sz w:val="28"/>
          <w:szCs w:val="28"/>
          <w:lang w:eastAsia="ru-RU"/>
        </w:rPr>
        <w:t xml:space="preserve">Педагоги активно используют оборудование Центра в образовательных целях: демонстрация видеофильмов, </w:t>
      </w:r>
      <w:proofErr w:type="spellStart"/>
      <w:r w:rsidRPr="00924EF6">
        <w:rPr>
          <w:rFonts w:ascii="Times New Roman" w:eastAsia="Times New Roman" w:hAnsi="Times New Roman" w:cs="Times New Roman"/>
          <w:color w:val="000000"/>
          <w:sz w:val="28"/>
          <w:szCs w:val="28"/>
          <w:lang w:eastAsia="ru-RU"/>
        </w:rPr>
        <w:t>видеоуроков</w:t>
      </w:r>
      <w:proofErr w:type="spellEnd"/>
      <w:r w:rsidRPr="00924EF6">
        <w:rPr>
          <w:rFonts w:ascii="Times New Roman" w:eastAsia="Times New Roman" w:hAnsi="Times New Roman" w:cs="Times New Roman"/>
          <w:color w:val="000000"/>
          <w:sz w:val="28"/>
          <w:szCs w:val="28"/>
          <w:lang w:eastAsia="ru-RU"/>
        </w:rPr>
        <w:t>, проводили практические занятия по обучению навыкам оказания первой  помощи пострадавшим на современных тренажерах.</w:t>
      </w: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 xml:space="preserve">Изменилась содержательная сторона предметной области «Технология», в которой школьники осваивали навыки программирования, 3D-печати, 3D-моделирования, разработки виртуальной реальности, управления </w:t>
      </w:r>
      <w:proofErr w:type="spellStart"/>
      <w:r w:rsidRPr="00924EF6">
        <w:rPr>
          <w:rFonts w:ascii="Times New Roman" w:eastAsia="Times New Roman" w:hAnsi="Times New Roman" w:cs="Times New Roman"/>
          <w:color w:val="000000"/>
          <w:sz w:val="28"/>
          <w:szCs w:val="28"/>
          <w:lang w:eastAsia="ru-RU"/>
        </w:rPr>
        <w:t>квадрокоптером</w:t>
      </w:r>
      <w:proofErr w:type="spellEnd"/>
      <w:r w:rsidRPr="00924EF6">
        <w:rPr>
          <w:rFonts w:ascii="Times New Roman" w:eastAsia="Times New Roman" w:hAnsi="Times New Roman" w:cs="Times New Roman"/>
          <w:color w:val="000000"/>
          <w:sz w:val="28"/>
          <w:szCs w:val="28"/>
          <w:lang w:eastAsia="ru-RU"/>
        </w:rPr>
        <w:t>.</w:t>
      </w: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В программе обучения предмету «ОБЖ» в классах проходило практическое занятие. Это безопасность во время пребывания в различных средах, первая помощь, основы комплексной безопасности населения.</w:t>
      </w: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 xml:space="preserve">В рамках предметной области «Информатика» школьники приобрели навыки 21 века в IT-обучении, основы работы с облачными сервисами хранения и редактирования файлов в информационных системах, размещенных в сети интернет, визуальная среда программирования и его базовые конструкции. Во время 3D моделирования происходит формирование компетенций в 3D-технологии. Это позволяет значительно расширить возможности образовательного процесса и сделать его более эффективным и визуально-объемным. В будущем полученные знания особенно пригодятся тем ребятам, </w:t>
      </w:r>
      <w:r w:rsidRPr="00924EF6">
        <w:rPr>
          <w:rFonts w:ascii="Times New Roman" w:eastAsia="Times New Roman" w:hAnsi="Times New Roman" w:cs="Times New Roman"/>
          <w:color w:val="000000"/>
          <w:sz w:val="28"/>
          <w:szCs w:val="28"/>
          <w:lang w:eastAsia="ru-RU"/>
        </w:rPr>
        <w:lastRenderedPageBreak/>
        <w:t xml:space="preserve">которые планируют учиться по специальностям технической направленности. </w:t>
      </w: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 xml:space="preserve">Благодаря получению виртуального шлема и </w:t>
      </w:r>
      <w:proofErr w:type="spellStart"/>
      <w:r w:rsidRPr="00924EF6">
        <w:rPr>
          <w:rFonts w:ascii="Times New Roman" w:eastAsia="Times New Roman" w:hAnsi="Times New Roman" w:cs="Times New Roman"/>
          <w:color w:val="000000"/>
          <w:sz w:val="28"/>
          <w:szCs w:val="28"/>
          <w:shd w:val="clear" w:color="auto" w:fill="FFFFFF"/>
          <w:lang w:eastAsia="ru-RU"/>
        </w:rPr>
        <w:t>квадрокоптеров</w:t>
      </w:r>
      <w:proofErr w:type="spellEnd"/>
      <w:r w:rsidRPr="00924EF6">
        <w:rPr>
          <w:rFonts w:ascii="Times New Roman" w:eastAsia="Times New Roman" w:hAnsi="Times New Roman" w:cs="Times New Roman"/>
          <w:color w:val="000000"/>
          <w:sz w:val="28"/>
          <w:szCs w:val="28"/>
          <w:shd w:val="clear" w:color="auto" w:fill="FFFFFF"/>
          <w:lang w:eastAsia="ru-RU"/>
        </w:rPr>
        <w:t xml:space="preserve"> обновлено содержание предметной области «Информатика», «География» с формированием таких новых компетенций, как технологии цифрового пространства. Также использование шлема на индивидуальных психологических занятиях.</w:t>
      </w: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 xml:space="preserve">Навыки оказания первой медпомощи отрабатываются в зоне «Основ безопасности жизнедеятельности» при помощи современных тренажеров-манекенов и другого наглядного оборудования. В рамках  школьной недели  «Защитники  Отечества»   в феврале  2021 года  было проведена   </w:t>
      </w:r>
      <w:proofErr w:type="spellStart"/>
      <w:r w:rsidRPr="00924EF6">
        <w:rPr>
          <w:rFonts w:ascii="Times New Roman" w:eastAsia="Times New Roman" w:hAnsi="Times New Roman" w:cs="Times New Roman"/>
          <w:color w:val="000000"/>
          <w:sz w:val="28"/>
          <w:szCs w:val="28"/>
          <w:shd w:val="clear" w:color="auto" w:fill="FFFFFF"/>
          <w:lang w:eastAsia="ru-RU"/>
        </w:rPr>
        <w:t>квест-игра</w:t>
      </w:r>
      <w:proofErr w:type="spellEnd"/>
      <w:r w:rsidRPr="00924EF6">
        <w:rPr>
          <w:rFonts w:ascii="Times New Roman" w:eastAsia="Times New Roman" w:hAnsi="Times New Roman" w:cs="Times New Roman"/>
          <w:color w:val="000000"/>
          <w:sz w:val="28"/>
          <w:szCs w:val="28"/>
          <w:shd w:val="clear" w:color="auto" w:fill="FFFFFF"/>
          <w:lang w:eastAsia="ru-RU"/>
        </w:rPr>
        <w:t xml:space="preserve">  «Мастер» между </w:t>
      </w:r>
      <w:proofErr w:type="spellStart"/>
      <w:r w:rsidRPr="00924EF6">
        <w:rPr>
          <w:rFonts w:ascii="Times New Roman" w:eastAsia="Times New Roman" w:hAnsi="Times New Roman" w:cs="Times New Roman"/>
          <w:color w:val="000000"/>
          <w:sz w:val="28"/>
          <w:szCs w:val="28"/>
          <w:shd w:val="clear" w:color="auto" w:fill="FFFFFF"/>
          <w:lang w:eastAsia="ru-RU"/>
        </w:rPr>
        <w:t>юноармейскими</w:t>
      </w:r>
      <w:proofErr w:type="spellEnd"/>
      <w:r w:rsidRPr="00924EF6">
        <w:rPr>
          <w:rFonts w:ascii="Times New Roman" w:eastAsia="Times New Roman" w:hAnsi="Times New Roman" w:cs="Times New Roman"/>
          <w:color w:val="000000"/>
          <w:sz w:val="28"/>
          <w:szCs w:val="28"/>
          <w:shd w:val="clear" w:color="auto" w:fill="FFFFFF"/>
          <w:lang w:eastAsia="ru-RU"/>
        </w:rPr>
        <w:t xml:space="preserve"> отрядами школы.</w:t>
      </w: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В учебный кабинет «Шахматная гостиная» поступило современное оборудование: демонстрационная магнитная доска, напольные и настольные шахматы, электронные часы.  Учитель  англ.  Языка  проводит внеурочную деятельность. Создан  клуб  «Белая  ладья». В мотивационной сфере наблюдается положительная динамика: учащиеся школы  с большим  воодушевлением посещали в течение  учебного  года шахматный  клуб.</w:t>
      </w: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Каждая единица нового оборудования призвана работать во исполнение главной задачи — современное образование школьников.</w:t>
      </w: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 xml:space="preserve">Помимо этого, овладение новыми знаниями и компетенциями, работа в условиях </w:t>
      </w:r>
      <w:proofErr w:type="spellStart"/>
      <w:r w:rsidRPr="00924EF6">
        <w:rPr>
          <w:rFonts w:ascii="Times New Roman" w:eastAsia="Times New Roman" w:hAnsi="Times New Roman" w:cs="Times New Roman"/>
          <w:color w:val="000000"/>
          <w:sz w:val="28"/>
          <w:szCs w:val="28"/>
          <w:shd w:val="clear" w:color="auto" w:fill="FFFFFF"/>
          <w:lang w:eastAsia="ru-RU"/>
        </w:rPr>
        <w:t>коворкинг-центра</w:t>
      </w:r>
      <w:proofErr w:type="spellEnd"/>
      <w:r w:rsidRPr="00924EF6">
        <w:rPr>
          <w:rFonts w:ascii="Times New Roman" w:eastAsia="Times New Roman" w:hAnsi="Times New Roman" w:cs="Times New Roman"/>
          <w:color w:val="000000"/>
          <w:sz w:val="28"/>
          <w:szCs w:val="28"/>
          <w:shd w:val="clear" w:color="auto" w:fill="FFFFFF"/>
          <w:lang w:eastAsia="ru-RU"/>
        </w:rPr>
        <w:t xml:space="preserve"> с использованием </w:t>
      </w:r>
      <w:proofErr w:type="spellStart"/>
      <w:r w:rsidRPr="00924EF6">
        <w:rPr>
          <w:rFonts w:ascii="Times New Roman" w:eastAsia="Times New Roman" w:hAnsi="Times New Roman" w:cs="Times New Roman"/>
          <w:color w:val="000000"/>
          <w:sz w:val="28"/>
          <w:szCs w:val="28"/>
          <w:shd w:val="clear" w:color="auto" w:fill="FFFFFF"/>
          <w:lang w:eastAsia="ru-RU"/>
        </w:rPr>
        <w:t>медиа-зоны</w:t>
      </w:r>
      <w:proofErr w:type="spellEnd"/>
      <w:r w:rsidRPr="00924EF6">
        <w:rPr>
          <w:rFonts w:ascii="Times New Roman" w:eastAsia="Times New Roman" w:hAnsi="Times New Roman" w:cs="Times New Roman"/>
          <w:color w:val="000000"/>
          <w:sz w:val="28"/>
          <w:szCs w:val="28"/>
          <w:shd w:val="clear" w:color="auto" w:fill="FFFFFF"/>
          <w:lang w:eastAsia="ru-RU"/>
        </w:rPr>
        <w:t xml:space="preserve"> позволяет детям 8-11 классов совершенствовать коммуникативные навыки, </w:t>
      </w:r>
      <w:proofErr w:type="spellStart"/>
      <w:r w:rsidRPr="00924EF6">
        <w:rPr>
          <w:rFonts w:ascii="Times New Roman" w:eastAsia="Times New Roman" w:hAnsi="Times New Roman" w:cs="Times New Roman"/>
          <w:color w:val="000000"/>
          <w:sz w:val="28"/>
          <w:szCs w:val="28"/>
          <w:shd w:val="clear" w:color="auto" w:fill="FFFFFF"/>
          <w:lang w:eastAsia="ru-RU"/>
        </w:rPr>
        <w:t>креативность</w:t>
      </w:r>
      <w:proofErr w:type="spellEnd"/>
      <w:r w:rsidRPr="00924EF6">
        <w:rPr>
          <w:rFonts w:ascii="Times New Roman" w:eastAsia="Times New Roman" w:hAnsi="Times New Roman" w:cs="Times New Roman"/>
          <w:color w:val="000000"/>
          <w:sz w:val="28"/>
          <w:szCs w:val="28"/>
          <w:shd w:val="clear" w:color="auto" w:fill="FFFFFF"/>
          <w:lang w:eastAsia="ru-RU"/>
        </w:rPr>
        <w:t xml:space="preserve">, стратегическое и пространственное мышление на более современном оборудовании. </w:t>
      </w: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Расширены возможности конструирования роботов и обработки древесины.</w:t>
      </w: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 xml:space="preserve">Доступ к работе в Центре для всех обучающихся является равным. Поэтому двери открыты для всех классов. </w:t>
      </w: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Центр осуществляет сетевое взаимодействие с образовательными организациями района. В течение года  планируется  провести:</w:t>
      </w:r>
    </w:p>
    <w:p w:rsidR="004B433F" w:rsidRPr="00924EF6" w:rsidRDefault="004B433F" w:rsidP="004B433F">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школьное   методическое объединение учителей начальных классов «Инновационные возможности современного образования в начальной школе»;</w:t>
      </w:r>
    </w:p>
    <w:p w:rsidR="004B433F" w:rsidRPr="00924EF6" w:rsidRDefault="004B433F" w:rsidP="004B433F">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районное методическое объединение учителей ОБЖ, химии;</w:t>
      </w:r>
    </w:p>
    <w:p w:rsidR="004B433F" w:rsidRPr="00924EF6" w:rsidRDefault="004B433F" w:rsidP="004B433F">
      <w:pPr>
        <w:numPr>
          <w:ilvl w:val="0"/>
          <w:numId w:val="2"/>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районное методическое объединение учителей Искусства (</w:t>
      </w:r>
      <w:proofErr w:type="gramStart"/>
      <w:r w:rsidRPr="00924EF6">
        <w:rPr>
          <w:rFonts w:ascii="Times New Roman" w:eastAsia="Times New Roman" w:hAnsi="Times New Roman" w:cs="Times New Roman"/>
          <w:color w:val="000000"/>
          <w:sz w:val="28"/>
          <w:szCs w:val="28"/>
          <w:shd w:val="clear" w:color="auto" w:fill="FFFFFF"/>
          <w:lang w:eastAsia="ru-RU"/>
        </w:rPr>
        <w:t>ИЗО</w:t>
      </w:r>
      <w:proofErr w:type="gramEnd"/>
      <w:r w:rsidRPr="00924EF6">
        <w:rPr>
          <w:rFonts w:ascii="Times New Roman" w:eastAsia="Times New Roman" w:hAnsi="Times New Roman" w:cs="Times New Roman"/>
          <w:color w:val="000000"/>
          <w:sz w:val="28"/>
          <w:szCs w:val="28"/>
          <w:shd w:val="clear" w:color="auto" w:fill="FFFFFF"/>
          <w:lang w:eastAsia="ru-RU"/>
        </w:rPr>
        <w:t>, музыки);</w:t>
      </w:r>
    </w:p>
    <w:p w:rsidR="004B433F" w:rsidRPr="004B433F" w:rsidRDefault="004B433F" w:rsidP="004B433F">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мастер-классы для обучающихся школ района в дистанционном формате по проектной деятельности и программированию.</w:t>
      </w:r>
    </w:p>
    <w:p w:rsidR="004B433F" w:rsidRDefault="004B433F" w:rsidP="004B43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433F" w:rsidRDefault="004B433F" w:rsidP="004B43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b/>
          <w:bCs/>
          <w:color w:val="000000"/>
          <w:sz w:val="28"/>
          <w:szCs w:val="28"/>
          <w:lang w:eastAsia="ru-RU"/>
        </w:rPr>
        <w:t>Повышение квалификации</w:t>
      </w:r>
    </w:p>
    <w:p w:rsidR="004B433F" w:rsidRPr="00924EF6" w:rsidRDefault="004B433F" w:rsidP="004B433F">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3 педагога  школы получили   сертификаты  о прохождении курса  «Гибкие  компетенции проектной  деятельности».</w:t>
      </w:r>
    </w:p>
    <w:p w:rsidR="004B433F" w:rsidRPr="00924EF6" w:rsidRDefault="004B433F" w:rsidP="004B433F">
      <w:pPr>
        <w:numPr>
          <w:ilvl w:val="0"/>
          <w:numId w:val="3"/>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 xml:space="preserve">Учитель  высшей  категории  </w:t>
      </w:r>
      <w:proofErr w:type="spellStart"/>
      <w:r w:rsidRPr="00924EF6">
        <w:rPr>
          <w:rFonts w:ascii="Times New Roman" w:eastAsia="Times New Roman" w:hAnsi="Times New Roman" w:cs="Times New Roman"/>
          <w:color w:val="000000"/>
          <w:sz w:val="28"/>
          <w:szCs w:val="28"/>
          <w:lang w:eastAsia="ru-RU"/>
        </w:rPr>
        <w:t>Абагаева</w:t>
      </w:r>
      <w:proofErr w:type="spellEnd"/>
      <w:r w:rsidRPr="00924EF6">
        <w:rPr>
          <w:rFonts w:ascii="Times New Roman" w:eastAsia="Times New Roman" w:hAnsi="Times New Roman" w:cs="Times New Roman"/>
          <w:color w:val="000000"/>
          <w:sz w:val="28"/>
          <w:szCs w:val="28"/>
          <w:lang w:eastAsia="ru-RU"/>
        </w:rPr>
        <w:t xml:space="preserve">  О.Л. прошла  обучение  в федеральном государственном учреждении «Фонд новых  форм  развития  образования»  </w:t>
      </w:r>
    </w:p>
    <w:p w:rsidR="004B433F" w:rsidRPr="00924EF6" w:rsidRDefault="004B433F" w:rsidP="004B433F">
      <w:pPr>
        <w:shd w:val="clear" w:color="auto" w:fill="FFFFFF"/>
        <w:spacing w:after="0" w:line="202" w:lineRule="atLeast"/>
        <w:rPr>
          <w:rFonts w:ascii="Times New Roman" w:eastAsia="Times New Roman" w:hAnsi="Times New Roman" w:cs="Times New Roman"/>
          <w:b/>
          <w:color w:val="000000"/>
          <w:sz w:val="28"/>
          <w:szCs w:val="28"/>
          <w:lang w:eastAsia="ru-RU"/>
        </w:rPr>
      </w:pPr>
      <w:r w:rsidRPr="00924EF6">
        <w:rPr>
          <w:rFonts w:ascii="Times New Roman" w:eastAsia="Times New Roman" w:hAnsi="Times New Roman" w:cs="Times New Roman"/>
          <w:color w:val="000000"/>
          <w:sz w:val="28"/>
          <w:szCs w:val="28"/>
          <w:lang w:eastAsia="ru-RU"/>
        </w:rPr>
        <w:lastRenderedPageBreak/>
        <w:t>«</w:t>
      </w:r>
      <w:r w:rsidRPr="00924EF6">
        <w:rPr>
          <w:rFonts w:ascii="Times New Roman" w:eastAsia="Times New Roman" w:hAnsi="Times New Roman" w:cs="Times New Roman"/>
          <w:b/>
          <w:color w:val="000000"/>
          <w:sz w:val="28"/>
          <w:szCs w:val="28"/>
          <w:lang w:eastAsia="ru-RU"/>
        </w:rPr>
        <w:t>Современные  проектные  методы  развития высокотехнологичных  предметных  навыков  обучающихся  предметной  области  «Технология».</w:t>
      </w:r>
    </w:p>
    <w:p w:rsidR="004B433F" w:rsidRPr="00924EF6" w:rsidRDefault="004B433F" w:rsidP="004B433F">
      <w:pPr>
        <w:shd w:val="clear" w:color="auto" w:fill="FFFFFF"/>
        <w:spacing w:after="0" w:line="240" w:lineRule="auto"/>
        <w:rPr>
          <w:rFonts w:ascii="Times New Roman" w:eastAsia="Times New Roman" w:hAnsi="Times New Roman" w:cs="Times New Roman"/>
          <w:b/>
          <w:color w:val="000000"/>
          <w:sz w:val="28"/>
          <w:szCs w:val="28"/>
          <w:lang w:eastAsia="ru-RU"/>
        </w:rPr>
      </w:pP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 xml:space="preserve">       80%  обучающиеся  школы охвачены основными и дополнительными общеобразовательными программами цифрового и гуманитарного профиля. </w:t>
      </w: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 xml:space="preserve">          75% педагогического  персонала владеют </w:t>
      </w:r>
      <w:proofErr w:type="gramStart"/>
      <w:r w:rsidRPr="00924EF6">
        <w:rPr>
          <w:rFonts w:ascii="Times New Roman" w:eastAsia="Times New Roman" w:hAnsi="Times New Roman" w:cs="Times New Roman"/>
          <w:color w:val="000000"/>
          <w:sz w:val="28"/>
          <w:szCs w:val="28"/>
          <w:lang w:eastAsia="ru-RU"/>
        </w:rPr>
        <w:t>техническими</w:t>
      </w:r>
      <w:proofErr w:type="gramEnd"/>
      <w:r w:rsidRPr="00924EF6">
        <w:rPr>
          <w:rFonts w:ascii="Times New Roman" w:eastAsia="Times New Roman" w:hAnsi="Times New Roman" w:cs="Times New Roman"/>
          <w:color w:val="000000"/>
          <w:sz w:val="28"/>
          <w:szCs w:val="28"/>
          <w:lang w:eastAsia="ru-RU"/>
        </w:rPr>
        <w:t xml:space="preserve"> </w:t>
      </w:r>
      <w:proofErr w:type="spellStart"/>
      <w:r w:rsidRPr="00924EF6">
        <w:rPr>
          <w:rFonts w:ascii="Times New Roman" w:eastAsia="Times New Roman" w:hAnsi="Times New Roman" w:cs="Times New Roman"/>
          <w:color w:val="000000"/>
          <w:sz w:val="28"/>
          <w:szCs w:val="28"/>
          <w:lang w:eastAsia="ru-RU"/>
        </w:rPr>
        <w:t>сресдствами</w:t>
      </w:r>
      <w:proofErr w:type="spellEnd"/>
      <w:r w:rsidRPr="00924EF6">
        <w:rPr>
          <w:rFonts w:ascii="Times New Roman" w:eastAsia="Times New Roman" w:hAnsi="Times New Roman" w:cs="Times New Roman"/>
          <w:color w:val="000000"/>
          <w:sz w:val="28"/>
          <w:szCs w:val="28"/>
          <w:lang w:eastAsia="ru-RU"/>
        </w:rPr>
        <w:t xml:space="preserve"> «Точки роста».</w:t>
      </w: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 xml:space="preserve">             Всеми  учителями-предметниками проводились  уроки в Центре  по графику (два урока  в  неделю по  каждому  предмету).</w:t>
      </w:r>
    </w:p>
    <w:p w:rsidR="004B433F" w:rsidRPr="00924EF6" w:rsidRDefault="004B433F" w:rsidP="004B433F">
      <w:pPr>
        <w:shd w:val="clear" w:color="auto" w:fill="FFFFFF"/>
        <w:spacing w:after="0" w:line="240" w:lineRule="auto"/>
        <w:rPr>
          <w:rFonts w:ascii="Times New Roman" w:eastAsia="Times New Roman" w:hAnsi="Times New Roman" w:cs="Times New Roman"/>
          <w:color w:val="000000"/>
          <w:sz w:val="28"/>
          <w:szCs w:val="28"/>
          <w:lang w:eastAsia="ru-RU"/>
        </w:rPr>
      </w:pP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 xml:space="preserve">Для </w:t>
      </w:r>
      <w:proofErr w:type="gramStart"/>
      <w:r w:rsidRPr="00924EF6">
        <w:rPr>
          <w:rFonts w:ascii="Times New Roman" w:eastAsia="Times New Roman" w:hAnsi="Times New Roman" w:cs="Times New Roman"/>
          <w:color w:val="000000"/>
          <w:sz w:val="28"/>
          <w:szCs w:val="28"/>
          <w:shd w:val="clear" w:color="auto" w:fill="FFFFFF"/>
          <w:lang w:eastAsia="ru-RU"/>
        </w:rPr>
        <w:t>обучающихся</w:t>
      </w:r>
      <w:proofErr w:type="gramEnd"/>
      <w:r w:rsidRPr="00924EF6">
        <w:rPr>
          <w:rFonts w:ascii="Times New Roman" w:eastAsia="Times New Roman" w:hAnsi="Times New Roman" w:cs="Times New Roman"/>
          <w:color w:val="000000"/>
          <w:sz w:val="28"/>
          <w:szCs w:val="28"/>
          <w:shd w:val="clear" w:color="auto" w:fill="FFFFFF"/>
          <w:lang w:eastAsia="ru-RU"/>
        </w:rPr>
        <w:t xml:space="preserve"> качественное образование — реальная путевка в жизнь, поэтому «Точка роста» - правильное название.</w:t>
      </w:r>
    </w:p>
    <w:p w:rsidR="004B433F" w:rsidRPr="00924EF6" w:rsidRDefault="004B433F" w:rsidP="004B433F">
      <w:pPr>
        <w:shd w:val="clear" w:color="auto" w:fill="FFFFFF"/>
        <w:spacing w:after="0" w:line="202" w:lineRule="atLeast"/>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b/>
          <w:bCs/>
          <w:color w:val="000000"/>
          <w:sz w:val="28"/>
          <w:szCs w:val="28"/>
          <w:lang w:eastAsia="ru-RU"/>
        </w:rPr>
        <w:t>Информационно-просветительское консультирование</w:t>
      </w:r>
      <w:r w:rsidRPr="00924EF6">
        <w:rPr>
          <w:rFonts w:ascii="Times New Roman" w:eastAsia="Times New Roman" w:hAnsi="Times New Roman" w:cs="Times New Roman"/>
          <w:color w:val="000000"/>
          <w:sz w:val="28"/>
          <w:szCs w:val="28"/>
          <w:lang w:eastAsia="ru-RU"/>
        </w:rPr>
        <w:t xml:space="preserve"> родительской общественности включает:</w:t>
      </w:r>
    </w:p>
    <w:p w:rsidR="004B433F" w:rsidRPr="00924EF6" w:rsidRDefault="004B433F" w:rsidP="004B433F">
      <w:pPr>
        <w:numPr>
          <w:ilvl w:val="0"/>
          <w:numId w:val="4"/>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 xml:space="preserve">публикации на школьном </w:t>
      </w:r>
      <w:proofErr w:type="spellStart"/>
      <w:r w:rsidRPr="00924EF6">
        <w:rPr>
          <w:rFonts w:ascii="Times New Roman" w:eastAsia="Times New Roman" w:hAnsi="Times New Roman" w:cs="Times New Roman"/>
          <w:color w:val="000000"/>
          <w:sz w:val="28"/>
          <w:szCs w:val="28"/>
          <w:lang w:eastAsia="ru-RU"/>
        </w:rPr>
        <w:t>сайте</w:t>
      </w:r>
      <w:proofErr w:type="gramStart"/>
      <w:r w:rsidRPr="00924EF6">
        <w:rPr>
          <w:rFonts w:ascii="Times New Roman" w:eastAsia="Times New Roman" w:hAnsi="Times New Roman" w:cs="Times New Roman"/>
          <w:color w:val="000000"/>
          <w:sz w:val="28"/>
          <w:szCs w:val="28"/>
          <w:lang w:eastAsia="ru-RU"/>
        </w:rPr>
        <w:t>;И</w:t>
      </w:r>
      <w:proofErr w:type="gramEnd"/>
      <w:r w:rsidRPr="00924EF6">
        <w:rPr>
          <w:rFonts w:ascii="Times New Roman" w:eastAsia="Times New Roman" w:hAnsi="Times New Roman" w:cs="Times New Roman"/>
          <w:color w:val="000000"/>
          <w:sz w:val="28"/>
          <w:szCs w:val="28"/>
          <w:lang w:eastAsia="ru-RU"/>
        </w:rPr>
        <w:t>нстаграмм</w:t>
      </w:r>
      <w:proofErr w:type="spellEnd"/>
      <w:r w:rsidRPr="00924EF6">
        <w:rPr>
          <w:rFonts w:ascii="Times New Roman" w:eastAsia="Times New Roman" w:hAnsi="Times New Roman" w:cs="Times New Roman"/>
          <w:color w:val="000000"/>
          <w:sz w:val="28"/>
          <w:szCs w:val="28"/>
          <w:lang w:eastAsia="ru-RU"/>
        </w:rPr>
        <w:t>;</w:t>
      </w:r>
    </w:p>
    <w:p w:rsidR="004B433F" w:rsidRPr="00924EF6" w:rsidRDefault="004B433F" w:rsidP="004B433F">
      <w:pPr>
        <w:numPr>
          <w:ilvl w:val="0"/>
          <w:numId w:val="4"/>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родительские собрания;</w:t>
      </w:r>
    </w:p>
    <w:p w:rsidR="004B433F" w:rsidRPr="00924EF6" w:rsidRDefault="004B433F" w:rsidP="004B433F">
      <w:pPr>
        <w:numPr>
          <w:ilvl w:val="0"/>
          <w:numId w:val="4"/>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lang w:eastAsia="ru-RU"/>
        </w:rPr>
        <w:t>индивидуальные консультации;</w:t>
      </w:r>
    </w:p>
    <w:p w:rsidR="004B433F" w:rsidRPr="00924EF6" w:rsidRDefault="004B433F" w:rsidP="004B433F">
      <w:pPr>
        <w:numPr>
          <w:ilvl w:val="0"/>
          <w:numId w:val="4"/>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День открытых дверей (сентябрь 2020, май 2021);</w:t>
      </w:r>
    </w:p>
    <w:p w:rsidR="004B433F" w:rsidRPr="00924EF6" w:rsidRDefault="004B433F" w:rsidP="004B433F">
      <w:pPr>
        <w:numPr>
          <w:ilvl w:val="0"/>
          <w:numId w:val="4"/>
        </w:numPr>
        <w:shd w:val="clear" w:color="auto" w:fill="FFFFFF"/>
        <w:spacing w:after="0" w:line="202" w:lineRule="atLeast"/>
        <w:ind w:left="0"/>
        <w:rPr>
          <w:rFonts w:ascii="Times New Roman" w:eastAsia="Times New Roman" w:hAnsi="Times New Roman" w:cs="Times New Roman"/>
          <w:color w:val="000000"/>
          <w:sz w:val="28"/>
          <w:szCs w:val="28"/>
          <w:lang w:eastAsia="ru-RU"/>
        </w:rPr>
      </w:pPr>
      <w:r w:rsidRPr="00924EF6">
        <w:rPr>
          <w:rFonts w:ascii="Times New Roman" w:eastAsia="Times New Roman" w:hAnsi="Times New Roman" w:cs="Times New Roman"/>
          <w:color w:val="000000"/>
          <w:sz w:val="28"/>
          <w:szCs w:val="28"/>
          <w:shd w:val="clear" w:color="auto" w:fill="FFFFFF"/>
          <w:lang w:eastAsia="ru-RU"/>
        </w:rPr>
        <w:t>Выставка работ  учащихся.</w:t>
      </w:r>
    </w:p>
    <w:p w:rsidR="00BF0285" w:rsidRDefault="00BF0285" w:rsidP="004B433F">
      <w:pPr>
        <w:shd w:val="clear" w:color="auto" w:fill="FFFFFF"/>
        <w:spacing w:after="0" w:line="240" w:lineRule="auto"/>
        <w:jc w:val="both"/>
        <w:rPr>
          <w:rFonts w:ascii="Verdana" w:eastAsia="Times New Roman" w:hAnsi="Verdana" w:cs="Times New Roman"/>
          <w:color w:val="000000" w:themeColor="text1"/>
          <w:sz w:val="28"/>
          <w:szCs w:val="28"/>
          <w:lang w:eastAsia="ru-RU"/>
        </w:rPr>
      </w:pPr>
    </w:p>
    <w:p w:rsidR="00BF0285" w:rsidRPr="006D7CDF" w:rsidRDefault="00BF0285" w:rsidP="00BF0285">
      <w:pPr>
        <w:shd w:val="clear" w:color="auto" w:fill="FFFFFF"/>
        <w:spacing w:after="0" w:line="240" w:lineRule="auto"/>
        <w:ind w:firstLine="708"/>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xml:space="preserve">В кабинетах русского языка и литературы, истории и обществознания,  начальной школы,  иностранного языка, </w:t>
      </w:r>
      <w:proofErr w:type="gramStart"/>
      <w:r w:rsidRPr="006D7CDF">
        <w:rPr>
          <w:rFonts w:ascii="Times New Roman" w:eastAsia="Times New Roman" w:hAnsi="Times New Roman" w:cs="Times New Roman"/>
          <w:sz w:val="28"/>
          <w:szCs w:val="28"/>
          <w:lang w:eastAsia="ru-RU"/>
        </w:rPr>
        <w:t>ИЗО</w:t>
      </w:r>
      <w:proofErr w:type="gramEnd"/>
      <w:r w:rsidRPr="006D7CDF">
        <w:rPr>
          <w:rFonts w:ascii="Times New Roman" w:eastAsia="Times New Roman" w:hAnsi="Times New Roman" w:cs="Times New Roman"/>
          <w:sz w:val="28"/>
          <w:szCs w:val="28"/>
          <w:lang w:eastAsia="ru-RU"/>
        </w:rPr>
        <w:t xml:space="preserve">, информатики   имеются </w:t>
      </w:r>
      <w:proofErr w:type="spellStart"/>
      <w:r w:rsidRPr="006D7CDF">
        <w:rPr>
          <w:rFonts w:ascii="Times New Roman" w:eastAsia="Times New Roman" w:hAnsi="Times New Roman" w:cs="Times New Roman"/>
          <w:sz w:val="28"/>
          <w:szCs w:val="28"/>
          <w:lang w:eastAsia="ru-RU"/>
        </w:rPr>
        <w:t>мультимедийные</w:t>
      </w:r>
      <w:proofErr w:type="spellEnd"/>
      <w:r w:rsidRPr="006D7CDF">
        <w:rPr>
          <w:rFonts w:ascii="Times New Roman" w:eastAsia="Times New Roman" w:hAnsi="Times New Roman" w:cs="Times New Roman"/>
          <w:sz w:val="28"/>
          <w:szCs w:val="28"/>
          <w:lang w:eastAsia="ru-RU"/>
        </w:rPr>
        <w:t xml:space="preserve"> проекторы, компьютеры и все необходимые учебные материалы на электронных и бумажных носителях для полного освоения программ.</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xml:space="preserve">Вопросы информатизации ОУ мы не сводим только к вопросам их оснащения аппаратно-техническими и программными средствами, </w:t>
      </w:r>
      <w:r w:rsidR="004B433F" w:rsidRPr="006D7CDF">
        <w:rPr>
          <w:rFonts w:ascii="Times New Roman" w:eastAsia="Times New Roman" w:hAnsi="Times New Roman" w:cs="Times New Roman"/>
          <w:sz w:val="28"/>
          <w:szCs w:val="28"/>
          <w:lang w:eastAsia="ru-RU"/>
        </w:rPr>
        <w:t xml:space="preserve">но </w:t>
      </w:r>
      <w:r w:rsidRPr="006D7CDF">
        <w:rPr>
          <w:rFonts w:ascii="Times New Roman" w:eastAsia="Times New Roman" w:hAnsi="Times New Roman" w:cs="Times New Roman"/>
          <w:sz w:val="28"/>
          <w:szCs w:val="28"/>
          <w:lang w:eastAsia="ru-RU"/>
        </w:rPr>
        <w:t>учитываем и отслеживаем готовность и способность педагогов эффективно работать в условиях информатизации, отслеживаем изменения в содержании и ожидаемых результатах учебной работы, изменения в управлении образовательным процессом в целом.</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Основные показатели работы школы в области внедрения ИКТ в систему образования учитываются при аккредитации ОУ. В учебной работе школы традиционны следующие формы использования ИКТ:</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 использование информационных ресурсов для организации самостоятельной работы обучающихся;</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 поисковая работа с использованием ресурсов сети Интернет.</w:t>
      </w:r>
    </w:p>
    <w:p w:rsidR="00BF0285" w:rsidRPr="006D7CDF" w:rsidRDefault="00BF0285" w:rsidP="00BF0285">
      <w:pPr>
        <w:shd w:val="clear" w:color="auto" w:fill="FFFFFF"/>
        <w:spacing w:after="0" w:line="240" w:lineRule="auto"/>
        <w:jc w:val="both"/>
        <w:rPr>
          <w:rFonts w:ascii="Times New Roman" w:eastAsia="Times New Roman" w:hAnsi="Times New Roman" w:cs="Times New Roman"/>
          <w:sz w:val="28"/>
          <w:szCs w:val="28"/>
          <w:lang w:eastAsia="ru-RU"/>
        </w:rPr>
      </w:pPr>
      <w:r w:rsidRPr="006D7CDF">
        <w:rPr>
          <w:rFonts w:ascii="Times New Roman" w:eastAsia="Times New Roman" w:hAnsi="Times New Roman" w:cs="Times New Roman"/>
          <w:sz w:val="28"/>
          <w:szCs w:val="28"/>
          <w:lang w:eastAsia="ru-RU"/>
        </w:rPr>
        <w:t>           </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xml:space="preserve">    Для выбора жизненной, образовательной траекторий и в целях формирования личностных компетенций, в школе созданы следующие условия:</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 имеется возможность для получения образования в различных формах (очная форма обучения, экстернат, домашнее обучение);</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lastRenderedPageBreak/>
        <w:t>            - организован доступ к сети Интернет на уроках и во внеурочное время;</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 фонд школьной библиотеки в настоящее время составляет 2300экземпляра;</w:t>
      </w:r>
    </w:p>
    <w:p w:rsidR="004B433F" w:rsidRPr="006D7CDF" w:rsidRDefault="00BF0285" w:rsidP="00BF0285">
      <w:pPr>
        <w:shd w:val="clear" w:color="auto" w:fill="FFFFFF"/>
        <w:spacing w:after="0" w:line="240" w:lineRule="auto"/>
        <w:jc w:val="both"/>
        <w:rPr>
          <w:rFonts w:ascii="Times New Roman" w:eastAsia="Times New Roman" w:hAnsi="Times New Roman" w:cs="Times New Roman"/>
          <w:sz w:val="28"/>
          <w:szCs w:val="28"/>
          <w:lang w:eastAsia="ru-RU"/>
        </w:rPr>
      </w:pPr>
      <w:r w:rsidRPr="006D7CDF">
        <w:rPr>
          <w:rFonts w:ascii="Times New Roman" w:eastAsia="Times New Roman" w:hAnsi="Times New Roman" w:cs="Times New Roman"/>
          <w:sz w:val="28"/>
          <w:szCs w:val="28"/>
          <w:lang w:eastAsia="ru-RU"/>
        </w:rPr>
        <w:t>            - организ</w:t>
      </w:r>
      <w:r w:rsidR="004B433F" w:rsidRPr="006D7CDF">
        <w:rPr>
          <w:rFonts w:ascii="Times New Roman" w:eastAsia="Times New Roman" w:hAnsi="Times New Roman" w:cs="Times New Roman"/>
          <w:sz w:val="28"/>
          <w:szCs w:val="28"/>
          <w:lang w:eastAsia="ru-RU"/>
        </w:rPr>
        <w:t xml:space="preserve">ована </w:t>
      </w:r>
      <w:proofErr w:type="spellStart"/>
      <w:r w:rsidR="004B433F" w:rsidRPr="006D7CDF">
        <w:rPr>
          <w:rFonts w:ascii="Times New Roman" w:eastAsia="Times New Roman" w:hAnsi="Times New Roman" w:cs="Times New Roman"/>
          <w:sz w:val="28"/>
          <w:szCs w:val="28"/>
          <w:lang w:eastAsia="ru-RU"/>
        </w:rPr>
        <w:t>предпрофильная</w:t>
      </w:r>
      <w:proofErr w:type="spellEnd"/>
      <w:r w:rsidR="004B433F" w:rsidRPr="006D7CDF">
        <w:rPr>
          <w:rFonts w:ascii="Times New Roman" w:eastAsia="Times New Roman" w:hAnsi="Times New Roman" w:cs="Times New Roman"/>
          <w:sz w:val="28"/>
          <w:szCs w:val="28"/>
          <w:lang w:eastAsia="ru-RU"/>
        </w:rPr>
        <w:t xml:space="preserve"> подготовка;</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 проводятся медико-педагогические и психологические мониторинги учащихся с последующим анализом состояния здоровья детей от школьной нагрузки;</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xml:space="preserve">            - создан комплекс мер </w:t>
      </w:r>
      <w:proofErr w:type="spellStart"/>
      <w:r w:rsidRPr="006D7CDF">
        <w:rPr>
          <w:rFonts w:ascii="Times New Roman" w:eastAsia="Times New Roman" w:hAnsi="Times New Roman" w:cs="Times New Roman"/>
          <w:sz w:val="28"/>
          <w:szCs w:val="28"/>
          <w:lang w:eastAsia="ru-RU"/>
        </w:rPr>
        <w:t>психолого-медико-педагогической</w:t>
      </w:r>
      <w:proofErr w:type="spellEnd"/>
      <w:r w:rsidRPr="006D7CDF">
        <w:rPr>
          <w:rFonts w:ascii="Times New Roman" w:eastAsia="Times New Roman" w:hAnsi="Times New Roman" w:cs="Times New Roman"/>
          <w:sz w:val="28"/>
          <w:szCs w:val="28"/>
          <w:lang w:eastAsia="ru-RU"/>
        </w:rPr>
        <w:t xml:space="preserve"> защиты оздоровления и развития обучающихся;</w:t>
      </w:r>
    </w:p>
    <w:p w:rsidR="00BF0285" w:rsidRPr="006D7CDF" w:rsidRDefault="00BF0285" w:rsidP="00BF0285">
      <w:pPr>
        <w:shd w:val="clear" w:color="auto" w:fill="FFFFFF"/>
        <w:spacing w:after="0" w:line="240" w:lineRule="auto"/>
        <w:jc w:val="both"/>
        <w:rPr>
          <w:rFonts w:ascii="Times New Roman" w:eastAsia="Times New Roman" w:hAnsi="Times New Roman" w:cs="Times New Roman"/>
          <w:sz w:val="28"/>
          <w:szCs w:val="28"/>
          <w:lang w:eastAsia="ru-RU"/>
        </w:rPr>
      </w:pPr>
      <w:r w:rsidRPr="006D7CDF">
        <w:rPr>
          <w:rFonts w:ascii="Times New Roman" w:eastAsia="Times New Roman" w:hAnsi="Times New Roman" w:cs="Times New Roman"/>
          <w:sz w:val="28"/>
          <w:szCs w:val="28"/>
          <w:lang w:eastAsia="ru-RU"/>
        </w:rPr>
        <w:t>            - работает  отремонтированный спортивный зал в системе оздоровления учащихся;</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xml:space="preserve">            - к </w:t>
      </w:r>
      <w:proofErr w:type="spellStart"/>
      <w:r w:rsidRPr="006D7CDF">
        <w:rPr>
          <w:rFonts w:ascii="Times New Roman" w:eastAsia="Times New Roman" w:hAnsi="Times New Roman" w:cs="Times New Roman"/>
          <w:sz w:val="28"/>
          <w:szCs w:val="28"/>
          <w:lang w:eastAsia="ru-RU"/>
        </w:rPr>
        <w:t>уч</w:t>
      </w:r>
      <w:proofErr w:type="gramStart"/>
      <w:r w:rsidRPr="006D7CDF">
        <w:rPr>
          <w:rFonts w:ascii="Times New Roman" w:eastAsia="Times New Roman" w:hAnsi="Times New Roman" w:cs="Times New Roman"/>
          <w:sz w:val="28"/>
          <w:szCs w:val="28"/>
          <w:lang w:eastAsia="ru-RU"/>
        </w:rPr>
        <w:t>.-</w:t>
      </w:r>
      <w:proofErr w:type="gramEnd"/>
      <w:r w:rsidRPr="006D7CDF">
        <w:rPr>
          <w:rFonts w:ascii="Times New Roman" w:eastAsia="Times New Roman" w:hAnsi="Times New Roman" w:cs="Times New Roman"/>
          <w:sz w:val="28"/>
          <w:szCs w:val="28"/>
          <w:lang w:eastAsia="ru-RU"/>
        </w:rPr>
        <w:t>ся</w:t>
      </w:r>
      <w:proofErr w:type="spellEnd"/>
      <w:r w:rsidRPr="006D7CDF">
        <w:rPr>
          <w:rFonts w:ascii="Times New Roman" w:eastAsia="Times New Roman" w:hAnsi="Times New Roman" w:cs="Times New Roman"/>
          <w:sz w:val="28"/>
          <w:szCs w:val="28"/>
          <w:lang w:eastAsia="ru-RU"/>
        </w:rPr>
        <w:t xml:space="preserve">  школы прикреплена мед. сестра с сельской  амбулатории; </w:t>
      </w:r>
    </w:p>
    <w:p w:rsidR="00BF0285" w:rsidRPr="006D7CDF" w:rsidRDefault="00BF0285" w:rsidP="00BF0285">
      <w:pPr>
        <w:shd w:val="clear" w:color="auto" w:fill="FFFFFF"/>
        <w:spacing w:after="0" w:line="240" w:lineRule="auto"/>
        <w:jc w:val="both"/>
        <w:rPr>
          <w:rFonts w:ascii="Times New Roman" w:eastAsia="Times New Roman" w:hAnsi="Times New Roman" w:cs="Times New Roman"/>
          <w:sz w:val="28"/>
          <w:szCs w:val="28"/>
          <w:lang w:eastAsia="ru-RU"/>
        </w:rPr>
      </w:pPr>
      <w:r w:rsidRPr="006D7CDF">
        <w:rPr>
          <w:rFonts w:ascii="Times New Roman" w:eastAsia="Times New Roman" w:hAnsi="Times New Roman" w:cs="Times New Roman"/>
          <w:sz w:val="28"/>
          <w:szCs w:val="28"/>
          <w:lang w:eastAsia="ru-RU"/>
        </w:rPr>
        <w:t>            - организовано горячее питание</w:t>
      </w:r>
      <w:r w:rsidR="00AF2B12" w:rsidRPr="006D7CDF">
        <w:rPr>
          <w:rFonts w:ascii="Times New Roman" w:eastAsia="Times New Roman" w:hAnsi="Times New Roman" w:cs="Times New Roman"/>
          <w:sz w:val="28"/>
          <w:szCs w:val="28"/>
          <w:lang w:eastAsia="ru-RU"/>
        </w:rPr>
        <w:t xml:space="preserve"> за счет федерального  бюджета  для 1-4 </w:t>
      </w:r>
      <w:proofErr w:type="spellStart"/>
      <w:r w:rsidR="00AF2B12" w:rsidRPr="006D7CDF">
        <w:rPr>
          <w:rFonts w:ascii="Times New Roman" w:eastAsia="Times New Roman" w:hAnsi="Times New Roman" w:cs="Times New Roman"/>
          <w:sz w:val="28"/>
          <w:szCs w:val="28"/>
          <w:lang w:eastAsia="ru-RU"/>
        </w:rPr>
        <w:t>кл</w:t>
      </w:r>
      <w:proofErr w:type="spellEnd"/>
      <w:r w:rsidR="00AF2B12" w:rsidRPr="006D7CDF">
        <w:rPr>
          <w:rFonts w:ascii="Times New Roman" w:eastAsia="Times New Roman" w:hAnsi="Times New Roman" w:cs="Times New Roman"/>
          <w:sz w:val="28"/>
          <w:szCs w:val="28"/>
          <w:lang w:eastAsia="ru-RU"/>
        </w:rPr>
        <w:t xml:space="preserve">.   </w:t>
      </w:r>
      <w:r w:rsidRPr="006D7CDF">
        <w:rPr>
          <w:rFonts w:ascii="Times New Roman" w:eastAsia="Times New Roman" w:hAnsi="Times New Roman" w:cs="Times New Roman"/>
          <w:sz w:val="28"/>
          <w:szCs w:val="28"/>
          <w:lang w:eastAsia="ru-RU"/>
        </w:rPr>
        <w:t>На протяжении учебного  года школе помогали в решении проблем  УО  Дигорского  района, Администрация Дигорского р-на., А.м.с. с. Карман в лице  Хосроева Г.К.  Частные лица – жители с</w:t>
      </w:r>
      <w:proofErr w:type="gramStart"/>
      <w:r w:rsidRPr="006D7CDF">
        <w:rPr>
          <w:rFonts w:ascii="Times New Roman" w:eastAsia="Times New Roman" w:hAnsi="Times New Roman" w:cs="Times New Roman"/>
          <w:sz w:val="28"/>
          <w:szCs w:val="28"/>
          <w:lang w:eastAsia="ru-RU"/>
        </w:rPr>
        <w:t>.К</w:t>
      </w:r>
      <w:proofErr w:type="gramEnd"/>
      <w:r w:rsidRPr="006D7CDF">
        <w:rPr>
          <w:rFonts w:ascii="Times New Roman" w:eastAsia="Times New Roman" w:hAnsi="Times New Roman" w:cs="Times New Roman"/>
          <w:sz w:val="28"/>
          <w:szCs w:val="28"/>
          <w:lang w:eastAsia="ru-RU"/>
        </w:rPr>
        <w:t xml:space="preserve">арман  Царукаев </w:t>
      </w:r>
      <w:proofErr w:type="spellStart"/>
      <w:r w:rsidRPr="006D7CDF">
        <w:rPr>
          <w:rFonts w:ascii="Times New Roman" w:eastAsia="Times New Roman" w:hAnsi="Times New Roman" w:cs="Times New Roman"/>
          <w:sz w:val="28"/>
          <w:szCs w:val="28"/>
          <w:lang w:eastAsia="ru-RU"/>
        </w:rPr>
        <w:t>Ахсар</w:t>
      </w:r>
      <w:proofErr w:type="spellEnd"/>
      <w:r w:rsidRPr="006D7CDF">
        <w:rPr>
          <w:rFonts w:ascii="Times New Roman" w:eastAsia="Times New Roman" w:hAnsi="Times New Roman" w:cs="Times New Roman"/>
          <w:sz w:val="28"/>
          <w:szCs w:val="28"/>
          <w:lang w:eastAsia="ru-RU"/>
        </w:rPr>
        <w:t>((</w:t>
      </w:r>
      <w:proofErr w:type="spellStart"/>
      <w:r w:rsidRPr="006D7CDF">
        <w:rPr>
          <w:rFonts w:ascii="Times New Roman" w:eastAsia="Times New Roman" w:hAnsi="Times New Roman" w:cs="Times New Roman"/>
          <w:sz w:val="28"/>
          <w:szCs w:val="28"/>
          <w:lang w:eastAsia="ru-RU"/>
        </w:rPr>
        <w:t>предс</w:t>
      </w:r>
      <w:proofErr w:type="spellEnd"/>
      <w:r w:rsidRPr="006D7CDF">
        <w:rPr>
          <w:rFonts w:ascii="Times New Roman" w:eastAsia="Times New Roman" w:hAnsi="Times New Roman" w:cs="Times New Roman"/>
          <w:sz w:val="28"/>
          <w:szCs w:val="28"/>
          <w:lang w:eastAsia="ru-RU"/>
        </w:rPr>
        <w:t xml:space="preserve">. </w:t>
      </w:r>
      <w:proofErr w:type="gramStart"/>
      <w:r w:rsidRPr="006D7CDF">
        <w:rPr>
          <w:rFonts w:ascii="Times New Roman" w:eastAsia="Times New Roman" w:hAnsi="Times New Roman" w:cs="Times New Roman"/>
          <w:sz w:val="28"/>
          <w:szCs w:val="28"/>
          <w:lang w:eastAsia="ru-RU"/>
        </w:rPr>
        <w:t>Управляющего совета), Царукаев Сослан (</w:t>
      </w:r>
      <w:proofErr w:type="spellStart"/>
      <w:r w:rsidRPr="006D7CDF">
        <w:rPr>
          <w:rFonts w:ascii="Times New Roman" w:eastAsia="Times New Roman" w:hAnsi="Times New Roman" w:cs="Times New Roman"/>
          <w:sz w:val="28"/>
          <w:szCs w:val="28"/>
          <w:lang w:eastAsia="ru-RU"/>
        </w:rPr>
        <w:t>предс</w:t>
      </w:r>
      <w:proofErr w:type="spellEnd"/>
      <w:r w:rsidRPr="006D7CDF">
        <w:rPr>
          <w:rFonts w:ascii="Times New Roman" w:eastAsia="Times New Roman" w:hAnsi="Times New Roman" w:cs="Times New Roman"/>
          <w:sz w:val="28"/>
          <w:szCs w:val="28"/>
          <w:lang w:eastAsia="ru-RU"/>
        </w:rPr>
        <w:t>. родит комитета).</w:t>
      </w:r>
      <w:proofErr w:type="gramEnd"/>
      <w:r w:rsidRPr="006D7CDF">
        <w:rPr>
          <w:rFonts w:ascii="Times New Roman" w:eastAsia="Times New Roman" w:hAnsi="Times New Roman" w:cs="Times New Roman"/>
          <w:sz w:val="28"/>
          <w:szCs w:val="28"/>
          <w:lang w:eastAsia="ru-RU"/>
        </w:rPr>
        <w:t xml:space="preserve"> Благодаря этим спонсорам были  решены некоторые проблемы школы.</w:t>
      </w:r>
    </w:p>
    <w:p w:rsidR="00C14203" w:rsidRPr="006D7CDF" w:rsidRDefault="00AA21D5" w:rsidP="00AA21D5">
      <w:pPr>
        <w:shd w:val="clear" w:color="auto" w:fill="FFFFFF"/>
        <w:spacing w:after="0" w:line="240" w:lineRule="auto"/>
        <w:ind w:firstLine="360"/>
        <w:rPr>
          <w:rFonts w:ascii="Times New Roman" w:eastAsia="Times New Roman" w:hAnsi="Times New Roman" w:cs="Times New Roman"/>
          <w:b/>
          <w:sz w:val="28"/>
          <w:szCs w:val="28"/>
          <w:lang w:eastAsia="ru-RU"/>
        </w:rPr>
      </w:pPr>
      <w:r w:rsidRPr="006D7CDF">
        <w:rPr>
          <w:rFonts w:ascii="Times New Roman" w:eastAsia="Times New Roman" w:hAnsi="Times New Roman" w:cs="Times New Roman"/>
          <w:b/>
          <w:sz w:val="28"/>
          <w:szCs w:val="28"/>
          <w:lang w:eastAsia="ru-RU"/>
        </w:rPr>
        <w:t xml:space="preserve">   </w:t>
      </w:r>
    </w:p>
    <w:p w:rsidR="00BF0285" w:rsidRPr="006D7CDF" w:rsidRDefault="00AA21D5" w:rsidP="00C14203">
      <w:pPr>
        <w:shd w:val="clear" w:color="auto" w:fill="FFFFFF"/>
        <w:spacing w:after="0" w:line="240" w:lineRule="auto"/>
        <w:ind w:firstLine="360"/>
        <w:rPr>
          <w:rFonts w:ascii="Times New Roman" w:eastAsia="Times New Roman" w:hAnsi="Times New Roman" w:cs="Times New Roman"/>
          <w:b/>
          <w:sz w:val="28"/>
          <w:szCs w:val="28"/>
          <w:lang w:eastAsia="ru-RU"/>
        </w:rPr>
      </w:pPr>
      <w:r w:rsidRPr="006D7CDF">
        <w:rPr>
          <w:rFonts w:ascii="Times New Roman" w:eastAsia="Times New Roman" w:hAnsi="Times New Roman" w:cs="Times New Roman"/>
          <w:b/>
          <w:sz w:val="28"/>
          <w:szCs w:val="28"/>
          <w:lang w:eastAsia="ru-RU"/>
        </w:rPr>
        <w:t xml:space="preserve">           </w:t>
      </w:r>
      <w:r w:rsidR="00C14203" w:rsidRPr="006D7CDF">
        <w:rPr>
          <w:rFonts w:ascii="Times New Roman" w:eastAsia="Times New Roman" w:hAnsi="Times New Roman" w:cs="Times New Roman"/>
          <w:b/>
          <w:sz w:val="28"/>
          <w:szCs w:val="28"/>
          <w:lang w:eastAsia="ru-RU"/>
        </w:rPr>
        <w:t xml:space="preserve">              </w:t>
      </w:r>
      <w:r w:rsidR="00BF0285" w:rsidRPr="006D7CDF">
        <w:rPr>
          <w:rFonts w:ascii="Times New Roman" w:eastAsia="Times New Roman" w:hAnsi="Times New Roman" w:cs="Times New Roman"/>
          <w:b/>
          <w:sz w:val="28"/>
          <w:szCs w:val="28"/>
          <w:lang w:eastAsia="ru-RU"/>
        </w:rPr>
        <w:t>Анализ воспитательной работы</w:t>
      </w:r>
    </w:p>
    <w:p w:rsidR="00BF0285" w:rsidRPr="006D7CDF" w:rsidRDefault="00BF0285" w:rsidP="00BF0285">
      <w:pPr>
        <w:shd w:val="clear" w:color="auto" w:fill="FFFFFF"/>
        <w:spacing w:after="0" w:line="240" w:lineRule="auto"/>
        <w:ind w:firstLine="360"/>
        <w:jc w:val="center"/>
        <w:rPr>
          <w:rFonts w:ascii="Verdana" w:eastAsia="Times New Roman" w:hAnsi="Verdana" w:cs="Times New Roman"/>
          <w:b/>
          <w:sz w:val="28"/>
          <w:szCs w:val="28"/>
          <w:lang w:eastAsia="ru-RU"/>
        </w:rPr>
      </w:pP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Verdana" w:eastAsia="Times New Roman" w:hAnsi="Verdana" w:cs="Times New Roman"/>
          <w:sz w:val="28"/>
          <w:szCs w:val="28"/>
          <w:lang w:eastAsia="ru-RU"/>
        </w:rPr>
        <w:t>        </w:t>
      </w:r>
      <w:r w:rsidRPr="006D7CDF">
        <w:rPr>
          <w:rFonts w:ascii="Times New Roman" w:eastAsia="Times New Roman" w:hAnsi="Times New Roman" w:cs="Times New Roman"/>
          <w:sz w:val="28"/>
          <w:szCs w:val="28"/>
          <w:lang w:eastAsia="ru-RU"/>
        </w:rPr>
        <w:t>Вся воспитательная работа в 2</w:t>
      </w:r>
      <w:r w:rsidR="00C14203" w:rsidRPr="006D7CDF">
        <w:rPr>
          <w:rFonts w:ascii="Times New Roman" w:eastAsia="Times New Roman" w:hAnsi="Times New Roman" w:cs="Times New Roman"/>
          <w:sz w:val="28"/>
          <w:szCs w:val="28"/>
          <w:lang w:eastAsia="ru-RU"/>
        </w:rPr>
        <w:t>020-2021</w:t>
      </w:r>
      <w:r w:rsidRPr="006D7CDF">
        <w:rPr>
          <w:rFonts w:ascii="Times New Roman" w:eastAsia="Times New Roman" w:hAnsi="Times New Roman" w:cs="Times New Roman"/>
          <w:sz w:val="28"/>
          <w:szCs w:val="28"/>
          <w:lang w:eastAsia="ru-RU"/>
        </w:rPr>
        <w:t xml:space="preserve"> учебном году была построена для реализации следующих целей</w:t>
      </w:r>
      <w:proofErr w:type="gramStart"/>
      <w:r w:rsidRPr="006D7CDF">
        <w:rPr>
          <w:rFonts w:ascii="Times New Roman" w:eastAsia="Times New Roman" w:hAnsi="Times New Roman" w:cs="Times New Roman"/>
          <w:sz w:val="28"/>
          <w:szCs w:val="28"/>
          <w:lang w:eastAsia="ru-RU"/>
        </w:rPr>
        <w:t xml:space="preserve"> :</w:t>
      </w:r>
      <w:proofErr w:type="gramEnd"/>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r w:rsidRPr="006D7CDF">
        <w:rPr>
          <w:rFonts w:ascii="Times New Roman" w:eastAsia="Times New Roman" w:hAnsi="Times New Roman" w:cs="Times New Roman"/>
          <w:spacing w:val="4"/>
          <w:sz w:val="28"/>
          <w:szCs w:val="28"/>
          <w:lang w:eastAsia="ru-RU"/>
        </w:rPr>
        <w:t>1) создание условий для повышения качества, доступности и конкурентоспособности образовательного учреждения, для развития личности обучающегося, обладающей гражданской позицией, навыками нравственного поведения, способной к постоянному образованию и самосовершенствованию для успешной социализации с учётом реальных потребностей рынка труда.</w:t>
      </w:r>
    </w:p>
    <w:p w:rsidR="00BF0285" w:rsidRPr="006D7CDF" w:rsidRDefault="00BF0285" w:rsidP="00BF0285">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6D7CDF">
        <w:rPr>
          <w:rFonts w:ascii="Times New Roman" w:eastAsia="Times New Roman" w:hAnsi="Times New Roman" w:cs="Times New Roman"/>
          <w:spacing w:val="4"/>
          <w:sz w:val="28"/>
          <w:szCs w:val="28"/>
          <w:lang w:eastAsia="ru-RU"/>
        </w:rPr>
        <w:t>2) создание культурно - творческой и психолого-педагогической среды, способствующей формированию духовности и развитию профессиональной  компетентности  педагога-исследователя.</w:t>
      </w:r>
    </w:p>
    <w:p w:rsidR="00BF0285" w:rsidRPr="006D7CDF" w:rsidRDefault="00BF0285" w:rsidP="00BF0285">
      <w:pPr>
        <w:shd w:val="clear" w:color="auto" w:fill="FFFFFF"/>
        <w:spacing w:after="0" w:line="240" w:lineRule="auto"/>
        <w:jc w:val="both"/>
        <w:rPr>
          <w:rFonts w:ascii="Verdana" w:eastAsia="Times New Roman" w:hAnsi="Verdana" w:cs="Times New Roman"/>
          <w:sz w:val="28"/>
          <w:szCs w:val="28"/>
          <w:lang w:eastAsia="ru-RU"/>
        </w:rPr>
      </w:pPr>
    </w:p>
    <w:p w:rsidR="00BF0285" w:rsidRPr="006D7CDF" w:rsidRDefault="00AA21D5" w:rsidP="00BF0285">
      <w:pPr>
        <w:shd w:val="clear" w:color="auto" w:fill="FFFFFF"/>
        <w:spacing w:after="0" w:line="240" w:lineRule="auto"/>
        <w:jc w:val="both"/>
        <w:rPr>
          <w:rFonts w:ascii="Times New Roman" w:eastAsia="Times New Roman" w:hAnsi="Times New Roman" w:cs="Times New Roman"/>
          <w:b/>
          <w:spacing w:val="4"/>
          <w:sz w:val="28"/>
          <w:szCs w:val="28"/>
          <w:lang w:eastAsia="ru-RU"/>
        </w:rPr>
      </w:pPr>
      <w:r w:rsidRPr="006D7CDF">
        <w:rPr>
          <w:rFonts w:ascii="Times New Roman" w:eastAsia="Times New Roman" w:hAnsi="Times New Roman" w:cs="Times New Roman"/>
          <w:b/>
          <w:spacing w:val="4"/>
          <w:sz w:val="28"/>
          <w:szCs w:val="28"/>
          <w:lang w:eastAsia="ru-RU"/>
        </w:rPr>
        <w:t xml:space="preserve">     </w:t>
      </w:r>
      <w:r w:rsidR="00BF0285" w:rsidRPr="006D7CDF">
        <w:rPr>
          <w:rFonts w:ascii="Times New Roman" w:eastAsia="Times New Roman" w:hAnsi="Times New Roman" w:cs="Times New Roman"/>
          <w:b/>
          <w:spacing w:val="4"/>
          <w:sz w:val="28"/>
          <w:szCs w:val="28"/>
          <w:lang w:eastAsia="ru-RU"/>
        </w:rPr>
        <w:t>Задачи</w:t>
      </w:r>
      <w:r w:rsidR="00BF0285" w:rsidRPr="006D7CDF">
        <w:rPr>
          <w:rFonts w:ascii="Times New Roman" w:eastAsia="Times New Roman" w:hAnsi="Times New Roman" w:cs="Times New Roman"/>
          <w:b/>
          <w:sz w:val="28"/>
          <w:szCs w:val="28"/>
          <w:lang w:eastAsia="ru-RU"/>
        </w:rPr>
        <w:t> по совершенствованию воспитательной работы в школе</w:t>
      </w:r>
      <w:r w:rsidR="00BF0285" w:rsidRPr="006D7CDF">
        <w:rPr>
          <w:rFonts w:ascii="Times New Roman" w:eastAsia="Times New Roman" w:hAnsi="Times New Roman" w:cs="Times New Roman"/>
          <w:b/>
          <w:spacing w:val="4"/>
          <w:sz w:val="28"/>
          <w:szCs w:val="28"/>
          <w:lang w:eastAsia="ru-RU"/>
        </w:rPr>
        <w:t>:</w:t>
      </w:r>
    </w:p>
    <w:p w:rsidR="00BF0285" w:rsidRPr="006D7CDF" w:rsidRDefault="00BF0285" w:rsidP="00BF0285">
      <w:pPr>
        <w:shd w:val="clear" w:color="auto" w:fill="FFFFFF"/>
        <w:spacing w:after="0" w:line="240" w:lineRule="auto"/>
        <w:jc w:val="both"/>
        <w:rPr>
          <w:rFonts w:ascii="Verdana" w:eastAsia="Times New Roman" w:hAnsi="Verdana" w:cs="Times New Roman"/>
          <w:b/>
          <w:sz w:val="28"/>
          <w:szCs w:val="28"/>
          <w:lang w:eastAsia="ru-RU"/>
        </w:rPr>
      </w:pPr>
    </w:p>
    <w:p w:rsidR="00BF0285" w:rsidRPr="006D7CDF" w:rsidRDefault="00BF0285" w:rsidP="00BF0285">
      <w:pPr>
        <w:numPr>
          <w:ilvl w:val="0"/>
          <w:numId w:val="1"/>
        </w:numPr>
        <w:shd w:val="clear" w:color="auto" w:fill="FFFFFF"/>
        <w:spacing w:after="0" w:line="240" w:lineRule="auto"/>
        <w:ind w:left="0"/>
        <w:jc w:val="both"/>
        <w:rPr>
          <w:rFonts w:ascii="Verdana" w:eastAsia="Times New Roman" w:hAnsi="Verdana" w:cs="Times New Roman"/>
          <w:sz w:val="28"/>
          <w:szCs w:val="28"/>
          <w:lang w:eastAsia="ru-RU"/>
        </w:rPr>
      </w:pPr>
      <w:r w:rsidRPr="006D7CDF">
        <w:rPr>
          <w:rFonts w:ascii="Times New Roman" w:eastAsia="Times New Roman" w:hAnsi="Times New Roman" w:cs="Times New Roman"/>
          <w:sz w:val="28"/>
          <w:szCs w:val="28"/>
          <w:lang w:eastAsia="ru-RU"/>
        </w:rPr>
        <w:t xml:space="preserve">Работа над изучением новых педагогических технологий и </w:t>
      </w:r>
      <w:proofErr w:type="spellStart"/>
      <w:r w:rsidRPr="006D7CDF">
        <w:rPr>
          <w:rFonts w:ascii="Times New Roman" w:eastAsia="Times New Roman" w:hAnsi="Times New Roman" w:cs="Times New Roman"/>
          <w:sz w:val="28"/>
          <w:szCs w:val="28"/>
          <w:lang w:eastAsia="ru-RU"/>
        </w:rPr>
        <w:t>ФГОСов</w:t>
      </w:r>
      <w:proofErr w:type="spellEnd"/>
      <w:r w:rsidRPr="006D7CDF">
        <w:rPr>
          <w:rFonts w:ascii="Times New Roman" w:eastAsia="Times New Roman" w:hAnsi="Times New Roman" w:cs="Times New Roman"/>
          <w:sz w:val="28"/>
          <w:szCs w:val="28"/>
          <w:lang w:eastAsia="ru-RU"/>
        </w:rPr>
        <w:t xml:space="preserve"> в процессе обучения</w:t>
      </w:r>
    </w:p>
    <w:p w:rsidR="00BF0285" w:rsidRDefault="00BF0285" w:rsidP="00BF0285">
      <w:pPr>
        <w:numPr>
          <w:ilvl w:val="0"/>
          <w:numId w:val="1"/>
        </w:numPr>
        <w:shd w:val="clear" w:color="auto" w:fill="FFFFFF"/>
        <w:spacing w:after="0" w:line="240" w:lineRule="auto"/>
        <w:ind w:left="0"/>
        <w:jc w:val="both"/>
        <w:rPr>
          <w:rFonts w:ascii="Verdana" w:eastAsia="Times New Roman" w:hAnsi="Verdana" w:cs="Times New Roman"/>
          <w:color w:val="000000" w:themeColor="text1"/>
          <w:sz w:val="28"/>
          <w:szCs w:val="28"/>
          <w:lang w:eastAsia="ru-RU"/>
        </w:rPr>
      </w:pPr>
      <w:r w:rsidRPr="006D7CDF">
        <w:rPr>
          <w:rFonts w:ascii="Times New Roman" w:eastAsia="Times New Roman" w:hAnsi="Times New Roman" w:cs="Times New Roman"/>
          <w:sz w:val="28"/>
          <w:szCs w:val="28"/>
          <w:lang w:eastAsia="ru-RU"/>
        </w:rPr>
        <w:t>Обеспечение условий детям, имеющим ограниченные в</w:t>
      </w:r>
      <w:r>
        <w:rPr>
          <w:rFonts w:ascii="Times New Roman" w:eastAsia="Times New Roman" w:hAnsi="Times New Roman" w:cs="Times New Roman"/>
          <w:color w:val="000000" w:themeColor="text1"/>
          <w:sz w:val="28"/>
          <w:szCs w:val="28"/>
          <w:lang w:eastAsia="ru-RU"/>
        </w:rPr>
        <w:t>озможности здоровья.</w:t>
      </w:r>
    </w:p>
    <w:p w:rsidR="00BF0285" w:rsidRDefault="00BF0285" w:rsidP="00BF0285">
      <w:pPr>
        <w:numPr>
          <w:ilvl w:val="0"/>
          <w:numId w:val="1"/>
        </w:numPr>
        <w:shd w:val="clear" w:color="auto" w:fill="FFFFFF"/>
        <w:spacing w:after="0" w:line="240" w:lineRule="auto"/>
        <w:ind w:left="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EFEFEF"/>
          <w:lang w:eastAsia="ru-RU"/>
        </w:rPr>
        <w:t>Создание условий для развития духовно богатой, физически здоровой, свободно и творчески мыслящей личности.</w:t>
      </w:r>
    </w:p>
    <w:p w:rsidR="00BF0285" w:rsidRDefault="00BF0285" w:rsidP="00BF0285">
      <w:pPr>
        <w:numPr>
          <w:ilvl w:val="0"/>
          <w:numId w:val="1"/>
        </w:numPr>
        <w:shd w:val="clear" w:color="auto" w:fill="FFFFFF"/>
        <w:spacing w:after="0" w:line="240" w:lineRule="auto"/>
        <w:ind w:left="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Внедрение новых форм воспитательной работы и совершенствование структуры школьного самоуправления как средства создания условий для социализации и развития личности обучающихся.</w:t>
      </w:r>
    </w:p>
    <w:p w:rsidR="00BF0285" w:rsidRDefault="00BF0285" w:rsidP="00BF0285">
      <w:pPr>
        <w:numPr>
          <w:ilvl w:val="0"/>
          <w:numId w:val="1"/>
        </w:numPr>
        <w:shd w:val="clear" w:color="auto" w:fill="FFFFFF"/>
        <w:spacing w:after="0" w:line="240" w:lineRule="auto"/>
        <w:ind w:left="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Развитие мотивации педагогов на личностно-профессиональное развитие, повышение квалификационной категории, распространение инновационного педагогического опыта, овладение передовыми педагогическими технологиями.</w:t>
      </w:r>
    </w:p>
    <w:p w:rsidR="00BF0285" w:rsidRDefault="00BF0285" w:rsidP="00BF0285">
      <w:pPr>
        <w:numPr>
          <w:ilvl w:val="0"/>
          <w:numId w:val="1"/>
        </w:numPr>
        <w:shd w:val="clear" w:color="auto" w:fill="FFFFFF"/>
        <w:spacing w:after="0" w:line="240" w:lineRule="auto"/>
        <w:ind w:left="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Выявление внешних партнеров для возможного сотрудничества в реализации программы развития школы, более широкое включение родителей как участников информационного образовательного пространства.</w:t>
      </w:r>
    </w:p>
    <w:p w:rsidR="00BF0285" w:rsidRPr="00AF2B12" w:rsidRDefault="00BF0285" w:rsidP="00BF0285">
      <w:pPr>
        <w:shd w:val="clear" w:color="auto" w:fill="FFFFFF"/>
        <w:spacing w:after="0" w:line="240" w:lineRule="auto"/>
        <w:ind w:firstLine="360"/>
        <w:jc w:val="both"/>
        <w:rPr>
          <w:rFonts w:ascii="Times New Roman" w:eastAsia="Times New Roman" w:hAnsi="Times New Roman" w:cs="Times New Roman"/>
          <w:sz w:val="28"/>
          <w:szCs w:val="28"/>
          <w:shd w:val="clear" w:color="auto" w:fill="EFEFEF"/>
          <w:lang w:eastAsia="ru-RU"/>
        </w:rPr>
      </w:pPr>
      <w:r>
        <w:rPr>
          <w:rFonts w:ascii="Times New Roman" w:eastAsia="Times New Roman" w:hAnsi="Times New Roman" w:cs="Times New Roman"/>
          <w:color w:val="000000" w:themeColor="text1"/>
          <w:sz w:val="28"/>
          <w:szCs w:val="28"/>
          <w:lang w:eastAsia="ru-RU"/>
        </w:rPr>
        <w:t>В течение 2019-20 учебного года воспитательная работа школы осуществлялась в соответствии с планом воспитательной работы школы и строилась по принципу коллективной творческой деятельности. </w:t>
      </w:r>
      <w:r w:rsidRPr="00AF2B12">
        <w:rPr>
          <w:rFonts w:ascii="Times New Roman" w:eastAsia="Times New Roman" w:hAnsi="Times New Roman" w:cs="Times New Roman"/>
          <w:sz w:val="28"/>
          <w:szCs w:val="28"/>
          <w:shd w:val="clear" w:color="auto" w:fill="EFEFEF"/>
          <w:lang w:eastAsia="ru-RU"/>
        </w:rPr>
        <w:t xml:space="preserve">Выстраивая воспитательный процесс, мы ориентировались на поддержание существующих в школе традиций. Содержание общешкольных дел было направлено на самореализацию учащихся, развитие творческих способностей, формирование общечеловеческих ценностей. Мероприятия охватывали все направления воспитательного процесса, отличались разнообразием форм, проводились на высоком профессиональном и эмоциональном уровне. </w:t>
      </w:r>
    </w:p>
    <w:p w:rsidR="00BF0285" w:rsidRPr="00AF2B12" w:rsidRDefault="00BF0285" w:rsidP="00BF0285">
      <w:pPr>
        <w:shd w:val="clear" w:color="auto" w:fill="FFFFFF"/>
        <w:spacing w:after="0" w:line="240" w:lineRule="auto"/>
        <w:ind w:firstLine="360"/>
        <w:jc w:val="both"/>
        <w:rPr>
          <w:rFonts w:ascii="Times New Roman" w:eastAsia="Times New Roman" w:hAnsi="Times New Roman" w:cs="Times New Roman"/>
          <w:sz w:val="28"/>
          <w:szCs w:val="28"/>
          <w:shd w:val="clear" w:color="auto" w:fill="EFEFEF"/>
          <w:lang w:eastAsia="ru-RU"/>
        </w:rPr>
      </w:pPr>
      <w:r w:rsidRPr="00AF2B12">
        <w:rPr>
          <w:rFonts w:ascii="Times New Roman" w:eastAsia="Times New Roman" w:hAnsi="Times New Roman" w:cs="Times New Roman"/>
          <w:sz w:val="28"/>
          <w:szCs w:val="28"/>
          <w:shd w:val="clear" w:color="auto" w:fill="EFEFEF"/>
          <w:lang w:eastAsia="ru-RU"/>
        </w:rPr>
        <w:t xml:space="preserve">Традиционными в нашей школе являются праздники: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  День Знаний,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 Неделя осетинского языка,</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Последний звонок,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Осенний бал,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День учителя,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Новый год,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8 марта,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День рождения великого </w:t>
      </w:r>
      <w:proofErr w:type="spellStart"/>
      <w:r>
        <w:rPr>
          <w:rFonts w:ascii="Times New Roman" w:eastAsia="Times New Roman" w:hAnsi="Times New Roman" w:cs="Times New Roman"/>
          <w:color w:val="000000" w:themeColor="text1"/>
          <w:sz w:val="28"/>
          <w:szCs w:val="28"/>
          <w:shd w:val="clear" w:color="auto" w:fill="EFEFEF"/>
          <w:lang w:eastAsia="ru-RU"/>
        </w:rPr>
        <w:t>Коста</w:t>
      </w:r>
      <w:proofErr w:type="spellEnd"/>
      <w:r>
        <w:rPr>
          <w:rFonts w:ascii="Times New Roman" w:eastAsia="Times New Roman" w:hAnsi="Times New Roman" w:cs="Times New Roman"/>
          <w:color w:val="000000" w:themeColor="text1"/>
          <w:sz w:val="28"/>
          <w:szCs w:val="28"/>
          <w:shd w:val="clear" w:color="auto" w:fill="EFEFEF"/>
          <w:lang w:eastAsia="ru-RU"/>
        </w:rPr>
        <w:t>,</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shd w:val="clear" w:color="auto" w:fill="EFEFEF"/>
          <w:lang w:eastAsia="ru-RU"/>
        </w:rPr>
      </w:pPr>
      <w:r>
        <w:rPr>
          <w:rFonts w:ascii="Times New Roman" w:eastAsia="Times New Roman" w:hAnsi="Times New Roman" w:cs="Times New Roman"/>
          <w:color w:val="000000" w:themeColor="text1"/>
          <w:sz w:val="28"/>
          <w:szCs w:val="28"/>
          <w:shd w:val="clear" w:color="auto" w:fill="EFEFEF"/>
          <w:lang w:eastAsia="ru-RU"/>
        </w:rPr>
        <w:t xml:space="preserve">День Победы,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EFEFEF"/>
          <w:lang w:eastAsia="ru-RU"/>
        </w:rPr>
        <w:t>Выпускной бал.</w:t>
      </w:r>
      <w:r>
        <w:rPr>
          <w:rFonts w:ascii="Times New Roman" w:eastAsia="Times New Roman" w:hAnsi="Times New Roman" w:cs="Times New Roman"/>
          <w:color w:val="000000" w:themeColor="text1"/>
          <w:sz w:val="28"/>
          <w:szCs w:val="28"/>
          <w:lang w:eastAsia="ru-RU"/>
        </w:rPr>
        <w:t> </w:t>
      </w:r>
    </w:p>
    <w:p w:rsidR="00BF0285" w:rsidRDefault="00BF0285" w:rsidP="00BF0285">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p>
    <w:p w:rsidR="00BF0285" w:rsidRDefault="00BF0285" w:rsidP="00BF0285">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F0285" w:rsidRDefault="00BF0285" w:rsidP="00BF02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bookmarkStart w:id="1" w:name="_GoBack"/>
      <w:bookmarkEnd w:id="1"/>
      <w:r>
        <w:rPr>
          <w:rFonts w:ascii="Times New Roman" w:eastAsia="Times New Roman" w:hAnsi="Times New Roman" w:cs="Times New Roman"/>
          <w:color w:val="000000" w:themeColor="text1"/>
          <w:sz w:val="28"/>
          <w:szCs w:val="28"/>
          <w:lang w:eastAsia="ru-RU"/>
        </w:rPr>
        <w:t xml:space="preserve">        </w:t>
      </w:r>
    </w:p>
    <w:p w:rsidR="00BF0285" w:rsidRDefault="00BF0285" w:rsidP="00BF02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13D9F" w:rsidRPr="00BE0DBA" w:rsidRDefault="00413D9F" w:rsidP="00413D9F">
      <w:pPr>
        <w:shd w:val="clear" w:color="auto" w:fill="FFFFFF"/>
        <w:spacing w:after="0" w:line="240" w:lineRule="auto"/>
        <w:ind w:firstLine="360"/>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Pr="00F74C60">
        <w:rPr>
          <w:rFonts w:ascii="Times New Roman" w:eastAsia="Times New Roman" w:hAnsi="Times New Roman" w:cs="Times New Roman"/>
          <w:sz w:val="28"/>
          <w:szCs w:val="28"/>
          <w:shd w:val="clear" w:color="auto" w:fill="FFFFFF"/>
          <w:lang w:eastAsia="ru-RU"/>
        </w:rPr>
        <w:t>Все аспекты воспитательной работы позволяли учащимся ярко и</w:t>
      </w:r>
      <w:r w:rsidRPr="00BE0DBA">
        <w:rPr>
          <w:rFonts w:ascii="Times New Roman" w:eastAsia="Times New Roman" w:hAnsi="Times New Roman" w:cs="Times New Roman"/>
          <w:color w:val="000000" w:themeColor="text1"/>
          <w:sz w:val="28"/>
          <w:szCs w:val="28"/>
          <w:shd w:val="clear" w:color="auto" w:fill="FFFFFF"/>
          <w:lang w:eastAsia="ru-RU"/>
        </w:rPr>
        <w:t xml:space="preserve"> неординарно проявлять свои творческие способности.</w:t>
      </w:r>
      <w:r w:rsidRPr="00BE0DBA">
        <w:rPr>
          <w:rFonts w:ascii="Times New Roman" w:eastAsia="Times New Roman" w:hAnsi="Times New Roman" w:cs="Times New Roman"/>
          <w:color w:val="000000" w:themeColor="text1"/>
          <w:sz w:val="28"/>
          <w:szCs w:val="28"/>
          <w:lang w:eastAsia="ru-RU"/>
        </w:rPr>
        <w:t> </w:t>
      </w:r>
      <w:r w:rsidRPr="00BE0DBA">
        <w:rPr>
          <w:rFonts w:ascii="Times New Roman" w:eastAsia="Times New Roman" w:hAnsi="Times New Roman" w:cs="Times New Roman"/>
          <w:color w:val="000000" w:themeColor="text1"/>
          <w:sz w:val="28"/>
          <w:szCs w:val="28"/>
          <w:shd w:val="clear" w:color="auto" w:fill="EFEFEF"/>
          <w:lang w:eastAsia="ru-RU"/>
        </w:rPr>
        <w:t xml:space="preserve"> В течение всего года первостепенное значение уделялось гражданско-патриотическому и культурно-историческому направлению в работе.</w:t>
      </w:r>
    </w:p>
    <w:p w:rsidR="00413D9F" w:rsidRPr="00BE0DBA" w:rsidRDefault="00413D9F" w:rsidP="00413D9F">
      <w:pPr>
        <w:shd w:val="clear" w:color="auto" w:fill="FFFFFF"/>
        <w:spacing w:after="0" w:line="240" w:lineRule="auto"/>
        <w:ind w:firstLine="360"/>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Воспитательное пространство внутри классных коллективов обеспечено деятельностью классных руководителей, сотрудничающих между собой в рамках методического объединения классных руководителей.</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Методическая тема работы объединения – развитие профессиональной компетентности классного руководителя, как фактор повышения качества воспитания </w:t>
      </w:r>
      <w:r>
        <w:rPr>
          <w:rFonts w:ascii="Times New Roman" w:eastAsia="Times New Roman" w:hAnsi="Times New Roman" w:cs="Times New Roman"/>
          <w:color w:val="000000" w:themeColor="text1"/>
          <w:sz w:val="28"/>
          <w:szCs w:val="28"/>
          <w:lang w:eastAsia="ru-RU"/>
        </w:rPr>
        <w:t xml:space="preserve">в условиях </w:t>
      </w:r>
      <w:r w:rsidRPr="00BE0DBA">
        <w:rPr>
          <w:rFonts w:ascii="Times New Roman" w:eastAsia="Times New Roman" w:hAnsi="Times New Roman" w:cs="Times New Roman"/>
          <w:color w:val="000000" w:themeColor="text1"/>
          <w:sz w:val="28"/>
          <w:szCs w:val="28"/>
          <w:lang w:eastAsia="ru-RU"/>
        </w:rPr>
        <w:t xml:space="preserve"> ФГОС. МО классных руководителей работало по утвержденным планам, анализ которых показал, что все они составлены с учетом возрастных особенностей учащихся и их интересов, с использованием разнообразных форм деятельности.</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lastRenderedPageBreak/>
        <w:t xml:space="preserve">       В течение года классным руководителям оказывалась помощь в совершенствовании форм и методов организации воспитательной работы. Содержание и формы работы, выбранные классными руководителями, разнообразны и соответствуют возрастным особенностям и интересам детей. Они направлены на формирование нравственных качеств, развитие эмоционально-волевой сферы, формирование представления о здоровом образе жизни и подготовку к общению и жизни в социуме.</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Направления работы каждого классного руководителя традиционны: классные и школьные мероприятия, «группы риска», работа с родителями. В этом учебном году в содержании планов усилена работа по духовно-нравственному воспитанию и воспитанию законопослушного гражданина.</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Классные руководители  школы осуществляли социально-психологическое сопровождение учащихся с </w:t>
      </w:r>
      <w:proofErr w:type="gramStart"/>
      <w:r w:rsidRPr="00BE0DBA">
        <w:rPr>
          <w:rFonts w:ascii="Times New Roman" w:eastAsia="Times New Roman" w:hAnsi="Times New Roman" w:cs="Times New Roman"/>
          <w:color w:val="000000" w:themeColor="text1"/>
          <w:sz w:val="28"/>
          <w:szCs w:val="28"/>
          <w:lang w:eastAsia="ru-RU"/>
        </w:rPr>
        <w:t>отклоняющимися</w:t>
      </w:r>
      <w:proofErr w:type="gramEnd"/>
      <w:r w:rsidRPr="00BE0DBA">
        <w:rPr>
          <w:rFonts w:ascii="Times New Roman" w:eastAsia="Times New Roman" w:hAnsi="Times New Roman" w:cs="Times New Roman"/>
          <w:color w:val="000000" w:themeColor="text1"/>
          <w:sz w:val="28"/>
          <w:szCs w:val="28"/>
          <w:lang w:eastAsia="ru-RU"/>
        </w:rPr>
        <w:t xml:space="preserve"> от нормы  поведением и находящихся в сложных социальных условиях. Для улучшения и стабилизации обстановки в течение учебного года использовались следующие формы работы:</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посещение семей учащихся пропускающих занятия, с целью контроля внеурочной деятельности, занятости учащихся;</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беседы с родителями профилактического характера;</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вовлечение учащихся в общественную жизнь классов и школы;</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просвещение учащихся и родителей о правовой стороне их поступков;</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работа по обеспечению прав ребенка, находящихся в трудной жизненной ситуации.</w:t>
      </w:r>
    </w:p>
    <w:p w:rsidR="00413D9F" w:rsidRPr="00BE0DBA" w:rsidRDefault="00413D9F" w:rsidP="00413D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 В школе осуществляется строгий учет пропущенных уроков. Планомерно ведется работа по ликвидации пропусков без уважительной причины, по выявлению не обучающихся детей. </w:t>
      </w:r>
    </w:p>
    <w:p w:rsidR="00413D9F" w:rsidRPr="00BE0DBA" w:rsidRDefault="00413D9F" w:rsidP="00413D9F">
      <w:pPr>
        <w:shd w:val="clear" w:color="auto" w:fill="FFFFFF"/>
        <w:spacing w:after="0" w:line="240" w:lineRule="auto"/>
        <w:ind w:firstLine="600"/>
        <w:jc w:val="both"/>
        <w:rPr>
          <w:rFonts w:ascii="Times New Roman" w:eastAsia="Times New Roman" w:hAnsi="Times New Roman"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включающий следующие мероприятия: вовлечение учащихся в кружки и секции учреждений дополнительного образования и школьные; организация КТД, конкурсов, спортивных состязаний и вовлечение в них учащихся, в первую очередь из «группы риска»; классные часы и беседы, встречи с медицинскими работниками, конкурсы рисунков и плакатов просмотры видеофильмов по </w:t>
      </w:r>
      <w:proofErr w:type="spellStart"/>
      <w:r w:rsidRPr="00BE0DBA">
        <w:rPr>
          <w:rFonts w:ascii="Times New Roman" w:eastAsia="Times New Roman" w:hAnsi="Times New Roman" w:cs="Times New Roman"/>
          <w:color w:val="000000" w:themeColor="text1"/>
          <w:sz w:val="28"/>
          <w:szCs w:val="28"/>
          <w:lang w:eastAsia="ru-RU"/>
        </w:rPr>
        <w:t>антинаркотической</w:t>
      </w:r>
      <w:proofErr w:type="spellEnd"/>
      <w:r w:rsidRPr="00BE0DBA">
        <w:rPr>
          <w:rFonts w:ascii="Times New Roman" w:eastAsia="Times New Roman" w:hAnsi="Times New Roman" w:cs="Times New Roman"/>
          <w:color w:val="000000" w:themeColor="text1"/>
          <w:sz w:val="28"/>
          <w:szCs w:val="28"/>
          <w:lang w:eastAsia="ru-RU"/>
        </w:rPr>
        <w:t xml:space="preserve"> пропаганде, профилактике вредных привычек с последующим обсуждением </w:t>
      </w:r>
    </w:p>
    <w:p w:rsidR="00413D9F" w:rsidRPr="00BE0DBA" w:rsidRDefault="00413D9F" w:rsidP="00413D9F">
      <w:pPr>
        <w:shd w:val="clear" w:color="auto" w:fill="FFFFFF"/>
        <w:spacing w:after="0" w:line="240" w:lineRule="auto"/>
        <w:ind w:firstLine="720"/>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В школе работает Совет по профилактике правонарушений. На заседаниях Совета по профилактике правонарушений рассмотрены вопросы, связанные с поведением и успеваемостью учащихся «группы риска», </w:t>
      </w:r>
      <w:r w:rsidRPr="00BE0DBA">
        <w:rPr>
          <w:rFonts w:ascii="Times New Roman" w:eastAsia="Times New Roman" w:hAnsi="Times New Roman" w:cs="Times New Roman"/>
          <w:color w:val="000000" w:themeColor="text1"/>
          <w:sz w:val="28"/>
          <w:szCs w:val="28"/>
          <w:lang w:eastAsia="ru-RU"/>
        </w:rPr>
        <w:lastRenderedPageBreak/>
        <w:t>проведены беседы с родителями, которые получили напоминание об ответственности за поступки своих детей. Заведены индивидуальные карточки на несовершеннолетних, состоящих на ВШУ. За всеми учащимися, состоящими на учете, закреплены наставники из числа администрации школы, классных руководителей.</w:t>
      </w:r>
    </w:p>
    <w:p w:rsidR="00413D9F" w:rsidRPr="00BE0DBA" w:rsidRDefault="00413D9F" w:rsidP="00413D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Была разработана программа пришкольного оздоровительного лагеря, реализация которой призвана обеспечить: </w:t>
      </w:r>
    </w:p>
    <w:p w:rsidR="00413D9F" w:rsidRPr="00BE0DBA" w:rsidRDefault="00413D9F" w:rsidP="00413D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-увеличение количества школьников, охваченных организованными формами отдыха и занятости; </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-организацию отдыха и занятости детей, находящихся в тяжёлой жизненной ситуации;      - активное участие школьников, посещавших оздоровительный лагерь дневного пребывания.</w:t>
      </w:r>
    </w:p>
    <w:p w:rsidR="00413D9F" w:rsidRPr="00BE0DBA" w:rsidRDefault="00413D9F" w:rsidP="00413D9F">
      <w:pPr>
        <w:shd w:val="clear" w:color="auto" w:fill="FFFFFF"/>
        <w:spacing w:after="0" w:line="240" w:lineRule="auto"/>
        <w:ind w:firstLine="708"/>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Важным звеном в системе воспитательной работы школы является система дополнительного </w:t>
      </w:r>
      <w:proofErr w:type="spellStart"/>
      <w:r w:rsidRPr="00BE0DBA">
        <w:rPr>
          <w:rFonts w:ascii="Times New Roman" w:eastAsia="Times New Roman" w:hAnsi="Times New Roman" w:cs="Times New Roman"/>
          <w:color w:val="000000" w:themeColor="text1"/>
          <w:sz w:val="28"/>
          <w:szCs w:val="28"/>
          <w:lang w:eastAsia="ru-RU"/>
        </w:rPr>
        <w:t>образования</w:t>
      </w:r>
      <w:proofErr w:type="gramStart"/>
      <w:r w:rsidRPr="00BE0DBA">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Б</w:t>
      </w:r>
      <w:proofErr w:type="gramEnd"/>
      <w:r>
        <w:rPr>
          <w:rFonts w:ascii="Times New Roman" w:eastAsia="Times New Roman" w:hAnsi="Times New Roman" w:cs="Times New Roman"/>
          <w:color w:val="000000" w:themeColor="text1"/>
          <w:sz w:val="28"/>
          <w:szCs w:val="28"/>
          <w:lang w:eastAsia="ru-RU"/>
        </w:rPr>
        <w:t>лагодаря</w:t>
      </w:r>
      <w:proofErr w:type="spellEnd"/>
      <w:r>
        <w:rPr>
          <w:rFonts w:ascii="Times New Roman" w:eastAsia="Times New Roman" w:hAnsi="Times New Roman" w:cs="Times New Roman"/>
          <w:color w:val="000000" w:themeColor="text1"/>
          <w:sz w:val="28"/>
          <w:szCs w:val="28"/>
          <w:lang w:eastAsia="ru-RU"/>
        </w:rPr>
        <w:t xml:space="preserve"> Точке роста з</w:t>
      </w:r>
      <w:r w:rsidRPr="00BE0DBA">
        <w:rPr>
          <w:rFonts w:ascii="Times New Roman" w:eastAsia="Times New Roman" w:hAnsi="Times New Roman" w:cs="Times New Roman"/>
          <w:color w:val="000000" w:themeColor="text1"/>
          <w:sz w:val="28"/>
          <w:szCs w:val="28"/>
          <w:lang w:eastAsia="ru-RU"/>
        </w:rPr>
        <w:t>анятостью во внеурочное время обеспечены</w:t>
      </w:r>
      <w:r>
        <w:rPr>
          <w:rFonts w:ascii="Times New Roman" w:eastAsia="Times New Roman" w:hAnsi="Times New Roman" w:cs="Times New Roman"/>
          <w:color w:val="000000" w:themeColor="text1"/>
          <w:sz w:val="28"/>
          <w:szCs w:val="28"/>
          <w:lang w:eastAsia="ru-RU"/>
        </w:rPr>
        <w:t xml:space="preserve"> </w:t>
      </w:r>
      <w:r w:rsidRPr="00BE0DB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78</w:t>
      </w:r>
      <w:r w:rsidRPr="00BE0DBA">
        <w:rPr>
          <w:rFonts w:ascii="Times New Roman" w:eastAsia="Times New Roman" w:hAnsi="Times New Roman" w:cs="Times New Roman"/>
          <w:color w:val="000000" w:themeColor="text1"/>
          <w:sz w:val="28"/>
          <w:szCs w:val="28"/>
          <w:lang w:eastAsia="ru-RU"/>
        </w:rPr>
        <w:t>% обучающихся. Наблюдается явная тенденция к повышению заинтересованности в получении дополнительного образования и внеурочной занятости в среднем и старшем возрасте.</w:t>
      </w:r>
    </w:p>
    <w:p w:rsidR="00413D9F" w:rsidRPr="00BE0DBA" w:rsidRDefault="00413D9F" w:rsidP="00413D9F">
      <w:pPr>
        <w:shd w:val="clear" w:color="auto" w:fill="FFFFFF"/>
        <w:spacing w:after="0" w:line="240" w:lineRule="auto"/>
        <w:ind w:firstLine="708"/>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Внеурочная занятость детей в рамках школы обеспечивается в основном внеклассной творческой и спортивной деятельностью. Обучающиеся также активно посещают кружки и секции в структурах дополнительного образования района, в Доме культуры села Карман. </w:t>
      </w:r>
    </w:p>
    <w:p w:rsidR="00413D9F" w:rsidRPr="00BE0DBA" w:rsidRDefault="00413D9F" w:rsidP="00413D9F">
      <w:pPr>
        <w:shd w:val="clear" w:color="auto" w:fill="FFFFFF"/>
        <w:spacing w:after="0" w:line="240" w:lineRule="auto"/>
        <w:ind w:firstLine="708"/>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Учащиеся школы активно участвуют в региональных и муниципальных воспитательных мероприятиях и занимают призовые места.</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proofErr w:type="spellStart"/>
      <w:r w:rsidRPr="00BE0DBA">
        <w:rPr>
          <w:rFonts w:ascii="Times New Roman" w:eastAsia="Times New Roman" w:hAnsi="Times New Roman" w:cs="Times New Roman"/>
          <w:color w:val="000000" w:themeColor="text1"/>
          <w:sz w:val="28"/>
          <w:szCs w:val="28"/>
          <w:lang w:eastAsia="ru-RU"/>
        </w:rPr>
        <w:t>Физкультурно</w:t>
      </w:r>
      <w:proofErr w:type="spellEnd"/>
      <w:r w:rsidRPr="00BE0DBA">
        <w:rPr>
          <w:rFonts w:ascii="Times New Roman" w:eastAsia="Times New Roman" w:hAnsi="Times New Roman" w:cs="Times New Roman"/>
          <w:color w:val="000000" w:themeColor="text1"/>
          <w:sz w:val="28"/>
          <w:szCs w:val="28"/>
          <w:lang w:eastAsia="ru-RU"/>
        </w:rPr>
        <w:t xml:space="preserve"> – оздоровительное</w:t>
      </w:r>
      <w:r>
        <w:rPr>
          <w:rFonts w:ascii="Times New Roman" w:eastAsia="Times New Roman" w:hAnsi="Times New Roman" w:cs="Times New Roman"/>
          <w:color w:val="000000" w:themeColor="text1"/>
          <w:sz w:val="28"/>
          <w:szCs w:val="28"/>
          <w:lang w:eastAsia="ru-RU"/>
        </w:rPr>
        <w:t xml:space="preserve"> </w:t>
      </w:r>
      <w:r w:rsidRPr="00BE0DBA">
        <w:rPr>
          <w:rFonts w:ascii="Times New Roman" w:eastAsia="Times New Roman" w:hAnsi="Times New Roman" w:cs="Times New Roman"/>
          <w:color w:val="000000" w:themeColor="text1"/>
          <w:sz w:val="28"/>
          <w:szCs w:val="28"/>
          <w:lang w:eastAsia="ru-RU"/>
        </w:rPr>
        <w:t xml:space="preserve"> направление деятельность школы</w:t>
      </w:r>
      <w:proofErr w:type="gramStart"/>
      <w:r w:rsidRPr="00BE0DBA">
        <w:rPr>
          <w:rFonts w:ascii="Times New Roman" w:eastAsia="Times New Roman" w:hAnsi="Times New Roman" w:cs="Times New Roman"/>
          <w:color w:val="000000" w:themeColor="text1"/>
          <w:sz w:val="28"/>
          <w:szCs w:val="28"/>
          <w:lang w:eastAsia="ru-RU"/>
        </w:rPr>
        <w:t xml:space="preserve"> :</w:t>
      </w:r>
      <w:proofErr w:type="gramEnd"/>
      <w:r w:rsidRPr="00BE0DBA">
        <w:rPr>
          <w:rFonts w:ascii="Times New Roman" w:eastAsia="Times New Roman" w:hAnsi="Times New Roman" w:cs="Times New Roman"/>
          <w:color w:val="000000" w:themeColor="text1"/>
          <w:sz w:val="28"/>
          <w:szCs w:val="28"/>
          <w:lang w:eastAsia="ru-RU"/>
        </w:rPr>
        <w:t xml:space="preserve"> цель     -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413D9F" w:rsidRPr="00BE0DBA" w:rsidRDefault="00413D9F" w:rsidP="00413D9F">
      <w:pPr>
        <w:shd w:val="clear" w:color="auto" w:fill="FFFFFF"/>
        <w:spacing w:after="0" w:line="240" w:lineRule="auto"/>
        <w:ind w:firstLine="708"/>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Были определены основные направления работы:</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образовательный процесс – использование </w:t>
      </w:r>
      <w:proofErr w:type="spellStart"/>
      <w:r w:rsidRPr="00BE0DBA">
        <w:rPr>
          <w:rFonts w:ascii="Times New Roman" w:eastAsia="Times New Roman" w:hAnsi="Times New Roman" w:cs="Times New Roman"/>
          <w:color w:val="000000" w:themeColor="text1"/>
          <w:sz w:val="28"/>
          <w:szCs w:val="28"/>
          <w:lang w:eastAsia="ru-RU"/>
        </w:rPr>
        <w:t>здоровьесберегающих</w:t>
      </w:r>
      <w:proofErr w:type="spellEnd"/>
      <w:r w:rsidRPr="00BE0DBA">
        <w:rPr>
          <w:rFonts w:ascii="Times New Roman" w:eastAsia="Times New Roman" w:hAnsi="Times New Roman" w:cs="Times New Roman"/>
          <w:color w:val="000000" w:themeColor="text1"/>
          <w:sz w:val="28"/>
          <w:szCs w:val="28"/>
          <w:lang w:eastAsia="ru-RU"/>
        </w:rPr>
        <w:t xml:space="preserve"> образовательных технологий;</w:t>
      </w:r>
      <w:r>
        <w:rPr>
          <w:rFonts w:ascii="Times New Roman" w:eastAsia="Times New Roman" w:hAnsi="Times New Roman" w:cs="Times New Roman"/>
          <w:color w:val="000000" w:themeColor="text1"/>
          <w:sz w:val="28"/>
          <w:szCs w:val="28"/>
          <w:lang w:eastAsia="ru-RU"/>
        </w:rPr>
        <w:t xml:space="preserve"> Учащиеся МКОУ СОШ с Карман принимали активное участие в муниципальных мероприятиях спортивного плана</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 xml:space="preserve"> Успешно сдали норматив ГТО.</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информационно—консультативная работа – лекции медсестры, классные часы, родительские собрания, внеклассные мероприятия, направленные на пропаганду здорового образа жизни: тур слёты, спортивные соревнования, работа спортивных секций в школе была проведена объёмная работа по изучению истории села. Много мероприятий б</w:t>
      </w:r>
      <w:r>
        <w:rPr>
          <w:rFonts w:ascii="Times New Roman" w:eastAsia="Times New Roman" w:hAnsi="Times New Roman" w:cs="Times New Roman"/>
          <w:color w:val="000000" w:themeColor="text1"/>
          <w:sz w:val="28"/>
          <w:szCs w:val="28"/>
          <w:lang w:eastAsia="ru-RU"/>
        </w:rPr>
        <w:t>ыло организовано и  посвящено 73</w:t>
      </w:r>
      <w:r w:rsidRPr="00BE0DBA">
        <w:rPr>
          <w:rFonts w:ascii="Times New Roman" w:eastAsia="Times New Roman" w:hAnsi="Times New Roman" w:cs="Times New Roman"/>
          <w:color w:val="000000" w:themeColor="text1"/>
          <w:sz w:val="28"/>
          <w:szCs w:val="28"/>
          <w:lang w:eastAsia="ru-RU"/>
        </w:rPr>
        <w:t xml:space="preserve"> -  </w:t>
      </w:r>
      <w:proofErr w:type="spellStart"/>
      <w:r w:rsidRPr="00BE0DBA">
        <w:rPr>
          <w:rFonts w:ascii="Times New Roman" w:eastAsia="Times New Roman" w:hAnsi="Times New Roman" w:cs="Times New Roman"/>
          <w:color w:val="000000" w:themeColor="text1"/>
          <w:sz w:val="28"/>
          <w:szCs w:val="28"/>
          <w:lang w:eastAsia="ru-RU"/>
        </w:rPr>
        <w:t>летию</w:t>
      </w:r>
      <w:proofErr w:type="spellEnd"/>
      <w:r w:rsidRPr="00BE0DBA">
        <w:rPr>
          <w:rFonts w:ascii="Times New Roman" w:eastAsia="Times New Roman" w:hAnsi="Times New Roman" w:cs="Times New Roman"/>
          <w:color w:val="000000" w:themeColor="text1"/>
          <w:sz w:val="28"/>
          <w:szCs w:val="28"/>
          <w:lang w:eastAsia="ru-RU"/>
        </w:rPr>
        <w:t xml:space="preserve"> Победы.</w:t>
      </w:r>
    </w:p>
    <w:p w:rsidR="00413D9F" w:rsidRPr="00BE0DBA" w:rsidRDefault="00413D9F" w:rsidP="00413D9F">
      <w:pPr>
        <w:shd w:val="clear" w:color="auto" w:fill="FFFFFF"/>
        <w:spacing w:after="0" w:line="240" w:lineRule="auto"/>
        <w:ind w:firstLine="600"/>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 Питание</w:t>
      </w:r>
      <w:r>
        <w:rPr>
          <w:rFonts w:ascii="Times New Roman" w:eastAsia="Times New Roman" w:hAnsi="Times New Roman" w:cs="Times New Roman"/>
          <w:color w:val="000000" w:themeColor="text1"/>
          <w:sz w:val="28"/>
          <w:szCs w:val="28"/>
          <w:lang w:eastAsia="ru-RU"/>
        </w:rPr>
        <w:t xml:space="preserve"> в школе</w:t>
      </w:r>
      <w:r w:rsidRPr="00BE0DBA">
        <w:rPr>
          <w:rFonts w:ascii="Times New Roman" w:eastAsia="Times New Roman" w:hAnsi="Times New Roman" w:cs="Times New Roman"/>
          <w:color w:val="000000" w:themeColor="text1"/>
          <w:sz w:val="28"/>
          <w:szCs w:val="28"/>
          <w:lang w:eastAsia="ru-RU"/>
        </w:rPr>
        <w:t xml:space="preserve">  бесплатное</w:t>
      </w:r>
      <w:r>
        <w:rPr>
          <w:rFonts w:ascii="Times New Roman" w:eastAsia="Times New Roman" w:hAnsi="Times New Roman" w:cs="Times New Roman"/>
          <w:color w:val="000000" w:themeColor="text1"/>
          <w:sz w:val="28"/>
          <w:szCs w:val="28"/>
          <w:lang w:eastAsia="ru-RU"/>
        </w:rPr>
        <w:t>.</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lastRenderedPageBreak/>
        <w:t xml:space="preserve">       Со стороны школы родителям учащихся постоянно оказывается возможная помощь -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Учащиеся, имеют возможность бесплатно отдохнуть в летнем оздоровительном лагере, дети из малообеспеченных и многодетных семей в первую очередь получают имеющиеся бесплатные учебники в школьной библиотеке, </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Каждым классным руководителем проведено не менее 4-х родительских собраний. Наблюдается рост посещаемости родительских собраний, что показывает повышение заинтересованности родителей в общих проблемах воспитания. Классные руководители тесно взаимодействуют с родительскими комитетами. Родители оказывают помощь классным руководителям в проведении общешкольных и классных мероприятий, в организации экскурсионных поездок, участвуют в ремонте кабинетов.</w:t>
      </w:r>
      <w:r>
        <w:rPr>
          <w:rFonts w:ascii="Times New Roman" w:eastAsia="Times New Roman" w:hAnsi="Times New Roman" w:cs="Times New Roman"/>
          <w:color w:val="000000" w:themeColor="text1"/>
          <w:sz w:val="28"/>
          <w:szCs w:val="28"/>
          <w:lang w:eastAsia="ru-RU"/>
        </w:rPr>
        <w:t xml:space="preserve">   В соответствии с требованиями законодательства   совершеннолетние уч-ся школы  прошли </w:t>
      </w:r>
      <w:proofErr w:type="spellStart"/>
      <w:r>
        <w:rPr>
          <w:rFonts w:ascii="Times New Roman" w:eastAsia="Times New Roman" w:hAnsi="Times New Roman" w:cs="Times New Roman"/>
          <w:color w:val="000000" w:themeColor="text1"/>
          <w:sz w:val="28"/>
          <w:szCs w:val="28"/>
          <w:lang w:eastAsia="ru-RU"/>
        </w:rPr>
        <w:t>социольно</w:t>
      </w:r>
      <w:proofErr w:type="spellEnd"/>
      <w:r>
        <w:rPr>
          <w:rFonts w:ascii="Times New Roman" w:eastAsia="Times New Roman" w:hAnsi="Times New Roman" w:cs="Times New Roman"/>
          <w:color w:val="000000" w:themeColor="text1"/>
          <w:sz w:val="28"/>
          <w:szCs w:val="28"/>
          <w:lang w:eastAsia="ru-RU"/>
        </w:rPr>
        <w:t xml:space="preserve"> – психологическое  тестирование(100%).</w:t>
      </w:r>
    </w:p>
    <w:p w:rsidR="00413D9F" w:rsidRDefault="00413D9F" w:rsidP="00413D9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В соответствии с планом </w:t>
      </w:r>
      <w:proofErr w:type="spellStart"/>
      <w:r w:rsidRPr="00BE0DBA">
        <w:rPr>
          <w:rFonts w:ascii="Times New Roman" w:eastAsia="Times New Roman" w:hAnsi="Times New Roman" w:cs="Times New Roman"/>
          <w:color w:val="000000" w:themeColor="text1"/>
          <w:sz w:val="28"/>
          <w:szCs w:val="28"/>
          <w:lang w:eastAsia="ru-RU"/>
        </w:rPr>
        <w:t>внутришкольного</w:t>
      </w:r>
      <w:proofErr w:type="spellEnd"/>
      <w:r w:rsidRPr="00BE0DBA">
        <w:rPr>
          <w:rFonts w:ascii="Times New Roman" w:eastAsia="Times New Roman" w:hAnsi="Times New Roman" w:cs="Times New Roman"/>
          <w:color w:val="000000" w:themeColor="text1"/>
          <w:sz w:val="28"/>
          <w:szCs w:val="28"/>
          <w:lang w:eastAsia="ru-RU"/>
        </w:rPr>
        <w:t xml:space="preserve"> контроля по воспитательной работе посещались уроки, классные часы, внеклассные воспитательные мероприятия, родительские собрания. </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школе так же был организован оздоровительный  лагерь дневного пребывания  детей, где отдохнули и получили заряд бодрости  50 учащихся из многодетных и малоимущих семей.</w:t>
      </w:r>
    </w:p>
    <w:p w:rsidR="00413D9F" w:rsidRPr="00BE0DBA" w:rsidRDefault="00413D9F" w:rsidP="00413D9F">
      <w:pPr>
        <w:shd w:val="clear" w:color="auto" w:fill="FFFFFF"/>
        <w:spacing w:after="0" w:line="240" w:lineRule="auto"/>
        <w:jc w:val="both"/>
        <w:rPr>
          <w:rFonts w:ascii="Verdana" w:eastAsia="Times New Roman" w:hAnsi="Verdana" w:cs="Times New Roman"/>
          <w:color w:val="000000" w:themeColor="text1"/>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Анализ воспитательной работы показал, что в 201</w:t>
      </w:r>
      <w:r>
        <w:rPr>
          <w:rFonts w:ascii="Times New Roman" w:eastAsia="Times New Roman" w:hAnsi="Times New Roman" w:cs="Times New Roman"/>
          <w:color w:val="000000" w:themeColor="text1"/>
          <w:sz w:val="28"/>
          <w:szCs w:val="28"/>
          <w:lang w:eastAsia="ru-RU"/>
        </w:rPr>
        <w:t>8</w:t>
      </w:r>
      <w:r w:rsidRPr="00BE0DBA">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9 </w:t>
      </w:r>
      <w:r w:rsidRPr="00BE0DBA">
        <w:rPr>
          <w:rFonts w:ascii="Times New Roman" w:eastAsia="Times New Roman" w:hAnsi="Times New Roman" w:cs="Times New Roman"/>
          <w:color w:val="000000" w:themeColor="text1"/>
          <w:sz w:val="28"/>
          <w:szCs w:val="28"/>
          <w:lang w:eastAsia="ru-RU"/>
        </w:rPr>
        <w:t>учебном году педагогическим коллективом школы была проделана большая работа по обучению и воспитанию учащихся. Задачи, поставленные перед педагогическим коллективом, соответствовали направлению работы школы. Учитывая результаты проделанной работы можно сделать вывод, что план воспитательной работы за прошедший учебный год реализован на оптимальном уровне, качество организации – удовлетворительное.</w:t>
      </w:r>
    </w:p>
    <w:p w:rsidR="00413D9F" w:rsidRPr="003A369E" w:rsidRDefault="00413D9F" w:rsidP="00413D9F">
      <w:pPr>
        <w:shd w:val="clear" w:color="auto" w:fill="FFFFFF"/>
        <w:spacing w:after="0" w:line="240" w:lineRule="auto"/>
        <w:jc w:val="both"/>
        <w:rPr>
          <w:rFonts w:ascii="Verdana" w:eastAsia="Times New Roman" w:hAnsi="Verdana" w:cs="Times New Roman"/>
          <w:sz w:val="28"/>
          <w:szCs w:val="28"/>
          <w:lang w:eastAsia="ru-RU"/>
        </w:rPr>
      </w:pPr>
      <w:r w:rsidRPr="00BE0DBA">
        <w:rPr>
          <w:rFonts w:ascii="Times New Roman" w:eastAsia="Times New Roman" w:hAnsi="Times New Roman" w:cs="Times New Roman"/>
          <w:color w:val="000000" w:themeColor="text1"/>
          <w:sz w:val="28"/>
          <w:szCs w:val="28"/>
          <w:lang w:eastAsia="ru-RU"/>
        </w:rPr>
        <w:t xml:space="preserve">      Анализ воспитательной работы МКОУ СОШ с. Карман определил ряд проблемных моментов, которые будут решаться в следующем году: в будущем году необходимо поработать над содержательностью классных часов, над привлечением количества участников</w:t>
      </w:r>
      <w:r>
        <w:rPr>
          <w:rFonts w:ascii="Times New Roman" w:eastAsia="Times New Roman" w:hAnsi="Times New Roman" w:cs="Times New Roman"/>
          <w:color w:val="000000" w:themeColor="text1"/>
          <w:sz w:val="28"/>
          <w:szCs w:val="28"/>
          <w:lang w:eastAsia="ru-RU"/>
        </w:rPr>
        <w:t xml:space="preserve"> образовательного процесса</w:t>
      </w:r>
      <w:r w:rsidRPr="00BE0DBA">
        <w:rPr>
          <w:rFonts w:ascii="Times New Roman" w:eastAsia="Times New Roman" w:hAnsi="Times New Roman" w:cs="Times New Roman"/>
          <w:color w:val="000000" w:themeColor="text1"/>
          <w:sz w:val="28"/>
          <w:szCs w:val="28"/>
          <w:lang w:eastAsia="ru-RU"/>
        </w:rPr>
        <w:t xml:space="preserve"> в общешкольных мероприятиях, привлечь </w:t>
      </w:r>
      <w:r w:rsidRPr="003A369E">
        <w:rPr>
          <w:rFonts w:ascii="Times New Roman" w:eastAsia="Times New Roman" w:hAnsi="Times New Roman" w:cs="Times New Roman"/>
          <w:sz w:val="28"/>
          <w:szCs w:val="28"/>
          <w:lang w:eastAsia="ru-RU"/>
        </w:rPr>
        <w:t>учащихся школы к краеведческой работе. Больше  внимания  необходимо  уделить работе  родит</w:t>
      </w:r>
      <w:proofErr w:type="gramStart"/>
      <w:r w:rsidRPr="003A369E">
        <w:rPr>
          <w:rFonts w:ascii="Times New Roman" w:eastAsia="Times New Roman" w:hAnsi="Times New Roman" w:cs="Times New Roman"/>
          <w:sz w:val="28"/>
          <w:szCs w:val="28"/>
          <w:lang w:eastAsia="ru-RU"/>
        </w:rPr>
        <w:t>.</w:t>
      </w:r>
      <w:proofErr w:type="gramEnd"/>
      <w:r w:rsidRPr="003A369E">
        <w:rPr>
          <w:rFonts w:ascii="Times New Roman" w:eastAsia="Times New Roman" w:hAnsi="Times New Roman" w:cs="Times New Roman"/>
          <w:sz w:val="28"/>
          <w:szCs w:val="28"/>
          <w:lang w:eastAsia="ru-RU"/>
        </w:rPr>
        <w:t xml:space="preserve"> </w:t>
      </w:r>
      <w:proofErr w:type="gramStart"/>
      <w:r w:rsidRPr="003A369E">
        <w:rPr>
          <w:rFonts w:ascii="Times New Roman" w:eastAsia="Times New Roman" w:hAnsi="Times New Roman" w:cs="Times New Roman"/>
          <w:sz w:val="28"/>
          <w:szCs w:val="28"/>
          <w:lang w:eastAsia="ru-RU"/>
        </w:rPr>
        <w:t>к</w:t>
      </w:r>
      <w:proofErr w:type="gramEnd"/>
      <w:r w:rsidRPr="003A369E">
        <w:rPr>
          <w:rFonts w:ascii="Times New Roman" w:eastAsia="Times New Roman" w:hAnsi="Times New Roman" w:cs="Times New Roman"/>
          <w:sz w:val="28"/>
          <w:szCs w:val="28"/>
          <w:lang w:eastAsia="ru-RU"/>
        </w:rPr>
        <w:t xml:space="preserve">омитетов и </w:t>
      </w:r>
      <w:proofErr w:type="spellStart"/>
      <w:r w:rsidRPr="003A369E">
        <w:rPr>
          <w:rFonts w:ascii="Times New Roman" w:eastAsia="Times New Roman" w:hAnsi="Times New Roman" w:cs="Times New Roman"/>
          <w:sz w:val="28"/>
          <w:szCs w:val="28"/>
          <w:lang w:eastAsia="ru-RU"/>
        </w:rPr>
        <w:t>учкома</w:t>
      </w:r>
      <w:proofErr w:type="spellEnd"/>
      <w:r w:rsidRPr="003A369E">
        <w:rPr>
          <w:rFonts w:ascii="Times New Roman" w:eastAsia="Times New Roman" w:hAnsi="Times New Roman" w:cs="Times New Roman"/>
          <w:sz w:val="28"/>
          <w:szCs w:val="28"/>
          <w:lang w:eastAsia="ru-RU"/>
        </w:rPr>
        <w:t xml:space="preserve"> школы. Необходимо  больше вовлекать учащихся в общественную жизнь школы, села и района.</w:t>
      </w:r>
    </w:p>
    <w:p w:rsidR="00BF0285" w:rsidRDefault="00BF0285" w:rsidP="00BF02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6628AF" w:rsidRDefault="006628AF"/>
    <w:sectPr w:rsidR="006628AF" w:rsidSect="00662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0652"/>
    <w:multiLevelType w:val="multilevel"/>
    <w:tmpl w:val="4050C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4621AF"/>
    <w:multiLevelType w:val="multilevel"/>
    <w:tmpl w:val="33BAE82E"/>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C46256"/>
    <w:multiLevelType w:val="multilevel"/>
    <w:tmpl w:val="71FC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F612EC"/>
    <w:multiLevelType w:val="multilevel"/>
    <w:tmpl w:val="5A72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A81239"/>
    <w:multiLevelType w:val="multilevel"/>
    <w:tmpl w:val="975AC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D7724B6"/>
    <w:multiLevelType w:val="multilevel"/>
    <w:tmpl w:val="43208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BF0285"/>
    <w:rsid w:val="00293AF2"/>
    <w:rsid w:val="00383960"/>
    <w:rsid w:val="003E2569"/>
    <w:rsid w:val="003F03FE"/>
    <w:rsid w:val="00413D9F"/>
    <w:rsid w:val="004A02C1"/>
    <w:rsid w:val="004B433F"/>
    <w:rsid w:val="00500025"/>
    <w:rsid w:val="006628AF"/>
    <w:rsid w:val="006D6F80"/>
    <w:rsid w:val="006D7CDF"/>
    <w:rsid w:val="008B5C84"/>
    <w:rsid w:val="00967357"/>
    <w:rsid w:val="00AA21D5"/>
    <w:rsid w:val="00AA7127"/>
    <w:rsid w:val="00AF2B12"/>
    <w:rsid w:val="00B553E2"/>
    <w:rsid w:val="00BD1690"/>
    <w:rsid w:val="00BD460F"/>
    <w:rsid w:val="00BF0285"/>
    <w:rsid w:val="00C14203"/>
    <w:rsid w:val="00CD0C4B"/>
    <w:rsid w:val="00D108F1"/>
    <w:rsid w:val="00DF783D"/>
    <w:rsid w:val="00F456B5"/>
    <w:rsid w:val="00FC1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85"/>
  </w:style>
  <w:style w:type="paragraph" w:styleId="1">
    <w:name w:val="heading 1"/>
    <w:basedOn w:val="a"/>
    <w:next w:val="a"/>
    <w:link w:val="10"/>
    <w:qFormat/>
    <w:rsid w:val="006D6F80"/>
    <w:pPr>
      <w:keepNext/>
      <w:tabs>
        <w:tab w:val="num" w:pos="432"/>
      </w:tabs>
      <w:suppressAutoHyphens/>
      <w:ind w:left="432" w:hanging="432"/>
      <w:jc w:val="center"/>
      <w:outlineLvl w:val="0"/>
    </w:pPr>
    <w:rPr>
      <w:rFonts w:ascii="Calibri" w:eastAsia="Calibri" w:hAnsi="Calibri" w:cs="Calibri"/>
      <w:sz w:val="32"/>
      <w:lang w:eastAsia="ar-SA"/>
    </w:rPr>
  </w:style>
  <w:style w:type="paragraph" w:styleId="2">
    <w:name w:val="heading 2"/>
    <w:basedOn w:val="a"/>
    <w:link w:val="20"/>
    <w:unhideWhenUsed/>
    <w:qFormat/>
    <w:rsid w:val="00BF02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6D6F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D6F80"/>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6D6F80"/>
    <w:pPr>
      <w:keepNext/>
      <w:keepLines/>
      <w:spacing w:before="40" w:after="0" w:line="256" w:lineRule="auto"/>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6D6F80"/>
    <w:pPr>
      <w:keepNext/>
      <w:spacing w:after="0" w:line="240" w:lineRule="auto"/>
      <w:jc w:val="center"/>
      <w:outlineLvl w:val="5"/>
    </w:pPr>
    <w:rPr>
      <w:rFonts w:ascii="Times New Roman" w:eastAsia="Calibri" w:hAnsi="Times New Roman" w:cs="Times New Roman"/>
      <w:b/>
      <w:bCs/>
      <w:sz w:val="28"/>
      <w:szCs w:val="24"/>
      <w:lang w:eastAsia="ru-RU"/>
    </w:rPr>
  </w:style>
  <w:style w:type="paragraph" w:styleId="7">
    <w:name w:val="heading 7"/>
    <w:basedOn w:val="a"/>
    <w:next w:val="a"/>
    <w:link w:val="70"/>
    <w:uiPriority w:val="99"/>
    <w:semiHidden/>
    <w:unhideWhenUsed/>
    <w:qFormat/>
    <w:rsid w:val="006D6F80"/>
    <w:pPr>
      <w:keepNext/>
      <w:spacing w:after="0" w:line="240" w:lineRule="auto"/>
      <w:ind w:left="360"/>
      <w:jc w:val="center"/>
      <w:outlineLvl w:val="6"/>
    </w:pPr>
    <w:rPr>
      <w:rFonts w:ascii="Times New Roman" w:eastAsia="Calibri" w:hAnsi="Times New Roman" w:cs="Times New Roman"/>
      <w:sz w:val="28"/>
      <w:szCs w:val="24"/>
      <w:lang w:eastAsia="ru-RU"/>
    </w:rPr>
  </w:style>
  <w:style w:type="paragraph" w:styleId="8">
    <w:name w:val="heading 8"/>
    <w:basedOn w:val="a"/>
    <w:next w:val="a"/>
    <w:link w:val="80"/>
    <w:uiPriority w:val="99"/>
    <w:semiHidden/>
    <w:unhideWhenUsed/>
    <w:qFormat/>
    <w:rsid w:val="006D6F80"/>
    <w:pPr>
      <w:keepNext/>
      <w:spacing w:after="0" w:line="240" w:lineRule="auto"/>
      <w:ind w:left="360"/>
      <w:jc w:val="center"/>
      <w:outlineLvl w:val="7"/>
    </w:pPr>
    <w:rPr>
      <w:rFonts w:ascii="Times New Roman" w:eastAsia="Calibri"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F80"/>
    <w:rPr>
      <w:rFonts w:ascii="Calibri" w:eastAsia="Calibri" w:hAnsi="Calibri" w:cs="Calibri"/>
      <w:sz w:val="32"/>
      <w:lang w:eastAsia="ar-SA"/>
    </w:rPr>
  </w:style>
  <w:style w:type="character" w:customStyle="1" w:styleId="20">
    <w:name w:val="Заголовок 2 Знак"/>
    <w:basedOn w:val="a0"/>
    <w:link w:val="2"/>
    <w:rsid w:val="00BF02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D6F80"/>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BF0285"/>
    <w:rPr>
      <w:color w:val="0000FF"/>
      <w:u w:val="single"/>
    </w:rPr>
  </w:style>
  <w:style w:type="paragraph" w:styleId="a4">
    <w:name w:val="No Spacing"/>
    <w:uiPriority w:val="1"/>
    <w:qFormat/>
    <w:rsid w:val="00BF0285"/>
    <w:pPr>
      <w:spacing w:after="0" w:line="240" w:lineRule="auto"/>
    </w:pPr>
  </w:style>
  <w:style w:type="character" w:customStyle="1" w:styleId="a5">
    <w:name w:val="Не вступил в силу"/>
    <w:basedOn w:val="a0"/>
    <w:uiPriority w:val="99"/>
    <w:rsid w:val="00BF0285"/>
    <w:rPr>
      <w:b/>
      <w:bCs/>
      <w:color w:val="008080"/>
    </w:rPr>
  </w:style>
  <w:style w:type="table" w:styleId="a6">
    <w:name w:val="Table Grid"/>
    <w:basedOn w:val="a1"/>
    <w:uiPriority w:val="59"/>
    <w:rsid w:val="00BF0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6D6F8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6D6F80"/>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semiHidden/>
    <w:rsid w:val="006D6F80"/>
    <w:rPr>
      <w:rFonts w:ascii="Times New Roman" w:eastAsia="Calibri" w:hAnsi="Times New Roman" w:cs="Times New Roman"/>
      <w:b/>
      <w:bCs/>
      <w:sz w:val="28"/>
      <w:szCs w:val="24"/>
      <w:lang w:eastAsia="ru-RU"/>
    </w:rPr>
  </w:style>
  <w:style w:type="character" w:customStyle="1" w:styleId="70">
    <w:name w:val="Заголовок 7 Знак"/>
    <w:basedOn w:val="a0"/>
    <w:link w:val="7"/>
    <w:uiPriority w:val="99"/>
    <w:semiHidden/>
    <w:rsid w:val="006D6F80"/>
    <w:rPr>
      <w:rFonts w:ascii="Times New Roman" w:eastAsia="Calibri" w:hAnsi="Times New Roman" w:cs="Times New Roman"/>
      <w:sz w:val="28"/>
      <w:szCs w:val="24"/>
      <w:lang w:eastAsia="ru-RU"/>
    </w:rPr>
  </w:style>
  <w:style w:type="character" w:customStyle="1" w:styleId="80">
    <w:name w:val="Заголовок 8 Знак"/>
    <w:basedOn w:val="a0"/>
    <w:link w:val="8"/>
    <w:uiPriority w:val="99"/>
    <w:semiHidden/>
    <w:rsid w:val="006D6F80"/>
    <w:rPr>
      <w:rFonts w:ascii="Times New Roman" w:eastAsia="Calibri" w:hAnsi="Times New Roman" w:cs="Times New Roman"/>
      <w:b/>
      <w:bCs/>
      <w:sz w:val="28"/>
      <w:szCs w:val="24"/>
      <w:lang w:eastAsia="ru-RU"/>
    </w:rPr>
  </w:style>
  <w:style w:type="paragraph" w:styleId="a7">
    <w:name w:val="Normal (Web)"/>
    <w:basedOn w:val="a"/>
    <w:uiPriority w:val="99"/>
    <w:semiHidden/>
    <w:unhideWhenUsed/>
    <w:rsid w:val="006D6F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annotation text"/>
    <w:basedOn w:val="a"/>
    <w:link w:val="11"/>
    <w:uiPriority w:val="99"/>
    <w:semiHidden/>
    <w:unhideWhenUsed/>
    <w:rsid w:val="006D6F80"/>
    <w:pPr>
      <w:widowControl w:val="0"/>
      <w:suppressAutoHyphens/>
      <w:spacing w:after="0" w:line="240" w:lineRule="auto"/>
    </w:pPr>
    <w:rPr>
      <w:rFonts w:ascii="Arial" w:eastAsia="DejaVu Sans" w:hAnsi="Arial" w:cs="Times New Roman"/>
      <w:kern w:val="2"/>
      <w:sz w:val="20"/>
      <w:szCs w:val="20"/>
      <w:lang w:eastAsia="ru-RU"/>
    </w:rPr>
  </w:style>
  <w:style w:type="character" w:customStyle="1" w:styleId="11">
    <w:name w:val="Текст примечания Знак1"/>
    <w:basedOn w:val="a0"/>
    <w:link w:val="a8"/>
    <w:uiPriority w:val="99"/>
    <w:semiHidden/>
    <w:locked/>
    <w:rsid w:val="006D6F80"/>
    <w:rPr>
      <w:rFonts w:ascii="Arial" w:eastAsia="DejaVu Sans" w:hAnsi="Arial" w:cs="Times New Roman"/>
      <w:kern w:val="2"/>
      <w:sz w:val="20"/>
      <w:szCs w:val="20"/>
      <w:lang w:eastAsia="ru-RU"/>
    </w:rPr>
  </w:style>
  <w:style w:type="character" w:customStyle="1" w:styleId="a9">
    <w:name w:val="Текст примечания Знак"/>
    <w:basedOn w:val="a0"/>
    <w:link w:val="a8"/>
    <w:uiPriority w:val="99"/>
    <w:semiHidden/>
    <w:rsid w:val="006D6F80"/>
    <w:rPr>
      <w:sz w:val="20"/>
      <w:szCs w:val="20"/>
    </w:rPr>
  </w:style>
  <w:style w:type="character" w:customStyle="1" w:styleId="aa">
    <w:name w:val="Верхний колонтитул Знак"/>
    <w:basedOn w:val="a0"/>
    <w:link w:val="ab"/>
    <w:uiPriority w:val="99"/>
    <w:semiHidden/>
    <w:rsid w:val="006D6F80"/>
    <w:rPr>
      <w:rFonts w:ascii="Calibri" w:eastAsia="Calibri" w:hAnsi="Calibri" w:cs="Times New Roman"/>
    </w:rPr>
  </w:style>
  <w:style w:type="paragraph" w:styleId="ab">
    <w:name w:val="header"/>
    <w:basedOn w:val="a"/>
    <w:link w:val="aa"/>
    <w:uiPriority w:val="99"/>
    <w:semiHidden/>
    <w:unhideWhenUsed/>
    <w:rsid w:val="006D6F8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d"/>
    <w:uiPriority w:val="99"/>
    <w:semiHidden/>
    <w:rsid w:val="006D6F80"/>
    <w:rPr>
      <w:rFonts w:ascii="Calibri" w:eastAsia="Calibri" w:hAnsi="Calibri" w:cs="Times New Roman"/>
    </w:rPr>
  </w:style>
  <w:style w:type="paragraph" w:styleId="ad">
    <w:name w:val="footer"/>
    <w:basedOn w:val="a"/>
    <w:link w:val="ac"/>
    <w:uiPriority w:val="99"/>
    <w:semiHidden/>
    <w:unhideWhenUsed/>
    <w:rsid w:val="006D6F80"/>
    <w:pPr>
      <w:tabs>
        <w:tab w:val="center" w:pos="4677"/>
        <w:tab w:val="right" w:pos="9355"/>
      </w:tabs>
      <w:spacing w:after="0" w:line="240" w:lineRule="auto"/>
    </w:pPr>
    <w:rPr>
      <w:rFonts w:ascii="Calibri" w:eastAsia="Calibri" w:hAnsi="Calibri" w:cs="Times New Roman"/>
    </w:rPr>
  </w:style>
  <w:style w:type="character" w:customStyle="1" w:styleId="ae">
    <w:name w:val="Текст концевой сноски Знак"/>
    <w:basedOn w:val="a0"/>
    <w:link w:val="af"/>
    <w:uiPriority w:val="99"/>
    <w:semiHidden/>
    <w:rsid w:val="006D6F80"/>
    <w:rPr>
      <w:sz w:val="20"/>
      <w:szCs w:val="20"/>
    </w:rPr>
  </w:style>
  <w:style w:type="paragraph" w:styleId="af">
    <w:name w:val="endnote text"/>
    <w:basedOn w:val="a"/>
    <w:link w:val="ae"/>
    <w:uiPriority w:val="99"/>
    <w:semiHidden/>
    <w:unhideWhenUsed/>
    <w:rsid w:val="006D6F80"/>
    <w:pPr>
      <w:spacing w:after="0" w:line="240" w:lineRule="auto"/>
    </w:pPr>
    <w:rPr>
      <w:sz w:val="20"/>
      <w:szCs w:val="20"/>
    </w:rPr>
  </w:style>
  <w:style w:type="paragraph" w:styleId="af0">
    <w:name w:val="Title"/>
    <w:basedOn w:val="a"/>
    <w:link w:val="af1"/>
    <w:uiPriority w:val="99"/>
    <w:qFormat/>
    <w:rsid w:val="006D6F80"/>
    <w:pPr>
      <w:spacing w:after="0" w:line="240" w:lineRule="auto"/>
      <w:jc w:val="center"/>
    </w:pPr>
    <w:rPr>
      <w:rFonts w:ascii="Times New Roman" w:eastAsia="Calibri" w:hAnsi="Times New Roman" w:cs="Times New Roman"/>
      <w:sz w:val="28"/>
      <w:szCs w:val="24"/>
      <w:lang w:eastAsia="ru-RU"/>
    </w:rPr>
  </w:style>
  <w:style w:type="character" w:customStyle="1" w:styleId="af1">
    <w:name w:val="Название Знак"/>
    <w:basedOn w:val="a0"/>
    <w:link w:val="af0"/>
    <w:uiPriority w:val="99"/>
    <w:rsid w:val="006D6F80"/>
    <w:rPr>
      <w:rFonts w:ascii="Times New Roman" w:eastAsia="Calibri" w:hAnsi="Times New Roman" w:cs="Times New Roman"/>
      <w:sz w:val="28"/>
      <w:szCs w:val="24"/>
      <w:lang w:eastAsia="ru-RU"/>
    </w:rPr>
  </w:style>
  <w:style w:type="character" w:customStyle="1" w:styleId="af2">
    <w:name w:val="Основной текст Знак"/>
    <w:basedOn w:val="a0"/>
    <w:link w:val="af3"/>
    <w:uiPriority w:val="99"/>
    <w:semiHidden/>
    <w:rsid w:val="006D6F80"/>
    <w:rPr>
      <w:rFonts w:ascii="Calibri" w:eastAsia="Calibri" w:hAnsi="Calibri" w:cs="Calibri"/>
      <w:lang w:eastAsia="ar-SA"/>
    </w:rPr>
  </w:style>
  <w:style w:type="paragraph" w:styleId="af3">
    <w:name w:val="Body Text"/>
    <w:basedOn w:val="a"/>
    <w:link w:val="af2"/>
    <w:uiPriority w:val="99"/>
    <w:semiHidden/>
    <w:unhideWhenUsed/>
    <w:rsid w:val="006D6F80"/>
    <w:pPr>
      <w:suppressAutoHyphens/>
      <w:spacing w:after="120"/>
    </w:pPr>
    <w:rPr>
      <w:rFonts w:ascii="Calibri" w:eastAsia="Calibri" w:hAnsi="Calibri" w:cs="Calibri"/>
      <w:lang w:eastAsia="ar-SA"/>
    </w:rPr>
  </w:style>
  <w:style w:type="paragraph" w:styleId="af4">
    <w:name w:val="Body Text Indent"/>
    <w:basedOn w:val="a"/>
    <w:link w:val="12"/>
    <w:uiPriority w:val="99"/>
    <w:semiHidden/>
    <w:unhideWhenUsed/>
    <w:rsid w:val="006D6F80"/>
    <w:pPr>
      <w:spacing w:after="0" w:line="240" w:lineRule="auto"/>
      <w:ind w:left="708"/>
      <w:jc w:val="both"/>
    </w:pPr>
    <w:rPr>
      <w:rFonts w:ascii="Times New Roman" w:eastAsia="Times New Roman" w:hAnsi="Times New Roman" w:cs="Times New Roman"/>
      <w:color w:val="993300"/>
      <w:sz w:val="24"/>
      <w:szCs w:val="24"/>
      <w:lang w:eastAsia="ru-RU"/>
    </w:rPr>
  </w:style>
  <w:style w:type="character" w:customStyle="1" w:styleId="12">
    <w:name w:val="Основной текст с отступом Знак1"/>
    <w:basedOn w:val="a0"/>
    <w:link w:val="af4"/>
    <w:uiPriority w:val="99"/>
    <w:semiHidden/>
    <w:locked/>
    <w:rsid w:val="006D6F80"/>
    <w:rPr>
      <w:rFonts w:ascii="Times New Roman" w:eastAsia="Times New Roman" w:hAnsi="Times New Roman" w:cs="Times New Roman"/>
      <w:color w:val="993300"/>
      <w:sz w:val="24"/>
      <w:szCs w:val="24"/>
      <w:lang w:eastAsia="ru-RU"/>
    </w:rPr>
  </w:style>
  <w:style w:type="character" w:customStyle="1" w:styleId="af5">
    <w:name w:val="Основной текст с отступом Знак"/>
    <w:basedOn w:val="a0"/>
    <w:link w:val="af4"/>
    <w:semiHidden/>
    <w:rsid w:val="006D6F80"/>
  </w:style>
  <w:style w:type="character" w:customStyle="1" w:styleId="21">
    <w:name w:val="Основной текст 2 Знак"/>
    <w:basedOn w:val="a0"/>
    <w:link w:val="22"/>
    <w:uiPriority w:val="99"/>
    <w:semiHidden/>
    <w:rsid w:val="006D6F80"/>
    <w:rPr>
      <w:rFonts w:ascii="Times New Roman" w:eastAsia="Calibri" w:hAnsi="Times New Roman" w:cs="Times New Roman"/>
      <w:color w:val="993300"/>
      <w:sz w:val="28"/>
      <w:szCs w:val="24"/>
      <w:lang w:eastAsia="ru-RU"/>
    </w:rPr>
  </w:style>
  <w:style w:type="paragraph" w:styleId="22">
    <w:name w:val="Body Text 2"/>
    <w:basedOn w:val="a"/>
    <w:link w:val="21"/>
    <w:uiPriority w:val="99"/>
    <w:semiHidden/>
    <w:unhideWhenUsed/>
    <w:rsid w:val="006D6F80"/>
    <w:pPr>
      <w:spacing w:after="0" w:line="240" w:lineRule="auto"/>
    </w:pPr>
    <w:rPr>
      <w:rFonts w:ascii="Times New Roman" w:eastAsia="Calibri" w:hAnsi="Times New Roman" w:cs="Times New Roman"/>
      <w:color w:val="993300"/>
      <w:sz w:val="28"/>
      <w:szCs w:val="24"/>
      <w:lang w:eastAsia="ru-RU"/>
    </w:rPr>
  </w:style>
  <w:style w:type="character" w:customStyle="1" w:styleId="31">
    <w:name w:val="Основной текст 3 Знак"/>
    <w:basedOn w:val="a0"/>
    <w:link w:val="32"/>
    <w:uiPriority w:val="99"/>
    <w:semiHidden/>
    <w:rsid w:val="006D6F80"/>
    <w:rPr>
      <w:rFonts w:ascii="Times New Roman" w:eastAsia="Calibri" w:hAnsi="Times New Roman" w:cs="Times New Roman"/>
      <w:sz w:val="28"/>
      <w:szCs w:val="24"/>
      <w:lang w:eastAsia="ru-RU"/>
    </w:rPr>
  </w:style>
  <w:style w:type="paragraph" w:styleId="32">
    <w:name w:val="Body Text 3"/>
    <w:basedOn w:val="a"/>
    <w:link w:val="31"/>
    <w:uiPriority w:val="99"/>
    <w:semiHidden/>
    <w:unhideWhenUsed/>
    <w:rsid w:val="006D6F80"/>
    <w:pPr>
      <w:spacing w:after="0" w:line="240" w:lineRule="auto"/>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4"/>
    <w:uiPriority w:val="99"/>
    <w:semiHidden/>
    <w:rsid w:val="006D6F80"/>
    <w:rPr>
      <w:rFonts w:ascii="Times New Roman" w:eastAsia="Calibri" w:hAnsi="Times New Roman" w:cs="Times New Roman"/>
      <w:sz w:val="28"/>
      <w:szCs w:val="24"/>
      <w:lang w:eastAsia="ru-RU"/>
    </w:rPr>
  </w:style>
  <w:style w:type="paragraph" w:styleId="24">
    <w:name w:val="Body Text Indent 2"/>
    <w:basedOn w:val="a"/>
    <w:link w:val="23"/>
    <w:uiPriority w:val="99"/>
    <w:semiHidden/>
    <w:unhideWhenUsed/>
    <w:rsid w:val="006D6F80"/>
    <w:pPr>
      <w:spacing w:after="0" w:line="240" w:lineRule="auto"/>
      <w:ind w:left="708"/>
    </w:pPr>
    <w:rPr>
      <w:rFonts w:ascii="Times New Roman" w:eastAsia="Calibri" w:hAnsi="Times New Roman" w:cs="Times New Roman"/>
      <w:sz w:val="28"/>
      <w:szCs w:val="24"/>
      <w:lang w:eastAsia="ru-RU"/>
    </w:rPr>
  </w:style>
  <w:style w:type="character" w:customStyle="1" w:styleId="33">
    <w:name w:val="Основной текст с отступом 3 Знак"/>
    <w:basedOn w:val="a0"/>
    <w:link w:val="34"/>
    <w:uiPriority w:val="99"/>
    <w:semiHidden/>
    <w:rsid w:val="006D6F80"/>
    <w:rPr>
      <w:rFonts w:ascii="Times New Roman" w:eastAsia="Calibri" w:hAnsi="Times New Roman" w:cs="Times New Roman"/>
      <w:sz w:val="28"/>
      <w:szCs w:val="24"/>
      <w:lang w:eastAsia="ru-RU"/>
    </w:rPr>
  </w:style>
  <w:style w:type="paragraph" w:styleId="34">
    <w:name w:val="Body Text Indent 3"/>
    <w:basedOn w:val="a"/>
    <w:link w:val="33"/>
    <w:uiPriority w:val="99"/>
    <w:semiHidden/>
    <w:unhideWhenUsed/>
    <w:rsid w:val="006D6F80"/>
    <w:pPr>
      <w:spacing w:after="0" w:line="240" w:lineRule="auto"/>
      <w:ind w:firstLine="360"/>
    </w:pPr>
    <w:rPr>
      <w:rFonts w:ascii="Times New Roman" w:eastAsia="Calibri" w:hAnsi="Times New Roman" w:cs="Times New Roman"/>
      <w:sz w:val="28"/>
      <w:szCs w:val="24"/>
      <w:lang w:eastAsia="ru-RU"/>
    </w:rPr>
  </w:style>
  <w:style w:type="paragraph" w:styleId="af6">
    <w:name w:val="annotation subject"/>
    <w:basedOn w:val="a8"/>
    <w:next w:val="a8"/>
    <w:link w:val="13"/>
    <w:uiPriority w:val="99"/>
    <w:semiHidden/>
    <w:unhideWhenUsed/>
    <w:rsid w:val="006D6F80"/>
    <w:rPr>
      <w:b/>
      <w:bCs/>
    </w:rPr>
  </w:style>
  <w:style w:type="character" w:customStyle="1" w:styleId="13">
    <w:name w:val="Тема примечания Знак1"/>
    <w:basedOn w:val="11"/>
    <w:link w:val="af6"/>
    <w:uiPriority w:val="99"/>
    <w:semiHidden/>
    <w:locked/>
    <w:rsid w:val="006D6F80"/>
    <w:rPr>
      <w:b/>
      <w:bCs/>
    </w:rPr>
  </w:style>
  <w:style w:type="character" w:customStyle="1" w:styleId="af7">
    <w:name w:val="Тема примечания Знак"/>
    <w:basedOn w:val="a9"/>
    <w:link w:val="af6"/>
    <w:uiPriority w:val="99"/>
    <w:semiHidden/>
    <w:rsid w:val="006D6F80"/>
    <w:rPr>
      <w:b/>
      <w:bCs/>
    </w:rPr>
  </w:style>
  <w:style w:type="paragraph" w:styleId="af8">
    <w:name w:val="Balloon Text"/>
    <w:basedOn w:val="a"/>
    <w:link w:val="af9"/>
    <w:uiPriority w:val="99"/>
    <w:semiHidden/>
    <w:unhideWhenUsed/>
    <w:rsid w:val="006D6F8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6D6F80"/>
    <w:rPr>
      <w:rFonts w:ascii="Tahoma" w:eastAsia="Times New Roman" w:hAnsi="Tahoma" w:cs="Tahoma"/>
      <w:sz w:val="16"/>
      <w:szCs w:val="16"/>
      <w:lang w:eastAsia="ru-RU"/>
    </w:rPr>
  </w:style>
  <w:style w:type="paragraph" w:styleId="afa">
    <w:name w:val="List Paragraph"/>
    <w:basedOn w:val="a"/>
    <w:uiPriority w:val="34"/>
    <w:qFormat/>
    <w:rsid w:val="006D6F80"/>
    <w:pPr>
      <w:ind w:left="720"/>
      <w:contextualSpacing/>
    </w:pPr>
    <w:rPr>
      <w:rFonts w:ascii="Calibri" w:eastAsia="Calibri" w:hAnsi="Calibri" w:cs="Times New Roman"/>
    </w:rPr>
  </w:style>
  <w:style w:type="paragraph" w:styleId="afb">
    <w:name w:val="Intense Quote"/>
    <w:basedOn w:val="a"/>
    <w:next w:val="a"/>
    <w:link w:val="afc"/>
    <w:uiPriority w:val="99"/>
    <w:qFormat/>
    <w:rsid w:val="006D6F80"/>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c">
    <w:name w:val="Выделенная цитата Знак"/>
    <w:basedOn w:val="a0"/>
    <w:link w:val="afb"/>
    <w:uiPriority w:val="99"/>
    <w:rsid w:val="006D6F80"/>
    <w:rPr>
      <w:rFonts w:ascii="Calibri" w:eastAsia="Times New Roman" w:hAnsi="Calibri" w:cs="Times New Roman"/>
      <w:b/>
      <w:bCs/>
      <w:i/>
      <w:iCs/>
      <w:color w:val="4F81BD"/>
      <w:lang w:eastAsia="ru-RU"/>
    </w:rPr>
  </w:style>
  <w:style w:type="paragraph" w:customStyle="1" w:styleId="ConsPlusNonformat">
    <w:name w:val="ConsPlusNonformat"/>
    <w:uiPriority w:val="99"/>
    <w:rsid w:val="006D6F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6">
    <w:name w:val="Style26"/>
    <w:basedOn w:val="a"/>
    <w:uiPriority w:val="99"/>
    <w:rsid w:val="006D6F80"/>
    <w:pPr>
      <w:widowControl w:val="0"/>
      <w:autoSpaceDE w:val="0"/>
      <w:autoSpaceDN w:val="0"/>
      <w:adjustRightInd w:val="0"/>
      <w:spacing w:after="0" w:line="276" w:lineRule="exact"/>
      <w:ind w:firstLine="571"/>
      <w:jc w:val="both"/>
    </w:pPr>
    <w:rPr>
      <w:rFonts w:ascii="Arial" w:eastAsia="Times New Roman" w:hAnsi="Arial" w:cs="Arial"/>
      <w:sz w:val="24"/>
      <w:szCs w:val="24"/>
      <w:lang w:eastAsia="ru-RU"/>
    </w:rPr>
  </w:style>
  <w:style w:type="paragraph" w:customStyle="1" w:styleId="Style34">
    <w:name w:val="Style34"/>
    <w:basedOn w:val="a"/>
    <w:uiPriority w:val="99"/>
    <w:rsid w:val="006D6F80"/>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Default">
    <w:name w:val="Default"/>
    <w:uiPriority w:val="99"/>
    <w:rsid w:val="006D6F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Без интервала1"/>
    <w:uiPriority w:val="99"/>
    <w:rsid w:val="006D6F80"/>
    <w:pPr>
      <w:spacing w:after="0" w:line="240" w:lineRule="auto"/>
    </w:pPr>
    <w:rPr>
      <w:rFonts w:ascii="Calibri" w:eastAsia="Times New Roman" w:hAnsi="Calibri" w:cs="Times New Roman"/>
    </w:rPr>
  </w:style>
  <w:style w:type="paragraph" w:customStyle="1" w:styleId="afd">
    <w:name w:val="Содержимое таблицы"/>
    <w:basedOn w:val="a"/>
    <w:uiPriority w:val="99"/>
    <w:rsid w:val="006D6F80"/>
    <w:pPr>
      <w:suppressLineNumbers/>
      <w:suppressAutoHyphens/>
    </w:pPr>
    <w:rPr>
      <w:rFonts w:ascii="Calibri" w:eastAsia="Calibri" w:hAnsi="Calibri" w:cs="Calibri"/>
      <w:lang w:eastAsia="ar-SA"/>
    </w:rPr>
  </w:style>
  <w:style w:type="paragraph" w:customStyle="1" w:styleId="15">
    <w:name w:val="Абзац списка1"/>
    <w:basedOn w:val="a"/>
    <w:uiPriority w:val="99"/>
    <w:rsid w:val="006D6F80"/>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4">
    <w:name w:val="Style4"/>
    <w:basedOn w:val="a"/>
    <w:uiPriority w:val="99"/>
    <w:rsid w:val="006D6F80"/>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D6F80"/>
    <w:pPr>
      <w:widowControl w:val="0"/>
      <w:autoSpaceDE w:val="0"/>
      <w:autoSpaceDN w:val="0"/>
      <w:adjustRightInd w:val="0"/>
      <w:spacing w:after="0" w:line="299" w:lineRule="exact"/>
      <w:ind w:firstLine="826"/>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6D6F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asis">
    <w:name w:val="basis"/>
    <w:basedOn w:val="a"/>
    <w:uiPriority w:val="99"/>
    <w:rsid w:val="006D6F80"/>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character" w:styleId="afe">
    <w:name w:val="Subtle Emphasis"/>
    <w:basedOn w:val="a0"/>
    <w:uiPriority w:val="19"/>
    <w:qFormat/>
    <w:rsid w:val="006D6F80"/>
    <w:rPr>
      <w:i/>
      <w:iCs/>
      <w:color w:val="808080"/>
    </w:rPr>
  </w:style>
  <w:style w:type="character" w:styleId="aff">
    <w:name w:val="Subtle Reference"/>
    <w:basedOn w:val="a0"/>
    <w:uiPriority w:val="99"/>
    <w:qFormat/>
    <w:rsid w:val="006D6F80"/>
    <w:rPr>
      <w:rFonts w:ascii="Times New Roman" w:hAnsi="Times New Roman" w:cs="Times New Roman" w:hint="default"/>
      <w:smallCaps/>
      <w:color w:val="C0504D"/>
      <w:u w:val="single"/>
    </w:rPr>
  </w:style>
  <w:style w:type="character" w:styleId="aff0">
    <w:name w:val="Intense Reference"/>
    <w:basedOn w:val="a0"/>
    <w:uiPriority w:val="99"/>
    <w:qFormat/>
    <w:rsid w:val="006D6F80"/>
    <w:rPr>
      <w:rFonts w:ascii="Times New Roman" w:hAnsi="Times New Roman" w:cs="Times New Roman" w:hint="default"/>
      <w:b/>
      <w:bCs/>
      <w:smallCaps/>
      <w:color w:val="C0504D"/>
      <w:spacing w:val="5"/>
      <w:u w:val="single"/>
    </w:rPr>
  </w:style>
  <w:style w:type="character" w:customStyle="1" w:styleId="s110">
    <w:name w:val="s110"/>
    <w:rsid w:val="006D6F80"/>
    <w:rPr>
      <w:b/>
      <w:bCs w:val="0"/>
    </w:rPr>
  </w:style>
  <w:style w:type="character" w:customStyle="1" w:styleId="c3">
    <w:name w:val="c3"/>
    <w:basedOn w:val="a0"/>
    <w:rsid w:val="006D6F80"/>
  </w:style>
  <w:style w:type="character" w:customStyle="1" w:styleId="FontStyle37">
    <w:name w:val="Font Style37"/>
    <w:uiPriority w:val="99"/>
    <w:rsid w:val="006D6F80"/>
    <w:rPr>
      <w:rFonts w:ascii="Times New Roman" w:hAnsi="Times New Roman" w:cs="Times New Roman" w:hint="default"/>
      <w:i/>
      <w:iCs/>
      <w:sz w:val="26"/>
      <w:szCs w:val="26"/>
    </w:rPr>
  </w:style>
  <w:style w:type="character" w:customStyle="1" w:styleId="FontStyle99">
    <w:name w:val="Font Style99"/>
    <w:uiPriority w:val="99"/>
    <w:rsid w:val="006D6F80"/>
    <w:rPr>
      <w:rFonts w:ascii="Arial" w:hAnsi="Arial" w:cs="Arial" w:hint="default"/>
      <w:sz w:val="22"/>
      <w:szCs w:val="22"/>
    </w:rPr>
  </w:style>
  <w:style w:type="character" w:customStyle="1" w:styleId="FontStyle96">
    <w:name w:val="Font Style96"/>
    <w:uiPriority w:val="99"/>
    <w:rsid w:val="006D6F80"/>
    <w:rPr>
      <w:rFonts w:ascii="Arial" w:hAnsi="Arial" w:cs="Arial" w:hint="default"/>
      <w:sz w:val="18"/>
      <w:szCs w:val="18"/>
    </w:rPr>
  </w:style>
  <w:style w:type="character" w:customStyle="1" w:styleId="16">
    <w:name w:val="Текст выноски Знак1"/>
    <w:basedOn w:val="a0"/>
    <w:rsid w:val="006D6F80"/>
    <w:rPr>
      <w:rFonts w:ascii="Tahoma" w:hAnsi="Tahoma" w:cs="Tahoma" w:hint="default"/>
      <w:sz w:val="16"/>
      <w:szCs w:val="16"/>
    </w:rPr>
  </w:style>
  <w:style w:type="character" w:customStyle="1" w:styleId="FontStyle61">
    <w:name w:val="Font Style61"/>
    <w:rsid w:val="006D6F80"/>
    <w:rPr>
      <w:rFonts w:ascii="Times New Roman" w:hAnsi="Times New Roman" w:cs="Times New Roman" w:hint="default"/>
      <w:sz w:val="24"/>
      <w:szCs w:val="24"/>
    </w:rPr>
  </w:style>
  <w:style w:type="character" w:customStyle="1" w:styleId="FontStyle68">
    <w:name w:val="Font Style68"/>
    <w:rsid w:val="006D6F80"/>
    <w:rPr>
      <w:rFonts w:ascii="Times New Roman" w:hAnsi="Times New Roman" w:cs="Times New Roman" w:hint="default"/>
      <w:b/>
      <w:bCs/>
      <w:sz w:val="26"/>
      <w:szCs w:val="26"/>
    </w:rPr>
  </w:style>
  <w:style w:type="character" w:customStyle="1" w:styleId="FontStyle102">
    <w:name w:val="Font Style102"/>
    <w:rsid w:val="006D6F80"/>
    <w:rPr>
      <w:rFonts w:ascii="Times New Roman" w:hAnsi="Times New Roman" w:cs="Times New Roman" w:hint="default"/>
      <w:sz w:val="34"/>
      <w:szCs w:val="34"/>
    </w:rPr>
  </w:style>
  <w:style w:type="character" w:customStyle="1" w:styleId="apple-converted-space">
    <w:name w:val="apple-converted-space"/>
    <w:basedOn w:val="a0"/>
    <w:rsid w:val="006D6F80"/>
  </w:style>
  <w:style w:type="table" w:customStyle="1" w:styleId="17">
    <w:name w:val="Сетка таблицы1"/>
    <w:basedOn w:val="a1"/>
    <w:uiPriority w:val="59"/>
    <w:rsid w:val="006D6F8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7698144">
      <w:bodyDiv w:val="1"/>
      <w:marLeft w:val="0"/>
      <w:marRight w:val="0"/>
      <w:marTop w:val="0"/>
      <w:marBottom w:val="0"/>
      <w:divBdr>
        <w:top w:val="none" w:sz="0" w:space="0" w:color="auto"/>
        <w:left w:val="none" w:sz="0" w:space="0" w:color="auto"/>
        <w:bottom w:val="none" w:sz="0" w:space="0" w:color="auto"/>
        <w:right w:val="none" w:sz="0" w:space="0" w:color="auto"/>
      </w:divBdr>
    </w:div>
    <w:div w:id="7922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ws.rambler.ru/Egy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gkarman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11ABA-210A-402A-AF44-0B47DF29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29</Pages>
  <Words>8103</Words>
  <Characters>46188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dc:creator>
  <cp:keywords/>
  <dc:description/>
  <cp:lastModifiedBy>Директор</cp:lastModifiedBy>
  <cp:revision>11</cp:revision>
  <dcterms:created xsi:type="dcterms:W3CDTF">2021-09-02T18:34:00Z</dcterms:created>
  <dcterms:modified xsi:type="dcterms:W3CDTF">2021-09-21T13:05:00Z</dcterms:modified>
</cp:coreProperties>
</file>