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73" w:rsidRDefault="00402C73" w:rsidP="00355589">
      <w:pPr>
        <w:pStyle w:val="ConsPlusNonformat"/>
        <w:spacing w:before="260"/>
        <w:jc w:val="both"/>
        <w:rPr>
          <w:rFonts w:ascii="Times New Roman" w:hAnsi="Times New Roman" w:cs="Times New Roman"/>
          <w:b/>
          <w:sz w:val="32"/>
          <w:szCs w:val="32"/>
        </w:rPr>
      </w:pPr>
    </w:p>
    <w:p w:rsidR="00F636FB" w:rsidRPr="00DE503E" w:rsidRDefault="00355589" w:rsidP="00355589">
      <w:pPr>
        <w:pStyle w:val="ConsPlusNonformat"/>
        <w:spacing w:before="260"/>
        <w:jc w:val="both"/>
        <w:rPr>
          <w:rFonts w:ascii="Times New Roman" w:hAnsi="Times New Roman" w:cs="Times New Roman"/>
          <w:b/>
          <w:sz w:val="32"/>
          <w:szCs w:val="32"/>
        </w:rPr>
      </w:pPr>
      <w:r w:rsidRPr="00DE503E">
        <w:rPr>
          <w:rFonts w:ascii="Times New Roman" w:hAnsi="Times New Roman" w:cs="Times New Roman"/>
          <w:b/>
          <w:sz w:val="32"/>
          <w:szCs w:val="32"/>
        </w:rPr>
        <w:t>Муниципальное казенное общеобразовательное учреждение средняя общеобразовательная школа с. Карман Дигорского района РСО-Алания</w:t>
      </w:r>
      <w:r w:rsidR="00F636FB" w:rsidRPr="00DE503E">
        <w:rPr>
          <w:rFonts w:ascii="Times New Roman" w:hAnsi="Times New Roman" w:cs="Times New Roman"/>
          <w:b/>
          <w:sz w:val="32"/>
          <w:szCs w:val="32"/>
        </w:rPr>
        <w:t xml:space="preserve">    </w:t>
      </w:r>
    </w:p>
    <w:p w:rsidR="00355589" w:rsidRPr="00DE503E" w:rsidRDefault="00355589" w:rsidP="00355589">
      <w:pPr>
        <w:pStyle w:val="ConsPlusNonformat"/>
        <w:spacing w:before="260"/>
        <w:jc w:val="both"/>
        <w:rPr>
          <w:sz w:val="32"/>
          <w:szCs w:val="32"/>
        </w:rPr>
      </w:pPr>
    </w:p>
    <w:p w:rsidR="00F636FB" w:rsidRDefault="00F636FB">
      <w:pPr>
        <w:pStyle w:val="ConsPlusNonformat"/>
        <w:jc w:val="both"/>
      </w:pPr>
    </w:p>
    <w:p w:rsidR="00F636FB" w:rsidRPr="000B18A3" w:rsidRDefault="000B18A3">
      <w:pPr>
        <w:pStyle w:val="ConsPlusNonformat"/>
        <w:jc w:val="both"/>
        <w:rPr>
          <w:b/>
          <w:sz w:val="28"/>
        </w:rPr>
      </w:pPr>
      <w:r w:rsidRPr="000B18A3">
        <w:rPr>
          <w:b/>
          <w:sz w:val="28"/>
        </w:rPr>
        <w:t>Директор школы</w:t>
      </w:r>
      <w:r>
        <w:rPr>
          <w:b/>
          <w:sz w:val="28"/>
        </w:rPr>
        <w:t xml:space="preserve">          </w:t>
      </w:r>
      <w:r w:rsidRPr="000B18A3">
        <w:rPr>
          <w:b/>
          <w:sz w:val="28"/>
        </w:rPr>
        <w:t xml:space="preserve">   Председатель профкома</w:t>
      </w:r>
    </w:p>
    <w:p w:rsidR="000B18A3" w:rsidRDefault="000B18A3">
      <w:pPr>
        <w:pStyle w:val="ConsPlusNonformat"/>
        <w:jc w:val="both"/>
      </w:pPr>
    </w:p>
    <w:p w:rsidR="00F636FB" w:rsidRDefault="00F636FB">
      <w:pPr>
        <w:pStyle w:val="ConsPlusNonformat"/>
        <w:jc w:val="both"/>
      </w:pPr>
      <w:r>
        <w:t xml:space="preserve">                     </w:t>
      </w:r>
      <w:r w:rsidR="000B18A3">
        <w:t xml:space="preserve">                 </w:t>
      </w:r>
      <w:r>
        <w:t xml:space="preserve"> </w:t>
      </w:r>
      <w:r w:rsidR="00DE503E">
        <w:t xml:space="preserve"> </w:t>
      </w:r>
    </w:p>
    <w:p w:rsidR="00F636FB" w:rsidRDefault="000B18A3">
      <w:pPr>
        <w:pStyle w:val="ConsPlusNonformat"/>
        <w:jc w:val="both"/>
      </w:pPr>
      <w:r>
        <w:t xml:space="preserve">   </w:t>
      </w:r>
      <w:r w:rsidR="00F636FB">
        <w:t xml:space="preserve">                    </w:t>
      </w:r>
      <w:r>
        <w:t xml:space="preserve">                 </w:t>
      </w:r>
    </w:p>
    <w:p w:rsidR="00F636FB" w:rsidRPr="00DE503E" w:rsidRDefault="00F636FB">
      <w:pPr>
        <w:pStyle w:val="ConsPlusNonformat"/>
        <w:jc w:val="both"/>
        <w:rPr>
          <w:b/>
        </w:rPr>
      </w:pPr>
      <w:r w:rsidRPr="00DE503E">
        <w:rPr>
          <w:b/>
        </w:rPr>
        <w:t>__________/</w:t>
      </w:r>
      <w:proofErr w:type="spellStart"/>
      <w:r w:rsidR="000B18A3" w:rsidRPr="001E4017">
        <w:rPr>
          <w:rFonts w:ascii="Times New Roman" w:hAnsi="Times New Roman" w:cs="Times New Roman"/>
          <w:b/>
          <w:sz w:val="24"/>
          <w:szCs w:val="24"/>
        </w:rPr>
        <w:t>Созаева</w:t>
      </w:r>
      <w:proofErr w:type="spellEnd"/>
      <w:r w:rsidR="000B18A3" w:rsidRPr="001E4017">
        <w:rPr>
          <w:rFonts w:ascii="Times New Roman" w:hAnsi="Times New Roman" w:cs="Times New Roman"/>
          <w:b/>
          <w:sz w:val="24"/>
          <w:szCs w:val="24"/>
        </w:rPr>
        <w:t xml:space="preserve"> Э.Ю</w:t>
      </w:r>
      <w:r w:rsidR="000B18A3" w:rsidRPr="00DE503E">
        <w:rPr>
          <w:b/>
        </w:rPr>
        <w:t>.</w:t>
      </w:r>
      <w:r w:rsidRPr="00DE503E">
        <w:rPr>
          <w:b/>
        </w:rPr>
        <w:t xml:space="preserve">/             </w:t>
      </w:r>
      <w:r w:rsidR="000B18A3" w:rsidRPr="00DE503E">
        <w:rPr>
          <w:b/>
        </w:rPr>
        <w:t xml:space="preserve">  _</w:t>
      </w:r>
      <w:r w:rsidRPr="00DE503E">
        <w:rPr>
          <w:b/>
        </w:rPr>
        <w:t>__________/</w:t>
      </w:r>
      <w:proofErr w:type="spellStart"/>
      <w:r w:rsidR="000B18A3" w:rsidRPr="001E4017">
        <w:rPr>
          <w:rFonts w:ascii="Times New Roman" w:hAnsi="Times New Roman" w:cs="Times New Roman"/>
          <w:b/>
          <w:sz w:val="24"/>
          <w:szCs w:val="24"/>
        </w:rPr>
        <w:t>Кесаонова</w:t>
      </w:r>
      <w:proofErr w:type="spellEnd"/>
      <w:r w:rsidR="000B18A3" w:rsidRPr="001E4017">
        <w:rPr>
          <w:rFonts w:ascii="Times New Roman" w:hAnsi="Times New Roman" w:cs="Times New Roman"/>
          <w:b/>
          <w:sz w:val="24"/>
          <w:szCs w:val="24"/>
        </w:rPr>
        <w:t xml:space="preserve"> Э.Т</w:t>
      </w:r>
      <w:r w:rsidR="000B18A3" w:rsidRPr="001E4017">
        <w:rPr>
          <w:rFonts w:ascii="Times New Roman" w:hAnsi="Times New Roman" w:cs="Times New Roman"/>
          <w:b/>
        </w:rPr>
        <w:t>.</w:t>
      </w:r>
      <w:r w:rsidRPr="001E4017">
        <w:rPr>
          <w:rFonts w:ascii="Times New Roman" w:hAnsi="Times New Roman" w:cs="Times New Roman"/>
          <w:b/>
        </w:rPr>
        <w:t>/</w:t>
      </w:r>
    </w:p>
    <w:p w:rsidR="00F636FB" w:rsidRPr="00DE503E" w:rsidRDefault="00F636FB">
      <w:pPr>
        <w:pStyle w:val="ConsPlusNonformat"/>
        <w:jc w:val="both"/>
        <w:rPr>
          <w:b/>
        </w:rPr>
      </w:pPr>
      <w:r w:rsidRPr="00DE503E">
        <w:rPr>
          <w:b/>
        </w:rPr>
        <w:t xml:space="preserve"> (подпись)       (Ф.И.О.)           </w:t>
      </w:r>
      <w:r w:rsidR="000B18A3" w:rsidRPr="00DE503E">
        <w:rPr>
          <w:b/>
        </w:rPr>
        <w:t xml:space="preserve">            </w:t>
      </w:r>
      <w:r w:rsidR="00DE503E">
        <w:rPr>
          <w:b/>
        </w:rPr>
        <w:t>(</w:t>
      </w:r>
      <w:r w:rsidR="000B18A3" w:rsidRPr="00DE503E">
        <w:rPr>
          <w:b/>
        </w:rPr>
        <w:t>под</w:t>
      </w:r>
      <w:r w:rsidRPr="00DE503E">
        <w:rPr>
          <w:b/>
        </w:rPr>
        <w:t>пись)       (Ф.И.О.)</w:t>
      </w:r>
    </w:p>
    <w:p w:rsidR="00F636FB" w:rsidRPr="00DE503E" w:rsidRDefault="00F636FB">
      <w:pPr>
        <w:pStyle w:val="ConsPlusNonformat"/>
        <w:jc w:val="both"/>
        <w:rPr>
          <w:b/>
        </w:rPr>
      </w:pPr>
    </w:p>
    <w:p w:rsidR="00F636FB" w:rsidRDefault="00F636FB" w:rsidP="00C311F5">
      <w:pPr>
        <w:pStyle w:val="ConsPlusNonformat"/>
        <w:jc w:val="both"/>
      </w:pPr>
      <w:r>
        <w:t xml:space="preserve">               </w:t>
      </w:r>
      <w:r w:rsidR="001E4017">
        <w:t xml:space="preserve">                          -----------/</w:t>
      </w:r>
      <w:proofErr w:type="spellStart"/>
      <w:r w:rsidR="001E4017" w:rsidRPr="001E4017">
        <w:rPr>
          <w:rFonts w:ascii="Times New Roman" w:hAnsi="Times New Roman" w:cs="Times New Roman"/>
          <w:b/>
          <w:sz w:val="24"/>
          <w:szCs w:val="24"/>
        </w:rPr>
        <w:t>Киргуева</w:t>
      </w:r>
      <w:proofErr w:type="spellEnd"/>
      <w:r w:rsidR="001E4017" w:rsidRPr="001E4017">
        <w:rPr>
          <w:rFonts w:ascii="Times New Roman" w:hAnsi="Times New Roman" w:cs="Times New Roman"/>
          <w:b/>
          <w:sz w:val="24"/>
          <w:szCs w:val="24"/>
        </w:rPr>
        <w:t xml:space="preserve"> С.А./</w:t>
      </w:r>
    </w:p>
    <w:p w:rsidR="001E4017" w:rsidRPr="00DE503E" w:rsidRDefault="001E4017" w:rsidP="001E4017">
      <w:pPr>
        <w:pStyle w:val="ConsPlusNonformat"/>
        <w:jc w:val="both"/>
        <w:rPr>
          <w:b/>
        </w:rPr>
      </w:pPr>
      <w:r>
        <w:t xml:space="preserve">                                                                (</w:t>
      </w:r>
      <w:r w:rsidRPr="00DE503E">
        <w:rPr>
          <w:b/>
        </w:rPr>
        <w:t>Ф.И.О.)</w:t>
      </w:r>
    </w:p>
    <w:p w:rsidR="00F636FB" w:rsidRDefault="00F636FB">
      <w:pPr>
        <w:pStyle w:val="ConsPlusNonformat"/>
        <w:jc w:val="both"/>
      </w:pPr>
    </w:p>
    <w:p w:rsidR="00F636FB" w:rsidRDefault="00F636FB">
      <w:pPr>
        <w:pStyle w:val="ConsPlusNonformat"/>
        <w:jc w:val="both"/>
      </w:pPr>
      <w:r>
        <w:t xml:space="preserve">"__"_____________ ____ </w:t>
      </w:r>
      <w:proofErr w:type="gramStart"/>
      <w:r>
        <w:t>г</w:t>
      </w:r>
      <w:proofErr w:type="gramEnd"/>
      <w:r>
        <w:t>.                   "__"______________ ____ г.</w:t>
      </w:r>
    </w:p>
    <w:p w:rsidR="00C311F5" w:rsidRDefault="00C311F5">
      <w:pPr>
        <w:pStyle w:val="ConsPlusNonformat"/>
        <w:jc w:val="both"/>
      </w:pPr>
    </w:p>
    <w:p w:rsidR="00C311F5" w:rsidRDefault="00C311F5">
      <w:pPr>
        <w:pStyle w:val="ConsPlusNonformat"/>
        <w:jc w:val="both"/>
      </w:pPr>
    </w:p>
    <w:p w:rsidR="00F636FB" w:rsidRPr="000F6923" w:rsidRDefault="00F636FB">
      <w:pPr>
        <w:pStyle w:val="ConsPlusNonformat"/>
        <w:jc w:val="both"/>
        <w:rPr>
          <w:rFonts w:ascii="Times New Roman" w:hAnsi="Times New Roman" w:cs="Times New Roman"/>
        </w:rPr>
      </w:pPr>
    </w:p>
    <w:p w:rsidR="00F636FB" w:rsidRPr="00DE503E" w:rsidRDefault="00F636FB">
      <w:pPr>
        <w:pStyle w:val="ConsPlusNonformat"/>
        <w:jc w:val="both"/>
        <w:rPr>
          <w:rFonts w:ascii="Times New Roman" w:hAnsi="Times New Roman" w:cs="Times New Roman"/>
          <w:b/>
          <w:sz w:val="36"/>
          <w:szCs w:val="36"/>
        </w:rPr>
      </w:pPr>
      <w:r w:rsidRPr="00DE503E">
        <w:rPr>
          <w:rFonts w:ascii="Times New Roman" w:hAnsi="Times New Roman" w:cs="Times New Roman"/>
          <w:b/>
          <w:sz w:val="36"/>
          <w:szCs w:val="36"/>
        </w:rPr>
        <w:t xml:space="preserve">                    </w:t>
      </w:r>
      <w:r w:rsidR="00325678" w:rsidRPr="00DE503E">
        <w:rPr>
          <w:rFonts w:ascii="Times New Roman" w:hAnsi="Times New Roman" w:cs="Times New Roman"/>
          <w:b/>
          <w:sz w:val="36"/>
          <w:szCs w:val="36"/>
        </w:rPr>
        <w:t xml:space="preserve">   Коллективный договор </w:t>
      </w:r>
    </w:p>
    <w:p w:rsidR="00F636FB" w:rsidRPr="00DE503E" w:rsidRDefault="00F636FB">
      <w:pPr>
        <w:pStyle w:val="ConsPlusNonformat"/>
        <w:jc w:val="both"/>
        <w:rPr>
          <w:rFonts w:ascii="Times New Roman" w:hAnsi="Times New Roman" w:cs="Times New Roman"/>
          <w:b/>
          <w:sz w:val="36"/>
          <w:szCs w:val="36"/>
        </w:rPr>
      </w:pPr>
      <w:r w:rsidRPr="00DE503E">
        <w:rPr>
          <w:rFonts w:ascii="Times New Roman" w:hAnsi="Times New Roman" w:cs="Times New Roman"/>
          <w:b/>
          <w:sz w:val="36"/>
          <w:szCs w:val="36"/>
        </w:rPr>
        <w:t xml:space="preserve">                           на </w:t>
      </w:r>
      <w:r w:rsidR="00355589" w:rsidRPr="00DE503E">
        <w:rPr>
          <w:rFonts w:ascii="Times New Roman" w:hAnsi="Times New Roman" w:cs="Times New Roman"/>
          <w:b/>
          <w:sz w:val="36"/>
          <w:szCs w:val="36"/>
        </w:rPr>
        <w:t>2019-202</w:t>
      </w:r>
      <w:r w:rsidR="00F6460D" w:rsidRPr="00DE503E">
        <w:rPr>
          <w:rFonts w:ascii="Times New Roman" w:hAnsi="Times New Roman" w:cs="Times New Roman"/>
          <w:b/>
          <w:sz w:val="36"/>
          <w:szCs w:val="36"/>
        </w:rPr>
        <w:t>2 год</w:t>
      </w:r>
      <w:r w:rsidRPr="00DE503E">
        <w:rPr>
          <w:rFonts w:ascii="Times New Roman" w:hAnsi="Times New Roman" w:cs="Times New Roman"/>
          <w:b/>
          <w:sz w:val="36"/>
          <w:szCs w:val="36"/>
        </w:rPr>
        <w:t>ы</w:t>
      </w:r>
    </w:p>
    <w:p w:rsidR="00F636FB" w:rsidRPr="00DE503E" w:rsidRDefault="00F636FB">
      <w:pPr>
        <w:pStyle w:val="ConsPlusNonformat"/>
        <w:jc w:val="both"/>
        <w:rPr>
          <w:rFonts w:ascii="Times New Roman" w:hAnsi="Times New Roman" w:cs="Times New Roman"/>
          <w:b/>
          <w:sz w:val="36"/>
          <w:szCs w:val="36"/>
        </w:rPr>
      </w:pP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1. Общие положения</w:t>
      </w:r>
    </w:p>
    <w:p w:rsidR="00F636FB" w:rsidRPr="007B1B05" w:rsidRDefault="00F636FB">
      <w:pPr>
        <w:pStyle w:val="ConsPlusNonformat"/>
        <w:jc w:val="both"/>
        <w:rPr>
          <w:rFonts w:ascii="Times New Roman" w:hAnsi="Times New Roman" w:cs="Times New Roman"/>
          <w:sz w:val="28"/>
          <w:szCs w:val="28"/>
        </w:rPr>
      </w:pP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Настоящий  Коллективный  договор  (далее - Договор)  является  правовым</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актом, регулирующим социально-трудовые отношения в</w:t>
      </w:r>
      <w:r w:rsidR="00C311F5" w:rsidRPr="007B1B05">
        <w:rPr>
          <w:rFonts w:ascii="Times New Roman" w:hAnsi="Times New Roman" w:cs="Times New Roman"/>
          <w:sz w:val="28"/>
          <w:szCs w:val="28"/>
        </w:rPr>
        <w:t xml:space="preserve"> </w:t>
      </w:r>
      <w:r w:rsidR="00C311F5" w:rsidRPr="007B1B05">
        <w:rPr>
          <w:rFonts w:ascii="Times New Roman" w:hAnsi="Times New Roman" w:cs="Times New Roman"/>
          <w:b/>
          <w:sz w:val="28"/>
          <w:szCs w:val="28"/>
        </w:rPr>
        <w:t>МКОУ СОШ с. Карман Дигорского района РСО-Алания</w:t>
      </w:r>
      <w:r w:rsidRPr="007B1B05">
        <w:rPr>
          <w:rFonts w:ascii="Times New Roman" w:hAnsi="Times New Roman" w:cs="Times New Roman"/>
          <w:sz w:val="28"/>
          <w:szCs w:val="28"/>
        </w:rPr>
        <w:t xml:space="preserve">  образовательном учреждении и</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устанавливающим  взаимные обязательства между работниками и работодателем в</w:t>
      </w:r>
      <w:r w:rsidR="007B1B05">
        <w:rPr>
          <w:rFonts w:ascii="Times New Roman" w:hAnsi="Times New Roman" w:cs="Times New Roman"/>
          <w:sz w:val="28"/>
          <w:szCs w:val="28"/>
        </w:rPr>
        <w:t xml:space="preserve"> </w:t>
      </w:r>
      <w:r w:rsidRPr="007B1B05">
        <w:rPr>
          <w:rFonts w:ascii="Times New Roman" w:hAnsi="Times New Roman" w:cs="Times New Roman"/>
          <w:sz w:val="28"/>
          <w:szCs w:val="28"/>
        </w:rPr>
        <w:t xml:space="preserve">лице  их представителей в соответствии со </w:t>
      </w:r>
      <w:hyperlink r:id="rId6" w:history="1">
        <w:r w:rsidRPr="007B1B05">
          <w:rPr>
            <w:rFonts w:ascii="Times New Roman" w:hAnsi="Times New Roman" w:cs="Times New Roman"/>
            <w:color w:val="0000FF"/>
            <w:sz w:val="28"/>
            <w:szCs w:val="28"/>
          </w:rPr>
          <w:t>ст. ст. 40</w:t>
        </w:r>
      </w:hyperlink>
      <w:r w:rsidRPr="007B1B05">
        <w:rPr>
          <w:rFonts w:ascii="Times New Roman" w:hAnsi="Times New Roman" w:cs="Times New Roman"/>
          <w:sz w:val="28"/>
          <w:szCs w:val="28"/>
        </w:rPr>
        <w:t xml:space="preserve"> - </w:t>
      </w:r>
      <w:hyperlink r:id="rId7" w:history="1">
        <w:r w:rsidRPr="007B1B05">
          <w:rPr>
            <w:rFonts w:ascii="Times New Roman" w:hAnsi="Times New Roman" w:cs="Times New Roman"/>
            <w:color w:val="0000FF"/>
            <w:sz w:val="28"/>
            <w:szCs w:val="28"/>
          </w:rPr>
          <w:t>44</w:t>
        </w:r>
      </w:hyperlink>
      <w:r w:rsidRPr="007B1B05">
        <w:rPr>
          <w:rFonts w:ascii="Times New Roman" w:hAnsi="Times New Roman" w:cs="Times New Roman"/>
          <w:sz w:val="28"/>
          <w:szCs w:val="28"/>
        </w:rPr>
        <w:t xml:space="preserve"> Трудового кодекса</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Российской Федерации.</w:t>
      </w:r>
    </w:p>
    <w:p w:rsidR="001E1EC9" w:rsidRPr="007B1B05" w:rsidRDefault="00F636FB" w:rsidP="007B1B05">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1.1. Сторонами Договора являются:</w:t>
      </w:r>
      <w:r w:rsidR="00B4765F" w:rsidRPr="007B1B05">
        <w:rPr>
          <w:rFonts w:ascii="Times New Roman" w:hAnsi="Times New Roman" w:cs="Times New Roman"/>
          <w:sz w:val="28"/>
          <w:szCs w:val="28"/>
        </w:rPr>
        <w:t xml:space="preserve"> </w:t>
      </w:r>
      <w:proofErr w:type="gramStart"/>
      <w:r w:rsidR="00B4765F" w:rsidRPr="007B1B05">
        <w:rPr>
          <w:rFonts w:ascii="Times New Roman" w:hAnsi="Times New Roman" w:cs="Times New Roman"/>
          <w:sz w:val="28"/>
          <w:szCs w:val="28"/>
        </w:rPr>
        <w:t>Муниципальное казенное общеобразовательное учреждение средняя общеобразовательная школа с. Карман</w:t>
      </w:r>
      <w:r w:rsidRPr="007B1B05">
        <w:rPr>
          <w:rFonts w:ascii="Times New Roman" w:hAnsi="Times New Roman" w:cs="Times New Roman"/>
          <w:sz w:val="28"/>
          <w:szCs w:val="28"/>
        </w:rPr>
        <w:t xml:space="preserve"> </w:t>
      </w:r>
      <w:r w:rsidR="00B4765F" w:rsidRPr="007B1B05">
        <w:rPr>
          <w:rFonts w:ascii="Times New Roman" w:hAnsi="Times New Roman" w:cs="Times New Roman"/>
          <w:sz w:val="28"/>
          <w:szCs w:val="28"/>
        </w:rPr>
        <w:t>Дигорского района РСО-Алания</w:t>
      </w:r>
      <w:r w:rsidRPr="007B1B05">
        <w:rPr>
          <w:rFonts w:ascii="Times New Roman" w:hAnsi="Times New Roman" w:cs="Times New Roman"/>
          <w:sz w:val="28"/>
          <w:szCs w:val="28"/>
        </w:rPr>
        <w:t>,</w:t>
      </w:r>
      <w:r w:rsidR="001E1EC9" w:rsidRPr="007B1B05">
        <w:rPr>
          <w:rFonts w:ascii="Times New Roman" w:hAnsi="Times New Roman" w:cs="Times New Roman"/>
          <w:sz w:val="28"/>
          <w:szCs w:val="28"/>
        </w:rPr>
        <w:t xml:space="preserve"> и</w:t>
      </w:r>
      <w:r w:rsidRPr="007B1B05">
        <w:rPr>
          <w:rFonts w:ascii="Times New Roman" w:hAnsi="Times New Roman" w:cs="Times New Roman"/>
          <w:sz w:val="28"/>
          <w:szCs w:val="28"/>
        </w:rPr>
        <w:t>менуем</w:t>
      </w:r>
      <w:r w:rsidR="000F6923" w:rsidRPr="007B1B05">
        <w:rPr>
          <w:rFonts w:ascii="Times New Roman" w:hAnsi="Times New Roman" w:cs="Times New Roman"/>
          <w:sz w:val="28"/>
          <w:szCs w:val="28"/>
        </w:rPr>
        <w:t xml:space="preserve">ое </w:t>
      </w:r>
      <w:r w:rsidRPr="007B1B05">
        <w:rPr>
          <w:rFonts w:ascii="Times New Roman" w:hAnsi="Times New Roman" w:cs="Times New Roman"/>
          <w:sz w:val="28"/>
          <w:szCs w:val="28"/>
        </w:rPr>
        <w:t xml:space="preserve"> далее "работодатель", в лице </w:t>
      </w:r>
      <w:r w:rsidR="001E4017">
        <w:rPr>
          <w:rFonts w:ascii="Times New Roman" w:hAnsi="Times New Roman" w:cs="Times New Roman"/>
          <w:sz w:val="28"/>
          <w:szCs w:val="28"/>
        </w:rPr>
        <w:t xml:space="preserve">директора школы </w:t>
      </w:r>
      <w:proofErr w:type="spellStart"/>
      <w:r w:rsidR="001E4017">
        <w:rPr>
          <w:rFonts w:ascii="Times New Roman" w:hAnsi="Times New Roman" w:cs="Times New Roman"/>
          <w:sz w:val="28"/>
          <w:szCs w:val="28"/>
        </w:rPr>
        <w:t>Созаевой</w:t>
      </w:r>
      <w:proofErr w:type="spellEnd"/>
      <w:r w:rsidR="001E4017">
        <w:rPr>
          <w:rFonts w:ascii="Times New Roman" w:hAnsi="Times New Roman" w:cs="Times New Roman"/>
          <w:sz w:val="28"/>
          <w:szCs w:val="28"/>
        </w:rPr>
        <w:t xml:space="preserve"> </w:t>
      </w:r>
      <w:proofErr w:type="spellStart"/>
      <w:r w:rsidR="001E4017">
        <w:rPr>
          <w:rFonts w:ascii="Times New Roman" w:hAnsi="Times New Roman" w:cs="Times New Roman"/>
          <w:sz w:val="28"/>
          <w:szCs w:val="28"/>
        </w:rPr>
        <w:t>Э.Ю.,</w:t>
      </w:r>
      <w:r w:rsidRPr="007B1B05">
        <w:rPr>
          <w:rFonts w:ascii="Times New Roman" w:hAnsi="Times New Roman" w:cs="Times New Roman"/>
          <w:sz w:val="28"/>
          <w:szCs w:val="28"/>
        </w:rPr>
        <w:t>действующего</w:t>
      </w:r>
      <w:proofErr w:type="spellEnd"/>
      <w:r w:rsidRPr="007B1B05">
        <w:rPr>
          <w:rFonts w:ascii="Times New Roman" w:hAnsi="Times New Roman" w:cs="Times New Roman"/>
          <w:sz w:val="28"/>
          <w:szCs w:val="28"/>
        </w:rPr>
        <w:t xml:space="preserve"> на основании</w:t>
      </w:r>
      <w:r w:rsidR="001E1EC9" w:rsidRPr="007B1B05">
        <w:rPr>
          <w:rFonts w:ascii="Times New Roman" w:hAnsi="Times New Roman" w:cs="Times New Roman"/>
          <w:sz w:val="28"/>
          <w:szCs w:val="28"/>
        </w:rPr>
        <w:t xml:space="preserve">  действующих норм, содержащихся в Конституции Российской Федерации, Трудовом кодексе Российской Федерации, законах Российской Федерации, Федеральном законе от 12.01.1996  10-ФЗ «О профессиональных союзах, их правах и гарантиях деятельности», Федеральном законе РФ от 29.12.2012 № 273-ФЗ «Об образовании</w:t>
      </w:r>
      <w:proofErr w:type="gramEnd"/>
      <w:r w:rsidR="001E1EC9" w:rsidRPr="007B1B05">
        <w:rPr>
          <w:rFonts w:ascii="Times New Roman" w:hAnsi="Times New Roman" w:cs="Times New Roman"/>
          <w:sz w:val="28"/>
          <w:szCs w:val="28"/>
        </w:rPr>
        <w:t xml:space="preserve"> </w:t>
      </w:r>
      <w:proofErr w:type="gramStart"/>
      <w:r w:rsidR="001E1EC9" w:rsidRPr="007B1B05">
        <w:rPr>
          <w:rFonts w:ascii="Times New Roman" w:hAnsi="Times New Roman" w:cs="Times New Roman"/>
          <w:sz w:val="28"/>
          <w:szCs w:val="28"/>
        </w:rPr>
        <w:t>в Российской Федерации», Законе РФ  от 19.04.1991 № 1032-1 «О занятости населения в Российской Федерации»</w:t>
      </w:r>
      <w:r w:rsidRPr="007B1B05">
        <w:rPr>
          <w:rFonts w:ascii="Times New Roman" w:hAnsi="Times New Roman" w:cs="Times New Roman"/>
          <w:sz w:val="28"/>
          <w:szCs w:val="28"/>
        </w:rPr>
        <w:t>, и работники</w:t>
      </w:r>
      <w:r w:rsidR="001E1EC9" w:rsidRPr="007B1B05">
        <w:rPr>
          <w:rFonts w:ascii="Times New Roman" w:hAnsi="Times New Roman" w:cs="Times New Roman"/>
          <w:sz w:val="28"/>
          <w:szCs w:val="28"/>
        </w:rPr>
        <w:t xml:space="preserve"> </w:t>
      </w:r>
      <w:r w:rsidRPr="007B1B05">
        <w:rPr>
          <w:rFonts w:ascii="Times New Roman" w:hAnsi="Times New Roman" w:cs="Times New Roman"/>
          <w:sz w:val="28"/>
          <w:szCs w:val="28"/>
        </w:rPr>
        <w:t>в лице своих представителей:</w:t>
      </w:r>
      <w:r w:rsidR="007B1B05">
        <w:rPr>
          <w:rFonts w:ascii="Times New Roman" w:hAnsi="Times New Roman" w:cs="Times New Roman"/>
          <w:sz w:val="28"/>
          <w:szCs w:val="28"/>
        </w:rPr>
        <w:t xml:space="preserve"> </w:t>
      </w:r>
      <w:r w:rsidR="00B4765F" w:rsidRPr="007B1B05">
        <w:rPr>
          <w:rFonts w:ascii="Times New Roman" w:hAnsi="Times New Roman" w:cs="Times New Roman"/>
          <w:sz w:val="28"/>
          <w:szCs w:val="28"/>
          <w:u w:val="single"/>
        </w:rPr>
        <w:t xml:space="preserve">председателя первичной профсоюзной организации  </w:t>
      </w:r>
      <w:proofErr w:type="spellStart"/>
      <w:r w:rsidR="00A31093" w:rsidRPr="007B1B05">
        <w:rPr>
          <w:rFonts w:ascii="Times New Roman" w:hAnsi="Times New Roman" w:cs="Times New Roman"/>
          <w:sz w:val="28"/>
          <w:szCs w:val="28"/>
          <w:u w:val="single"/>
        </w:rPr>
        <w:t>Кесаоновой</w:t>
      </w:r>
      <w:proofErr w:type="spellEnd"/>
      <w:r w:rsidR="00A31093" w:rsidRPr="007B1B05">
        <w:rPr>
          <w:rFonts w:ascii="Times New Roman" w:hAnsi="Times New Roman" w:cs="Times New Roman"/>
          <w:sz w:val="28"/>
          <w:szCs w:val="28"/>
          <w:u w:val="single"/>
        </w:rPr>
        <w:t xml:space="preserve"> Э</w:t>
      </w:r>
      <w:r w:rsidR="00F12F51">
        <w:rPr>
          <w:rFonts w:ascii="Times New Roman" w:hAnsi="Times New Roman" w:cs="Times New Roman"/>
          <w:sz w:val="28"/>
          <w:szCs w:val="28"/>
          <w:u w:val="single"/>
        </w:rPr>
        <w:t>.Т</w:t>
      </w:r>
      <w:r w:rsidRPr="007B1B05">
        <w:rPr>
          <w:rFonts w:ascii="Times New Roman" w:hAnsi="Times New Roman" w:cs="Times New Roman"/>
          <w:sz w:val="28"/>
          <w:szCs w:val="28"/>
          <w:u w:val="single"/>
        </w:rPr>
        <w:t>,</w:t>
      </w:r>
      <w:r w:rsidR="007B1B05">
        <w:rPr>
          <w:rFonts w:ascii="Times New Roman" w:hAnsi="Times New Roman" w:cs="Times New Roman"/>
          <w:sz w:val="28"/>
          <w:szCs w:val="28"/>
          <w:u w:val="single"/>
        </w:rPr>
        <w:t xml:space="preserve"> </w:t>
      </w:r>
      <w:r w:rsidRPr="007B1B05">
        <w:rPr>
          <w:rFonts w:ascii="Times New Roman" w:hAnsi="Times New Roman" w:cs="Times New Roman"/>
          <w:sz w:val="28"/>
          <w:szCs w:val="28"/>
        </w:rPr>
        <w:t xml:space="preserve">именуемые далее "работники", действующие </w:t>
      </w:r>
      <w:r w:rsidRPr="007B1B05">
        <w:rPr>
          <w:rFonts w:ascii="Times New Roman" w:hAnsi="Times New Roman" w:cs="Times New Roman"/>
          <w:sz w:val="28"/>
          <w:szCs w:val="28"/>
        </w:rPr>
        <w:lastRenderedPageBreak/>
        <w:t>на основании</w:t>
      </w:r>
      <w:r w:rsidR="001E1EC9" w:rsidRPr="007B1B05">
        <w:rPr>
          <w:rFonts w:ascii="Times New Roman" w:hAnsi="Times New Roman" w:cs="Times New Roman"/>
          <w:sz w:val="28"/>
          <w:szCs w:val="28"/>
        </w:rPr>
        <w:t xml:space="preserve">  на действующих нормах, содержащихся в Конституции Российской Федерации, Трудовом кодексе Российской Федерации, законах Российской Федерации, Федеральном законе от 12.01.1996  10-ФЗ «О профессиональных союзах, их правах и гарантиях</w:t>
      </w:r>
      <w:proofErr w:type="gramEnd"/>
      <w:r w:rsidR="001E1EC9" w:rsidRPr="007B1B05">
        <w:rPr>
          <w:rFonts w:ascii="Times New Roman" w:hAnsi="Times New Roman" w:cs="Times New Roman"/>
          <w:sz w:val="28"/>
          <w:szCs w:val="28"/>
        </w:rPr>
        <w:t xml:space="preserve"> деятельности», Федеральном законе РФ от 29.12.2012 № 273-ФЗ «Об образовании в Российской Федерации», Законе РФ  от 19.04.1991 № 1032-1 «О занятости населения в Российской Федерации».   </w:t>
      </w:r>
    </w:p>
    <w:p w:rsidR="00F636FB" w:rsidRPr="007B1B05" w:rsidRDefault="00F636FB">
      <w:pPr>
        <w:pStyle w:val="ConsPlusNonformat"/>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1.2. Предметом Договора являются взаимные обязательства сторон по вопросам условий труда, в том числе оплаты труда, занятости, подготовки, дополнительного профессионального образования,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1.3. Работодатель в месячный срок после вступления в силу настоящего Договора обязуется довести его содержание до сведения всех работников путем размещения Договора на официальном портале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1.4. Работодатель в установленном законами и иными нормативными правовыми актами порядке обязуется ежегодно информировать работников о финансово-экономическом положении Работодателя, основных направлениях деятельности, перспективах развития, важнейших организационных и других изменениях.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1.5. При приеме на работу работодатель или его представитель обязан ознакомить работника с настоящим Договором.</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jc w:val="center"/>
        <w:outlineLvl w:val="0"/>
        <w:rPr>
          <w:rFonts w:ascii="Times New Roman" w:hAnsi="Times New Roman" w:cs="Times New Roman"/>
          <w:sz w:val="28"/>
          <w:szCs w:val="28"/>
        </w:rPr>
      </w:pPr>
      <w:r w:rsidRPr="007B1B05">
        <w:rPr>
          <w:rFonts w:ascii="Times New Roman" w:hAnsi="Times New Roman" w:cs="Times New Roman"/>
          <w:sz w:val="28"/>
          <w:szCs w:val="28"/>
        </w:rPr>
        <w:t>2. Трудовой договор</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2.1. Сторонами трудового договора являются работодатель и работник.</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hyperlink r:id="rId8" w:history="1">
        <w:r w:rsidRPr="007B1B05">
          <w:rPr>
            <w:rFonts w:ascii="Times New Roman" w:hAnsi="Times New Roman" w:cs="Times New Roman"/>
            <w:color w:val="0000FF"/>
            <w:sz w:val="28"/>
            <w:szCs w:val="28"/>
          </w:rPr>
          <w:t>ст. 67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hyperlink r:id="rId9" w:history="1">
        <w:r w:rsidRPr="007B1B05">
          <w:rPr>
            <w:rFonts w:ascii="Times New Roman" w:hAnsi="Times New Roman" w:cs="Times New Roman"/>
            <w:color w:val="0000FF"/>
            <w:sz w:val="28"/>
            <w:szCs w:val="28"/>
          </w:rPr>
          <w:t>ст. 68</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2.4. Трудовые договоры могут заключаться: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1) на неопределенный срок;</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2) на определенный срок не более пяти лет (срочный трудовой договор), если иной срок не установлен Трудовым </w:t>
      </w:r>
      <w:hyperlink r:id="rId10" w:history="1">
        <w:r w:rsidRPr="007B1B05">
          <w:rPr>
            <w:rFonts w:ascii="Times New Roman" w:hAnsi="Times New Roman" w:cs="Times New Roman"/>
            <w:color w:val="0000FF"/>
            <w:sz w:val="28"/>
            <w:szCs w:val="28"/>
          </w:rPr>
          <w:t>кодексом</w:t>
        </w:r>
      </w:hyperlink>
      <w:r w:rsidRPr="007B1B05">
        <w:rPr>
          <w:rFonts w:ascii="Times New Roman" w:hAnsi="Times New Roman" w:cs="Times New Roman"/>
          <w:sz w:val="28"/>
          <w:szCs w:val="28"/>
        </w:rPr>
        <w:t xml:space="preserve"> Российской Федерации и иными федеральными законами (</w:t>
      </w:r>
      <w:hyperlink r:id="rId11" w:history="1">
        <w:r w:rsidRPr="007B1B05">
          <w:rPr>
            <w:rFonts w:ascii="Times New Roman" w:hAnsi="Times New Roman" w:cs="Times New Roman"/>
            <w:color w:val="0000FF"/>
            <w:sz w:val="28"/>
            <w:szCs w:val="28"/>
          </w:rPr>
          <w:t>ст. 58</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proofErr w:type="gramStart"/>
      <w:r w:rsidRPr="007B1B05">
        <w:rPr>
          <w:rFonts w:ascii="Times New Roman" w:hAnsi="Times New Roman" w:cs="Times New Roman"/>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12" w:history="1">
        <w:r w:rsidRPr="007B1B05">
          <w:rPr>
            <w:rFonts w:ascii="Times New Roman" w:hAnsi="Times New Roman" w:cs="Times New Roman"/>
            <w:color w:val="0000FF"/>
            <w:sz w:val="28"/>
            <w:szCs w:val="28"/>
          </w:rPr>
          <w:t>ч. 1 ст. 59</w:t>
        </w:r>
      </w:hyperlink>
      <w:r w:rsidRPr="007B1B05">
        <w:rPr>
          <w:rFonts w:ascii="Times New Roman" w:hAnsi="Times New Roman" w:cs="Times New Roman"/>
          <w:sz w:val="28"/>
          <w:szCs w:val="28"/>
        </w:rPr>
        <w:t xml:space="preserve">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Если в трудовом договоре не оговорен срок его действия, то договор считается заключенным на неопределенный срок.</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2.5. В трудовом договоре указываются:</w:t>
      </w:r>
    </w:p>
    <w:p w:rsidR="00F636FB" w:rsidRPr="007B1B05" w:rsidRDefault="00F636FB">
      <w:pPr>
        <w:pStyle w:val="ConsPlusNormal"/>
        <w:spacing w:before="220"/>
        <w:ind w:firstLine="540"/>
        <w:jc w:val="both"/>
        <w:rPr>
          <w:rFonts w:ascii="Times New Roman" w:hAnsi="Times New Roman" w:cs="Times New Roman"/>
          <w:sz w:val="28"/>
          <w:szCs w:val="28"/>
        </w:rPr>
      </w:pPr>
      <w:proofErr w:type="gramStart"/>
      <w:r w:rsidRPr="007B1B05">
        <w:rPr>
          <w:rFonts w:ascii="Times New Roman" w:hAnsi="Times New Roman" w:cs="Times New Roman"/>
          <w:sz w:val="28"/>
          <w:szCs w:val="28"/>
        </w:rPr>
        <w:t>- фамилия, имя, отчество работника и наименование, ИНН работодателя (фамилия, имя, отчество работодателя), заключивших трудовой договор;</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сведения о документах, удостоверяющих личность работника и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место и дата заключения трудового договора.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Обязательными для включения в трудовой договор являются следующие условия: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место работы;</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w:t>
      </w:r>
      <w:hyperlink r:id="rId13" w:history="1">
        <w:r w:rsidRPr="007B1B05">
          <w:rPr>
            <w:rFonts w:ascii="Times New Roman" w:hAnsi="Times New Roman" w:cs="Times New Roman"/>
            <w:color w:val="0000FF"/>
            <w:sz w:val="28"/>
            <w:szCs w:val="28"/>
          </w:rPr>
          <w:t>кодексом</w:t>
        </w:r>
      </w:hyperlink>
      <w:r w:rsidRPr="007B1B05">
        <w:rPr>
          <w:rFonts w:ascii="Times New Roman" w:hAnsi="Times New Roman" w:cs="Times New Roman"/>
          <w:sz w:val="28"/>
          <w:szCs w:val="28"/>
        </w:rPr>
        <w:t xml:space="preserve"> Российской Федерации или иным федеральным законом;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условия оплаты труда (в том числе размер ставки заработной платы или должностного оклада работника, доплаты, надбавки и поощрительные выплаты);</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режим рабочего времени и времени отдыха (</w:t>
      </w:r>
      <w:hyperlink r:id="rId14" w:history="1">
        <w:r w:rsidRPr="007B1B05">
          <w:rPr>
            <w:rFonts w:ascii="Times New Roman" w:hAnsi="Times New Roman" w:cs="Times New Roman"/>
            <w:color w:val="0000FF"/>
            <w:sz w:val="28"/>
            <w:szCs w:val="28"/>
          </w:rPr>
          <w:t>ст. 57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 условия труда на рабочем месте;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условие об обязательном социальном страховании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2.6.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w:t>
      </w:r>
      <w:hyperlink r:id="rId15" w:history="1">
        <w:r w:rsidRPr="007B1B05">
          <w:rPr>
            <w:rFonts w:ascii="Times New Roman" w:hAnsi="Times New Roman" w:cs="Times New Roman"/>
            <w:color w:val="0000FF"/>
            <w:sz w:val="28"/>
            <w:szCs w:val="28"/>
          </w:rPr>
          <w:t>кодексом</w:t>
        </w:r>
      </w:hyperlink>
      <w:r w:rsidRPr="007B1B05">
        <w:rPr>
          <w:rFonts w:ascii="Times New Roman" w:hAnsi="Times New Roman" w:cs="Times New Roman"/>
          <w:sz w:val="28"/>
          <w:szCs w:val="28"/>
        </w:rPr>
        <w:t xml:space="preserve"> Российской Федерации. Соглашение об изменении определенных сторонами условий трудового договора заключается в письменной форме (</w:t>
      </w:r>
      <w:hyperlink r:id="rId16" w:history="1">
        <w:r w:rsidRPr="007B1B05">
          <w:rPr>
            <w:rFonts w:ascii="Times New Roman" w:hAnsi="Times New Roman" w:cs="Times New Roman"/>
            <w:color w:val="0000FF"/>
            <w:sz w:val="28"/>
            <w:szCs w:val="28"/>
          </w:rPr>
          <w:t>ст. 72</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bookmarkStart w:id="0" w:name="P71"/>
      <w:bookmarkEnd w:id="0"/>
      <w:r w:rsidRPr="007B1B05">
        <w:rPr>
          <w:rFonts w:ascii="Times New Roman" w:hAnsi="Times New Roman" w:cs="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(работодателя), за исключением случаев уменьшения количества часов по учебным планам и учебным программам, сокращения количества классов (групп продленного дня).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 </w:t>
      </w:r>
      <w:hyperlink w:anchor="P71" w:history="1">
        <w:proofErr w:type="spellStart"/>
        <w:r w:rsidRPr="007B1B05">
          <w:rPr>
            <w:rFonts w:ascii="Times New Roman" w:hAnsi="Times New Roman" w:cs="Times New Roman"/>
            <w:color w:val="0000FF"/>
            <w:sz w:val="28"/>
            <w:szCs w:val="28"/>
          </w:rPr>
          <w:t>абз</w:t>
        </w:r>
        <w:proofErr w:type="spellEnd"/>
        <w:r w:rsidRPr="007B1B05">
          <w:rPr>
            <w:rFonts w:ascii="Times New Roman" w:hAnsi="Times New Roman" w:cs="Times New Roman"/>
            <w:color w:val="0000FF"/>
            <w:sz w:val="28"/>
            <w:szCs w:val="28"/>
          </w:rPr>
          <w:t>. 3 настоящего пункта</w:t>
        </w:r>
      </w:hyperlink>
      <w:r w:rsidRPr="007B1B05">
        <w:rPr>
          <w:rFonts w:ascii="Times New Roman" w:hAnsi="Times New Roman" w:cs="Times New Roman"/>
          <w:sz w:val="28"/>
          <w:szCs w:val="28"/>
        </w:rPr>
        <w:t>.</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Сохранение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На педагогического работника общеобразовательного учреждения с его согласия приказом учреждения могут возлагаться функции классного </w:t>
      </w:r>
      <w:r w:rsidRPr="007B1B05">
        <w:rPr>
          <w:rFonts w:ascii="Times New Roman" w:hAnsi="Times New Roman" w:cs="Times New Roman"/>
          <w:sz w:val="28"/>
          <w:szCs w:val="28"/>
        </w:rPr>
        <w:lastRenderedPageBreak/>
        <w:t xml:space="preserve">руководителя по организации и координации воспитательной работы с </w:t>
      </w:r>
      <w:proofErr w:type="gramStart"/>
      <w:r w:rsidRPr="007B1B05">
        <w:rPr>
          <w:rFonts w:ascii="Times New Roman" w:hAnsi="Times New Roman" w:cs="Times New Roman"/>
          <w:sz w:val="28"/>
          <w:szCs w:val="28"/>
        </w:rPr>
        <w:t>обучающимися</w:t>
      </w:r>
      <w:proofErr w:type="gramEnd"/>
      <w:r w:rsidRPr="007B1B05">
        <w:rPr>
          <w:rFonts w:ascii="Times New Roman" w:hAnsi="Times New Roman" w:cs="Times New Roman"/>
          <w:sz w:val="28"/>
          <w:szCs w:val="28"/>
        </w:rPr>
        <w:t xml:space="preserve"> в классе. Работодатель должен ознакомить педагогических работников </w:t>
      </w:r>
      <w:proofErr w:type="gramStart"/>
      <w:r w:rsidRPr="007B1B05">
        <w:rPr>
          <w:rFonts w:ascii="Times New Roman" w:hAnsi="Times New Roman" w:cs="Times New Roman"/>
          <w:sz w:val="28"/>
          <w:szCs w:val="28"/>
        </w:rPr>
        <w:t>до ухода в очередной отпуск с их учебной нагрузкой на новый учебный год в письменном виде</w:t>
      </w:r>
      <w:proofErr w:type="gramEnd"/>
      <w:r w:rsidRPr="007B1B05">
        <w:rPr>
          <w:rFonts w:ascii="Times New Roman" w:hAnsi="Times New Roman" w:cs="Times New Roman"/>
          <w:sz w:val="28"/>
          <w:szCs w:val="28"/>
        </w:rPr>
        <w:t>.</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2.8. На период отпуска по уходу за ребенком сохраняется место работы (должность) (</w:t>
      </w:r>
      <w:hyperlink r:id="rId17" w:history="1">
        <w:r w:rsidRPr="007B1B05">
          <w:rPr>
            <w:rFonts w:ascii="Times New Roman" w:hAnsi="Times New Roman" w:cs="Times New Roman"/>
            <w:color w:val="0000FF"/>
            <w:sz w:val="28"/>
            <w:szCs w:val="28"/>
          </w:rPr>
          <w:t>ст. 256</w:t>
        </w:r>
      </w:hyperlink>
      <w:r w:rsidRPr="007B1B05">
        <w:rPr>
          <w:rFonts w:ascii="Times New Roman" w:hAnsi="Times New Roman" w:cs="Times New Roman"/>
          <w:sz w:val="28"/>
          <w:szCs w:val="28"/>
        </w:rPr>
        <w:t xml:space="preserve"> Трудового кодекса Российской Федерации). Учебная нагрузка учителям, находящимся в отпуске по уходу за ребенком до достижения им возраста трех лет, устанавливается на общих основаниях объема учебной нагрузки на очередной учебный год и затем может быть передана для выполнения другим учителям на период нахождения работника в соответствующем отпуске.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2.9. Учебная нагрузка на выходные и нерабочие праздничные дни не планируется.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а) по взаимному согласию сторон;</w:t>
      </w:r>
    </w:p>
    <w:p w:rsidR="00F636FB" w:rsidRPr="007B1B05" w:rsidRDefault="00F636FB">
      <w:pPr>
        <w:pStyle w:val="ConsPlusNormal"/>
        <w:spacing w:before="220"/>
        <w:ind w:firstLine="540"/>
        <w:jc w:val="both"/>
        <w:rPr>
          <w:rFonts w:ascii="Times New Roman" w:hAnsi="Times New Roman" w:cs="Times New Roman"/>
          <w:sz w:val="28"/>
          <w:szCs w:val="28"/>
        </w:rPr>
      </w:pPr>
      <w:bookmarkStart w:id="1" w:name="P81"/>
      <w:bookmarkEnd w:id="1"/>
      <w:r w:rsidRPr="007B1B05">
        <w:rPr>
          <w:rFonts w:ascii="Times New Roman" w:hAnsi="Times New Roman" w:cs="Times New Roman"/>
          <w:sz w:val="28"/>
          <w:szCs w:val="28"/>
        </w:rPr>
        <w:t>б) по инициативе работодателя в случаях: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уменьшения количества часов по учебным планам и программам, сокращения количества классов (групп);</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временного увеличения объема учебной нагрузки в связи с производственной необходимостью для замещения временно отсутствующего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восстановления на работе учителя, ранее выполнявшего эту учебную нагрузку;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В указанных в </w:t>
      </w:r>
      <w:hyperlink w:anchor="P81" w:history="1">
        <w:proofErr w:type="spellStart"/>
        <w:r w:rsidRPr="007B1B05">
          <w:rPr>
            <w:rFonts w:ascii="Times New Roman" w:hAnsi="Times New Roman" w:cs="Times New Roman"/>
            <w:color w:val="0000FF"/>
            <w:sz w:val="28"/>
            <w:szCs w:val="28"/>
          </w:rPr>
          <w:t>пп</w:t>
        </w:r>
        <w:proofErr w:type="spellEnd"/>
        <w:r w:rsidRPr="007B1B05">
          <w:rPr>
            <w:rFonts w:ascii="Times New Roman" w:hAnsi="Times New Roman" w:cs="Times New Roman"/>
            <w:color w:val="0000FF"/>
            <w:sz w:val="28"/>
            <w:szCs w:val="28"/>
          </w:rPr>
          <w:t>. "б"</w:t>
        </w:r>
      </w:hyperlink>
      <w:r w:rsidRPr="007B1B05">
        <w:rPr>
          <w:rFonts w:ascii="Times New Roman" w:hAnsi="Times New Roman" w:cs="Times New Roman"/>
          <w:sz w:val="28"/>
          <w:szCs w:val="28"/>
        </w:rPr>
        <w:t xml:space="preserve"> случаях для изменения учебной нагрузки по инициативе работодателя согласие работника не требуется.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2.11. </w:t>
      </w:r>
      <w:proofErr w:type="gramStart"/>
      <w:r w:rsidRPr="007B1B05">
        <w:rPr>
          <w:rFonts w:ascii="Times New Roman" w:hAnsi="Times New Roman" w:cs="Times New Roman"/>
          <w:sz w:val="28"/>
          <w:szCs w:val="28"/>
        </w:rPr>
        <w:t xml:space="preserve">По инициативе работодателя изменение существенных условий </w:t>
      </w:r>
      <w:r w:rsidRPr="007B1B05">
        <w:rPr>
          <w:rFonts w:ascii="Times New Roman" w:hAnsi="Times New Roman" w:cs="Times New Roman"/>
          <w:sz w:val="28"/>
          <w:szCs w:val="28"/>
        </w:rPr>
        <w:lastRenderedPageBreak/>
        <w:t>трудового договора допускается в случае, когда по причинам, связанным с изменением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определенные сторонами условия трудового договора не могут быть сохранены</w:t>
      </w:r>
      <w:proofErr w:type="gramEnd"/>
      <w:r w:rsidRPr="007B1B05">
        <w:rPr>
          <w:rFonts w:ascii="Times New Roman" w:hAnsi="Times New Roman" w:cs="Times New Roman"/>
          <w:sz w:val="28"/>
          <w:szCs w:val="28"/>
        </w:rPr>
        <w:t>, допускается их изменение при продолжении работником работы без изменения трудовой функции (работы по определенной специальности, квалификации или должности) (</w:t>
      </w:r>
      <w:hyperlink r:id="rId18" w:history="1">
        <w:r w:rsidRPr="007B1B05">
          <w:rPr>
            <w:rFonts w:ascii="Times New Roman" w:hAnsi="Times New Roman" w:cs="Times New Roman"/>
            <w:color w:val="0000FF"/>
            <w:sz w:val="28"/>
            <w:szCs w:val="28"/>
          </w:rPr>
          <w:t>ст. 74</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2.12. Работодатель обязан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обучения и проверку знаний и навыков в области охраны труда; не прошедшего в установленном порядке обязательный медицинский осмотр (обследование); при выявлении в соответствии с медицинским заключением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иными нормативными правовыми актами Российской Федерации (</w:t>
      </w:r>
      <w:hyperlink r:id="rId19" w:history="1">
        <w:r w:rsidRPr="007B1B05">
          <w:rPr>
            <w:rFonts w:ascii="Times New Roman" w:hAnsi="Times New Roman" w:cs="Times New Roman"/>
            <w:color w:val="0000FF"/>
            <w:sz w:val="28"/>
            <w:szCs w:val="28"/>
          </w:rPr>
          <w:t>ст. 76</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2.13. 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О введении новых норм труда работник должен быть извещены не </w:t>
      </w:r>
      <w:proofErr w:type="gramStart"/>
      <w:r w:rsidRPr="007B1B05">
        <w:rPr>
          <w:rFonts w:ascii="Times New Roman" w:hAnsi="Times New Roman" w:cs="Times New Roman"/>
          <w:sz w:val="28"/>
          <w:szCs w:val="28"/>
        </w:rPr>
        <w:t>позднее</w:t>
      </w:r>
      <w:proofErr w:type="gramEnd"/>
      <w:r w:rsidRPr="007B1B05">
        <w:rPr>
          <w:rFonts w:ascii="Times New Roman" w:hAnsi="Times New Roman" w:cs="Times New Roman"/>
          <w:sz w:val="28"/>
          <w:szCs w:val="28"/>
        </w:rPr>
        <w:t xml:space="preserve"> чем за 2 месяца (</w:t>
      </w:r>
      <w:hyperlink r:id="rId20" w:history="1">
        <w:r w:rsidRPr="007B1B05">
          <w:rPr>
            <w:rFonts w:ascii="Times New Roman" w:hAnsi="Times New Roman" w:cs="Times New Roman"/>
            <w:color w:val="0000FF"/>
            <w:sz w:val="28"/>
            <w:szCs w:val="28"/>
          </w:rPr>
          <w:t>ст. 162</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2.14.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уставом учреждения, иными локальными нормативными актами, действующими в учреждении, коллективным договором (</w:t>
      </w:r>
      <w:hyperlink r:id="rId21" w:history="1">
        <w:r w:rsidRPr="007B1B05">
          <w:rPr>
            <w:rFonts w:ascii="Times New Roman" w:hAnsi="Times New Roman" w:cs="Times New Roman"/>
            <w:color w:val="0000FF"/>
            <w:sz w:val="28"/>
            <w:szCs w:val="28"/>
          </w:rPr>
          <w:t>ст. 68</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2.15. Прекращение трудового договора с работником может производиться по </w:t>
      </w:r>
      <w:hyperlink r:id="rId22" w:history="1">
        <w:r w:rsidRPr="007B1B05">
          <w:rPr>
            <w:rFonts w:ascii="Times New Roman" w:hAnsi="Times New Roman" w:cs="Times New Roman"/>
            <w:color w:val="0000FF"/>
            <w:sz w:val="28"/>
            <w:szCs w:val="28"/>
          </w:rPr>
          <w:t>ст. ст. 77</w:t>
        </w:r>
      </w:hyperlink>
      <w:r w:rsidRPr="007B1B05">
        <w:rPr>
          <w:rFonts w:ascii="Times New Roman" w:hAnsi="Times New Roman" w:cs="Times New Roman"/>
          <w:sz w:val="28"/>
          <w:szCs w:val="28"/>
        </w:rPr>
        <w:t xml:space="preserve">, </w:t>
      </w:r>
      <w:hyperlink r:id="rId23" w:history="1">
        <w:r w:rsidRPr="007B1B05">
          <w:rPr>
            <w:rFonts w:ascii="Times New Roman" w:hAnsi="Times New Roman" w:cs="Times New Roman"/>
            <w:color w:val="0000FF"/>
            <w:sz w:val="28"/>
            <w:szCs w:val="28"/>
          </w:rPr>
          <w:t>81</w:t>
        </w:r>
      </w:hyperlink>
      <w:r w:rsidRPr="007B1B05">
        <w:rPr>
          <w:rFonts w:ascii="Times New Roman" w:hAnsi="Times New Roman" w:cs="Times New Roman"/>
          <w:sz w:val="28"/>
          <w:szCs w:val="28"/>
        </w:rPr>
        <w:t xml:space="preserve">, </w:t>
      </w:r>
      <w:hyperlink r:id="rId24" w:history="1">
        <w:r w:rsidRPr="007B1B05">
          <w:rPr>
            <w:rFonts w:ascii="Times New Roman" w:hAnsi="Times New Roman" w:cs="Times New Roman"/>
            <w:color w:val="0000FF"/>
            <w:sz w:val="28"/>
            <w:szCs w:val="28"/>
          </w:rPr>
          <w:t>336</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ind w:firstLine="540"/>
        <w:jc w:val="both"/>
        <w:rPr>
          <w:rFonts w:ascii="Times New Roman" w:hAnsi="Times New Roman" w:cs="Times New Roman"/>
          <w:sz w:val="28"/>
          <w:szCs w:val="28"/>
        </w:rPr>
      </w:pPr>
    </w:p>
    <w:p w:rsidR="00F636FB" w:rsidRPr="003B0A17" w:rsidRDefault="00F636FB">
      <w:pPr>
        <w:pStyle w:val="ConsPlusNormal"/>
        <w:jc w:val="center"/>
        <w:outlineLvl w:val="0"/>
        <w:rPr>
          <w:rFonts w:ascii="Times New Roman" w:hAnsi="Times New Roman" w:cs="Times New Roman"/>
          <w:b/>
          <w:sz w:val="32"/>
          <w:szCs w:val="32"/>
        </w:rPr>
      </w:pPr>
      <w:r w:rsidRPr="003B0A17">
        <w:rPr>
          <w:rFonts w:ascii="Times New Roman" w:hAnsi="Times New Roman" w:cs="Times New Roman"/>
          <w:b/>
          <w:sz w:val="32"/>
          <w:szCs w:val="32"/>
        </w:rPr>
        <w:t>3. Оплата и нормирование труда, гарантии и компенсации</w:t>
      </w:r>
    </w:p>
    <w:p w:rsidR="00F636FB" w:rsidRPr="003B0A17" w:rsidRDefault="00F636FB">
      <w:pPr>
        <w:pStyle w:val="ConsPlusNormal"/>
        <w:ind w:firstLine="540"/>
        <w:jc w:val="both"/>
        <w:rPr>
          <w:rFonts w:ascii="Times New Roman" w:hAnsi="Times New Roman" w:cs="Times New Roman"/>
          <w:b/>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3.1. Выплата заработной платы работникам производится в денежной форме в валюте Российской Федерации (в рублях).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Заработная плата каждого работника зависит от его квалификации, </w:t>
      </w:r>
      <w:r w:rsidRPr="007B1B05">
        <w:rPr>
          <w:rFonts w:ascii="Times New Roman" w:hAnsi="Times New Roman" w:cs="Times New Roman"/>
          <w:sz w:val="28"/>
          <w:szCs w:val="28"/>
        </w:rPr>
        <w:lastRenderedPageBreak/>
        <w:t xml:space="preserve">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25" w:history="1">
        <w:r w:rsidRPr="007B1B05">
          <w:rPr>
            <w:rFonts w:ascii="Times New Roman" w:hAnsi="Times New Roman" w:cs="Times New Roman"/>
            <w:color w:val="0000FF"/>
            <w:sz w:val="28"/>
            <w:szCs w:val="28"/>
          </w:rPr>
          <w:t>кодексом</w:t>
        </w:r>
      </w:hyperlink>
      <w:r w:rsidRPr="007B1B05">
        <w:rPr>
          <w:rFonts w:ascii="Times New Roman" w:hAnsi="Times New Roman" w:cs="Times New Roman"/>
          <w:sz w:val="28"/>
          <w:szCs w:val="28"/>
        </w:rPr>
        <w:t xml:space="preserve">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3.2. Оплата труда работников устанавливается: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а) на основании Трудового </w:t>
      </w:r>
      <w:hyperlink r:id="rId26" w:history="1">
        <w:r w:rsidRPr="007B1B05">
          <w:rPr>
            <w:rFonts w:ascii="Times New Roman" w:hAnsi="Times New Roman" w:cs="Times New Roman"/>
            <w:color w:val="0000FF"/>
            <w:sz w:val="28"/>
            <w:szCs w:val="28"/>
          </w:rPr>
          <w:t>кодекса</w:t>
        </w:r>
      </w:hyperlink>
      <w:r w:rsidRPr="007B1B05">
        <w:rPr>
          <w:rFonts w:ascii="Times New Roman" w:hAnsi="Times New Roman" w:cs="Times New Roman"/>
          <w:sz w:val="28"/>
          <w:szCs w:val="28"/>
        </w:rPr>
        <w:t xml:space="preserve"> Российской Федерации, настоящего Договора, положения об оплате труда, иных нормативных правовых актов, содержащих нормы трудового права, и других локальных нормативных актов, регулирующих порядок, условия и основания для назначения выплат стимулирующего и компенсационного характера;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б) с учетом требований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в) с учетом государственных гарантий по оплате труда (</w:t>
      </w:r>
      <w:hyperlink r:id="rId27" w:history="1">
        <w:r w:rsidRPr="007B1B05">
          <w:rPr>
            <w:rFonts w:ascii="Times New Roman" w:hAnsi="Times New Roman" w:cs="Times New Roman"/>
            <w:color w:val="0000FF"/>
            <w:sz w:val="28"/>
            <w:szCs w:val="28"/>
          </w:rPr>
          <w:t>ст. 130</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3.3. Размеры и условия осуществления выплат стимулирующего и компенсационного характера определяются работодателем в соответствии с законодательством Российской Федерации и закрепляются в положении об оплате труда, других локальных нормативных актах работодателя, регулирующих порядок, условия, основания стимулирования, выплат компенсационного характера.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3.4. За выполнение работником дополнительных видов работ, не входящих в круг его прямых обязанностей, установленных трудовым договором и должностной инструкцией по основному месту работы, работнику может быть установлена доплата на основании заключенного дополнительного соглашения к уже имеющемуся трудовому договору.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3.5. Система оплаты труда работников у работодателя включает в себя: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размеры окладов (должностных окладов), ставок заработной платы в месяц в соответствии с принятым работодателем положением об оплате труда;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выплаты компенсационного характера в соответствии с локальным нормативным актом работодателя, регулирующим порядок, условия, основания для назначения выплат компенсационного характера;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выплаты стимулирующего характера в соответствии с локальным нормативным актом работодателя, регулирующим порядок, условия, </w:t>
      </w:r>
      <w:r w:rsidRPr="007B1B05">
        <w:rPr>
          <w:rFonts w:ascii="Times New Roman" w:hAnsi="Times New Roman" w:cs="Times New Roman"/>
          <w:sz w:val="28"/>
          <w:szCs w:val="28"/>
        </w:rPr>
        <w:lastRenderedPageBreak/>
        <w:t>основания стимулирования у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Выплаты компенсационного характера устанавливаются работникам: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за труд в особых условиях согласно перечню тяжелых работ, работ с вредными и (или) опасными и иными особыми условиями труда, определенному Правительством Российской Федерации (</w:t>
      </w:r>
      <w:hyperlink r:id="rId28" w:history="1">
        <w:r w:rsidRPr="007B1B05">
          <w:rPr>
            <w:rFonts w:ascii="Times New Roman" w:hAnsi="Times New Roman" w:cs="Times New Roman"/>
            <w:color w:val="0000FF"/>
            <w:sz w:val="28"/>
            <w:szCs w:val="28"/>
          </w:rPr>
          <w:t>ст. 147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proofErr w:type="gramStart"/>
      <w:r w:rsidRPr="007B1B05">
        <w:rPr>
          <w:rFonts w:ascii="Times New Roman" w:hAnsi="Times New Roman" w:cs="Times New Roman"/>
          <w:sz w:val="28"/>
          <w:szCs w:val="28"/>
        </w:rPr>
        <w:t>- работу в условиях труда, отклоняющихся от нормальных, в размерах, предусмотренных законодательством (</w:t>
      </w:r>
      <w:hyperlink r:id="rId29" w:history="1">
        <w:r w:rsidRPr="007B1B05">
          <w:rPr>
            <w:rFonts w:ascii="Times New Roman" w:hAnsi="Times New Roman" w:cs="Times New Roman"/>
            <w:color w:val="0000FF"/>
            <w:sz w:val="28"/>
            <w:szCs w:val="28"/>
          </w:rPr>
          <w:t>ст. ст. 149</w:t>
        </w:r>
      </w:hyperlink>
      <w:r w:rsidRPr="007B1B05">
        <w:rPr>
          <w:rFonts w:ascii="Times New Roman" w:hAnsi="Times New Roman" w:cs="Times New Roman"/>
          <w:sz w:val="28"/>
          <w:szCs w:val="28"/>
        </w:rPr>
        <w:t xml:space="preserve"> - </w:t>
      </w:r>
      <w:hyperlink r:id="rId30" w:history="1">
        <w:r w:rsidRPr="007B1B05">
          <w:rPr>
            <w:rFonts w:ascii="Times New Roman" w:hAnsi="Times New Roman" w:cs="Times New Roman"/>
            <w:color w:val="0000FF"/>
            <w:sz w:val="28"/>
            <w:szCs w:val="28"/>
          </w:rPr>
          <w:t>154</w:t>
        </w:r>
      </w:hyperlink>
      <w:r w:rsidRPr="007B1B05">
        <w:rPr>
          <w:rFonts w:ascii="Times New Roman" w:hAnsi="Times New Roman" w:cs="Times New Roman"/>
          <w:sz w:val="28"/>
          <w:szCs w:val="28"/>
        </w:rPr>
        <w:t xml:space="preserve"> Трудового кодекса Российской Федерации) и настоящим Договором, а именно:</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а) при выполнении работ различной квалификации;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б) </w:t>
      </w:r>
      <w:proofErr w:type="gramStart"/>
      <w:r w:rsidRPr="007B1B05">
        <w:rPr>
          <w:rFonts w:ascii="Times New Roman" w:hAnsi="Times New Roman" w:cs="Times New Roman"/>
          <w:sz w:val="28"/>
          <w:szCs w:val="28"/>
        </w:rPr>
        <w:t>совмещении</w:t>
      </w:r>
      <w:proofErr w:type="gramEnd"/>
      <w:r w:rsidRPr="007B1B05">
        <w:rPr>
          <w:rFonts w:ascii="Times New Roman" w:hAnsi="Times New Roman" w:cs="Times New Roman"/>
          <w:sz w:val="28"/>
          <w:szCs w:val="28"/>
        </w:rPr>
        <w:t xml:space="preserve"> профессий, увеличении объема работ, расширении зон обслуживания, исполнении обязанностей временно отсутствующего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в) сверхурочной работе;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г) работе в выходные и нерабочие праздничные дни;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д) работе в ночное время;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работу в местностях с особыми климатическими условиями (</w:t>
      </w:r>
      <w:hyperlink r:id="rId31" w:history="1">
        <w:r w:rsidRPr="007B1B05">
          <w:rPr>
            <w:rFonts w:ascii="Times New Roman" w:hAnsi="Times New Roman" w:cs="Times New Roman"/>
            <w:color w:val="0000FF"/>
            <w:sz w:val="28"/>
            <w:szCs w:val="28"/>
          </w:rPr>
          <w:t>ст. 148</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работу со сведениями, составляющими государственную тайну, их засекречиванием и рассекречиванием, а также за работу с шифрами.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3.6. Время простоя работника оплачивается в соответствии со </w:t>
      </w:r>
      <w:hyperlink r:id="rId32" w:history="1">
        <w:r w:rsidRPr="007B1B05">
          <w:rPr>
            <w:rFonts w:ascii="Times New Roman" w:hAnsi="Times New Roman" w:cs="Times New Roman"/>
            <w:color w:val="0000FF"/>
            <w:sz w:val="28"/>
            <w:szCs w:val="28"/>
          </w:rPr>
          <w:t>ст. 157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3.7. В соответствии со </w:t>
      </w:r>
      <w:hyperlink r:id="rId33" w:history="1">
        <w:r w:rsidRPr="007B1B05">
          <w:rPr>
            <w:rFonts w:ascii="Times New Roman" w:hAnsi="Times New Roman" w:cs="Times New Roman"/>
            <w:color w:val="0000FF"/>
            <w:sz w:val="28"/>
            <w:szCs w:val="28"/>
          </w:rPr>
          <w:t>ст. 136</w:t>
        </w:r>
      </w:hyperlink>
      <w:r w:rsidRPr="007B1B05">
        <w:rPr>
          <w:rFonts w:ascii="Times New Roman" w:hAnsi="Times New Roman" w:cs="Times New Roman"/>
          <w:sz w:val="28"/>
          <w:szCs w:val="28"/>
        </w:rPr>
        <w:t xml:space="preserve"> Трудового кодекса Российской Федерации выплата заработной платы работникам, как правило, осуществляется посредством перечисления денежных средств на личные счета работников, открытые в соответствующих банках. В трудовом договоре с работником может быть предусмотрено, что местом выплаты заработной платы является касса работодателя (кассы его структурных подразделений).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3.8. При выплате заработной платы работник извещается в письменной форме о размерах и составных частях заработной платы, удержаниях и сумме выплаты за соответствующий период по форме расчетного листка. Расчетный листок выдается в бухгалтерии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3.9. Сроки выплаты заработной платы за первую половину месяца и окончательного расчета за месяц работникам основных структурных подразделений устанавливаются 20-го числа текущего месяца и 5-го числа </w:t>
      </w:r>
      <w:r w:rsidRPr="007B1B05">
        <w:rPr>
          <w:rFonts w:ascii="Times New Roman" w:hAnsi="Times New Roman" w:cs="Times New Roman"/>
          <w:sz w:val="28"/>
          <w:szCs w:val="28"/>
        </w:rPr>
        <w:lastRenderedPageBreak/>
        <w:t>месяца, следующего за отработанным месяцем, соответственно. Сроки выплаты заработной платы за первую половину месяца и окончательного расчета за месяц работникам иных структурных подразделений устанавливаются 21-го числа текущего месяца и 6-го числа месяца, следующего за отработанным месяцем, соответственно (</w:t>
      </w:r>
      <w:hyperlink r:id="rId34" w:history="1">
        <w:r w:rsidRPr="007B1B05">
          <w:rPr>
            <w:rFonts w:ascii="Times New Roman" w:hAnsi="Times New Roman" w:cs="Times New Roman"/>
            <w:color w:val="0000FF"/>
            <w:sz w:val="28"/>
            <w:szCs w:val="28"/>
          </w:rPr>
          <w:t>ст. 136</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3.10. Оплата отпуска производится не </w:t>
      </w:r>
      <w:proofErr w:type="gramStart"/>
      <w:r w:rsidRPr="007B1B05">
        <w:rPr>
          <w:rFonts w:ascii="Times New Roman" w:hAnsi="Times New Roman" w:cs="Times New Roman"/>
          <w:sz w:val="28"/>
          <w:szCs w:val="28"/>
        </w:rPr>
        <w:t>позднее</w:t>
      </w:r>
      <w:proofErr w:type="gramEnd"/>
      <w:r w:rsidRPr="007B1B05">
        <w:rPr>
          <w:rFonts w:ascii="Times New Roman" w:hAnsi="Times New Roman" w:cs="Times New Roman"/>
          <w:sz w:val="28"/>
          <w:szCs w:val="28"/>
        </w:rPr>
        <w:t xml:space="preserve"> чем за три дня до его начала в соответствии со </w:t>
      </w:r>
      <w:hyperlink r:id="rId35" w:history="1">
        <w:r w:rsidRPr="007B1B05">
          <w:rPr>
            <w:rFonts w:ascii="Times New Roman" w:hAnsi="Times New Roman" w:cs="Times New Roman"/>
            <w:color w:val="0000FF"/>
            <w:sz w:val="28"/>
            <w:szCs w:val="28"/>
          </w:rPr>
          <w:t>ст. 136</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3.11. Выплата всех сумм, причитающихся работнику при увольнении, производится в день увольнения (</w:t>
      </w:r>
      <w:hyperlink r:id="rId36" w:history="1">
        <w:r w:rsidRPr="007B1B05">
          <w:rPr>
            <w:rFonts w:ascii="Times New Roman" w:hAnsi="Times New Roman" w:cs="Times New Roman"/>
            <w:color w:val="0000FF"/>
            <w:sz w:val="28"/>
            <w:szCs w:val="28"/>
          </w:rPr>
          <w:t>ст. 140</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3.12. В случае если при увольнении работника имеют место взаимные претензии между работодателем и работником, в том числе по причине невыполнения договора о полной материальной ответственности (</w:t>
      </w:r>
      <w:hyperlink r:id="rId37" w:history="1">
        <w:r w:rsidRPr="007B1B05">
          <w:rPr>
            <w:rFonts w:ascii="Times New Roman" w:hAnsi="Times New Roman" w:cs="Times New Roman"/>
            <w:color w:val="0000FF"/>
            <w:sz w:val="28"/>
            <w:szCs w:val="28"/>
          </w:rPr>
          <w:t>ст. 244</w:t>
        </w:r>
      </w:hyperlink>
      <w:r w:rsidRPr="007B1B05">
        <w:rPr>
          <w:rFonts w:ascii="Times New Roman" w:hAnsi="Times New Roman" w:cs="Times New Roman"/>
          <w:sz w:val="28"/>
          <w:szCs w:val="28"/>
        </w:rPr>
        <w:t xml:space="preserve"> Трудового кодекса Российской Федерации) увольняемого работника, выплата неоспариваемой суммы, причитающейся работнику, производится в день его увольнения (</w:t>
      </w:r>
      <w:hyperlink r:id="rId38" w:history="1">
        <w:r w:rsidRPr="007B1B05">
          <w:rPr>
            <w:rFonts w:ascii="Times New Roman" w:hAnsi="Times New Roman" w:cs="Times New Roman"/>
            <w:color w:val="0000FF"/>
            <w:sz w:val="28"/>
            <w:szCs w:val="28"/>
          </w:rPr>
          <w:t>ст. 140</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3.13. Работодатель и (или) уполномоченное лицо, допустившие задержку выплаты заработной платы работникам и другие нарушения оплаты труда, несут ответственность, установленную </w:t>
      </w:r>
      <w:hyperlink r:id="rId39" w:history="1">
        <w:r w:rsidRPr="007B1B05">
          <w:rPr>
            <w:rFonts w:ascii="Times New Roman" w:hAnsi="Times New Roman" w:cs="Times New Roman"/>
            <w:color w:val="0000FF"/>
            <w:sz w:val="28"/>
            <w:szCs w:val="28"/>
          </w:rPr>
          <w:t>ст. ст. 142</w:t>
        </w:r>
      </w:hyperlink>
      <w:r w:rsidRPr="007B1B05">
        <w:rPr>
          <w:rFonts w:ascii="Times New Roman" w:hAnsi="Times New Roman" w:cs="Times New Roman"/>
          <w:sz w:val="28"/>
          <w:szCs w:val="28"/>
        </w:rPr>
        <w:t xml:space="preserve">, </w:t>
      </w:r>
      <w:hyperlink r:id="rId40" w:history="1">
        <w:r w:rsidRPr="007B1B05">
          <w:rPr>
            <w:rFonts w:ascii="Times New Roman" w:hAnsi="Times New Roman" w:cs="Times New Roman"/>
            <w:color w:val="0000FF"/>
            <w:sz w:val="28"/>
            <w:szCs w:val="28"/>
          </w:rPr>
          <w:t>236</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В соответствии со </w:t>
      </w:r>
      <w:hyperlink r:id="rId41" w:history="1">
        <w:r w:rsidRPr="007B1B05">
          <w:rPr>
            <w:rFonts w:ascii="Times New Roman" w:hAnsi="Times New Roman" w:cs="Times New Roman"/>
            <w:color w:val="0000FF"/>
            <w:sz w:val="28"/>
            <w:szCs w:val="28"/>
          </w:rPr>
          <w:t>ст. 236</w:t>
        </w:r>
      </w:hyperlink>
      <w:r w:rsidRPr="007B1B05">
        <w:rPr>
          <w:rFonts w:ascii="Times New Roman" w:hAnsi="Times New Roman" w:cs="Times New Roman"/>
          <w:sz w:val="28"/>
          <w:szCs w:val="28"/>
        </w:rPr>
        <w:t xml:space="preserve"> Трудового кодекса Российской Федерации работодатель при нарушении установленного срока выплаты заработной платы обязан выплатить задержанную сумму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выплаченной в срок </w:t>
      </w:r>
      <w:proofErr w:type="gramStart"/>
      <w:r w:rsidRPr="007B1B05">
        <w:rPr>
          <w:rFonts w:ascii="Times New Roman" w:hAnsi="Times New Roman" w:cs="Times New Roman"/>
          <w:sz w:val="28"/>
          <w:szCs w:val="28"/>
        </w:rPr>
        <w:t>суммы</w:t>
      </w:r>
      <w:proofErr w:type="gramEnd"/>
      <w:r w:rsidRPr="007B1B05">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3.14. Компенсации и гарантии, установленные при выполнении работниками трудовых или иных предусмотренных федеральными законами обязанностей, предоставляются по основаниям и в размерах возмещения расходов, предусмотренных </w:t>
      </w:r>
      <w:hyperlink r:id="rId42" w:history="1">
        <w:r w:rsidRPr="007B1B05">
          <w:rPr>
            <w:rFonts w:ascii="Times New Roman" w:hAnsi="Times New Roman" w:cs="Times New Roman"/>
            <w:color w:val="0000FF"/>
            <w:sz w:val="28"/>
            <w:szCs w:val="28"/>
          </w:rPr>
          <w:t>ст. ст. 165</w:t>
        </w:r>
      </w:hyperlink>
      <w:r w:rsidRPr="007B1B05">
        <w:rPr>
          <w:rFonts w:ascii="Times New Roman" w:hAnsi="Times New Roman" w:cs="Times New Roman"/>
          <w:sz w:val="28"/>
          <w:szCs w:val="28"/>
        </w:rPr>
        <w:t xml:space="preserve"> - </w:t>
      </w:r>
      <w:hyperlink r:id="rId43" w:history="1">
        <w:r w:rsidRPr="007B1B05">
          <w:rPr>
            <w:rFonts w:ascii="Times New Roman" w:hAnsi="Times New Roman" w:cs="Times New Roman"/>
            <w:color w:val="0000FF"/>
            <w:sz w:val="28"/>
            <w:szCs w:val="28"/>
          </w:rPr>
          <w:t>188</w:t>
        </w:r>
      </w:hyperlink>
      <w:r w:rsidRPr="007B1B05">
        <w:rPr>
          <w:rFonts w:ascii="Times New Roman" w:hAnsi="Times New Roman" w:cs="Times New Roman"/>
          <w:sz w:val="28"/>
          <w:szCs w:val="28"/>
        </w:rPr>
        <w:t xml:space="preserve"> Трудового кодекса Российской Федерации и локальными актами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направлении в служебные командировки;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переезде на работу в другую местность;</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 при исполнении государственных или общественных обязанностей;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совмещении работы с обучением;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вынужденном прекращении работы не по вине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предоставлении ежегодного оплачиваемого отпуска;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 связи с задержкой по вине работодателя или уполномоченных им лиц выдачи трудовой книжки при увольнении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 некоторых случаях прекращения трудового договора;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переводе работника на другую постоянную нижеоплачиваемую работу;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временной нетрудоспособности;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несчастном случае на производстве и профессиональном заболевании;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направлении на медицинское обследование;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сдаче работником крови и ее компонентов;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направлении работника для повышения квалификации;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несчастном случае на производстве и профессиональном заболевании;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при использовании личного имущества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3.15. Педагогические работники не реже чем через каждые 10 лет непрерывной преподавательской работы имеют право на длительный отпуск сроком до одного года, предоставляемый для написания монографий, учебников, учебных пособий, иных научных трудов, и в других случаях только после выполнения годовой нагрузки.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В зависимости от цели отпуска, финансовых возможностей работодателя отпуск по заявлению педагогического работника может быть предоставлен с полной, частичной оплатой, а также без оплаты. Решение о предоставлении отпуска и форме его оплаты принимает работодатель.</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3.16. Выплаты социального характера осуществляются работодателем на основании заявления работника с учетом мнения Профсоюзного комитета Профсоюзной организации из средств работодателя согласно нормативам, утвержденным приказом работодателя на каждый финансовый год.</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Основные направления расходов на эти цели: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 xml:space="preserve">- выплаты близким родственникам в случае смерти работника в размере 1,5 минимального </w:t>
      </w:r>
      <w:proofErr w:type="gramStart"/>
      <w:r w:rsidRPr="007B1B05">
        <w:rPr>
          <w:rFonts w:ascii="Times New Roman" w:hAnsi="Times New Roman" w:cs="Times New Roman"/>
          <w:sz w:val="28"/>
          <w:szCs w:val="28"/>
        </w:rPr>
        <w:t>размера оплаты труда</w:t>
      </w:r>
      <w:proofErr w:type="gramEnd"/>
      <w:r w:rsidRPr="007B1B05">
        <w:rPr>
          <w:rFonts w:ascii="Times New Roman" w:hAnsi="Times New Roman" w:cs="Times New Roman"/>
          <w:sz w:val="28"/>
          <w:szCs w:val="28"/>
        </w:rPr>
        <w:t>, установленного федеральным законом (далее - МРОТ);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выплаты в случае смерти близких родственников в размере 1,5 МРОТ;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выплаты в случае выявления у работника тяжелых заболеваний в размере 1,5 МРОТ;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выплаты в случае краж, при других несчастных случаях с причинением значительного ущерба - в размере от 0,5 до 1 МРОТ;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выплаты в случае потери имущества вследствие пожаров - в размере от 1,5 до 2 МРОТ (общий размер средств на эти цели устанавливается в размере не менее 350 000 рублей в год);</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выплаты, связанные с юбилейными датами работников (50, 55, 60, 70 и далее через каждые 5 лет - для женщин; </w:t>
      </w:r>
      <w:proofErr w:type="gramStart"/>
      <w:r w:rsidRPr="007B1B05">
        <w:rPr>
          <w:rFonts w:ascii="Times New Roman" w:hAnsi="Times New Roman" w:cs="Times New Roman"/>
          <w:sz w:val="28"/>
          <w:szCs w:val="28"/>
        </w:rPr>
        <w:t>50, 60, 70 и далее через каждые 5 лет - для мужчин) и неработающих пенсионеров, ушедших на пенсию из организации (общий размер средств устанавливается в размере 500 000 рублей в год при выплатах не менее 0,5 МРОТ, МРОТ определяется на момент написания заявления о выплатах);</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выплата по заявлению работника, достигшего пенсионного возраста, проработавшего у работодателя не менее 20 лет и увольняющегося по собственному желанию (по соглашению сторон/в связи с истечением срока трудового договора), единовременного вознаграждения в размере его месячного заработка без учета премий и почасовой оплаты </w:t>
      </w:r>
      <w:proofErr w:type="gramStart"/>
      <w:r w:rsidRPr="007B1B05">
        <w:rPr>
          <w:rFonts w:ascii="Times New Roman" w:hAnsi="Times New Roman" w:cs="Times New Roman"/>
          <w:sz w:val="28"/>
          <w:szCs w:val="28"/>
        </w:rPr>
        <w:t>труда</w:t>
      </w:r>
      <w:proofErr w:type="gramEnd"/>
      <w:r w:rsidRPr="007B1B05">
        <w:rPr>
          <w:rFonts w:ascii="Times New Roman" w:hAnsi="Times New Roman" w:cs="Times New Roman"/>
          <w:sz w:val="28"/>
          <w:szCs w:val="28"/>
        </w:rPr>
        <w:t xml:space="preserve"> по основной должности исходя из занимаемой ставки (доли ставки) на момент написания заявления о выплатах (общий размер средств устанавливается в размере не менее 300 000 рублей в год);</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для детей работников - приобретение новогодних подарков, оплата путевок в детские оздоровительные лагеря;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для работников и неработающих пенсионеров, ушедших на пенсию из образовательной организации, компенсация 50% стоимости путевок в санатории - профилактории, санатории (не более 30 000 рублей);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для работников, являющихся участниками и ветеранами Великой Отечественной войны, - приобретение подарков на День Победы (9 мая);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для неработающих пенсионеров, ушедших на пенсию из образовательной организации, - приобретение подарков на День пожилого человека (1 октября) (общий размер средств устанавливается в размере не менее 2 500 000 рублей в год);</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по заявке Профсоюзного комитета Профсоюзной организации </w:t>
      </w:r>
      <w:r w:rsidRPr="007B1B05">
        <w:rPr>
          <w:rFonts w:ascii="Times New Roman" w:hAnsi="Times New Roman" w:cs="Times New Roman"/>
          <w:sz w:val="28"/>
          <w:szCs w:val="28"/>
        </w:rPr>
        <w:lastRenderedPageBreak/>
        <w:t>работодатель ежегодно осуществляет выделение денежных сре</w:t>
      </w:r>
      <w:proofErr w:type="gramStart"/>
      <w:r w:rsidRPr="007B1B05">
        <w:rPr>
          <w:rFonts w:ascii="Times New Roman" w:hAnsi="Times New Roman" w:cs="Times New Roman"/>
          <w:sz w:val="28"/>
          <w:szCs w:val="28"/>
        </w:rPr>
        <w:t>дств дл</w:t>
      </w:r>
      <w:proofErr w:type="gramEnd"/>
      <w:r w:rsidRPr="007B1B05">
        <w:rPr>
          <w:rFonts w:ascii="Times New Roman" w:hAnsi="Times New Roman" w:cs="Times New Roman"/>
          <w:sz w:val="28"/>
          <w:szCs w:val="28"/>
        </w:rPr>
        <w:t>я проведения культурно-массовой и физкультурно-оздоровительной работы с работниками в размере не менее 1 000 000 рублей в год (</w:t>
      </w:r>
      <w:hyperlink r:id="rId44" w:history="1">
        <w:r w:rsidRPr="007B1B05">
          <w:rPr>
            <w:rFonts w:ascii="Times New Roman" w:hAnsi="Times New Roman" w:cs="Times New Roman"/>
            <w:color w:val="0000FF"/>
            <w:sz w:val="28"/>
            <w:szCs w:val="28"/>
          </w:rPr>
          <w:t>ст. 377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3.17. Социальное страхование работников осуществляется и гарантируется: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 исполнением Федерального </w:t>
      </w:r>
      <w:hyperlink r:id="rId45" w:history="1">
        <w:r w:rsidRPr="007B1B05">
          <w:rPr>
            <w:rFonts w:ascii="Times New Roman" w:hAnsi="Times New Roman" w:cs="Times New Roman"/>
            <w:color w:val="0000FF"/>
            <w:sz w:val="28"/>
            <w:szCs w:val="28"/>
          </w:rPr>
          <w:t>закона</w:t>
        </w:r>
      </w:hyperlink>
      <w:r w:rsidRPr="007B1B05">
        <w:rPr>
          <w:rFonts w:ascii="Times New Roman" w:hAnsi="Times New Roman" w:cs="Times New Roman"/>
          <w:sz w:val="28"/>
          <w:szCs w:val="28"/>
        </w:rPr>
        <w:t xml:space="preserve"> от 16.07.1999 N 165-ФЗ "Об основах обязательного социального страхования", Федерального </w:t>
      </w:r>
      <w:hyperlink r:id="rId46" w:history="1">
        <w:r w:rsidRPr="007B1B05">
          <w:rPr>
            <w:rFonts w:ascii="Times New Roman" w:hAnsi="Times New Roman" w:cs="Times New Roman"/>
            <w:color w:val="0000FF"/>
            <w:sz w:val="28"/>
            <w:szCs w:val="28"/>
          </w:rPr>
          <w:t>закона</w:t>
        </w:r>
      </w:hyperlink>
      <w:r w:rsidRPr="007B1B05">
        <w:rPr>
          <w:rFonts w:ascii="Times New Roman" w:hAnsi="Times New Roman" w:cs="Times New Roman"/>
          <w:sz w:val="28"/>
          <w:szCs w:val="28"/>
        </w:rPr>
        <w:t xml:space="preserve"> от 19.05.1995 N 81-ФЗ "О государственных пособиях гражданам, имеющим детей" и других нормативных правовых актов в области социального страхования;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обязательной постановкой работодателя на учет в территориальном налоговом органе и территориальном органе социального, пенсионного и медицинского страхования;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обязательным отчислением (уплатой) страховых взносов в размерах и сроки, установленные законодательством.</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jc w:val="center"/>
        <w:outlineLvl w:val="0"/>
        <w:rPr>
          <w:rFonts w:ascii="Times New Roman" w:hAnsi="Times New Roman" w:cs="Times New Roman"/>
          <w:sz w:val="28"/>
          <w:szCs w:val="28"/>
        </w:rPr>
      </w:pPr>
      <w:r w:rsidRPr="007B1B05">
        <w:rPr>
          <w:rFonts w:ascii="Times New Roman" w:hAnsi="Times New Roman" w:cs="Times New Roman"/>
          <w:sz w:val="28"/>
          <w:szCs w:val="28"/>
        </w:rPr>
        <w:t>4. Режим труда и время отдыха</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4.1. Работники имеют право:</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на нормальную продолжительность рабочего времени - не более 40 часов в неделю (</w:t>
      </w:r>
      <w:hyperlink r:id="rId47" w:history="1">
        <w:r w:rsidRPr="007B1B05">
          <w:rPr>
            <w:rFonts w:ascii="Times New Roman" w:hAnsi="Times New Roman" w:cs="Times New Roman"/>
            <w:color w:val="0000FF"/>
            <w:sz w:val="28"/>
            <w:szCs w:val="28"/>
          </w:rPr>
          <w:t>ст. 91</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сокращенную продолжительность рабочего времени - не более 36 часов в неделю (</w:t>
      </w:r>
      <w:hyperlink r:id="rId48" w:history="1">
        <w:r w:rsidRPr="007B1B05">
          <w:rPr>
            <w:rFonts w:ascii="Times New Roman" w:hAnsi="Times New Roman" w:cs="Times New Roman"/>
            <w:color w:val="0000FF"/>
            <w:sz w:val="28"/>
            <w:szCs w:val="28"/>
          </w:rPr>
          <w:t>ст. ст. 92</w:t>
        </w:r>
      </w:hyperlink>
      <w:r w:rsidRPr="007B1B05">
        <w:rPr>
          <w:rFonts w:ascii="Times New Roman" w:hAnsi="Times New Roman" w:cs="Times New Roman"/>
          <w:sz w:val="28"/>
          <w:szCs w:val="28"/>
        </w:rPr>
        <w:t xml:space="preserve">, </w:t>
      </w:r>
      <w:hyperlink r:id="rId49" w:history="1">
        <w:r w:rsidRPr="007B1B05">
          <w:rPr>
            <w:rFonts w:ascii="Times New Roman" w:hAnsi="Times New Roman" w:cs="Times New Roman"/>
            <w:color w:val="0000FF"/>
            <w:sz w:val="28"/>
            <w:szCs w:val="28"/>
          </w:rPr>
          <w:t>333</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Неполное рабочее время предоставляется: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по соглашению сторон трудового договора;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по просьбе беременной женщины; работника-родителя (опекуна, попечителя), имеющего ребенка в возрасте до 14 лет (ребенка-инвалида в возрасте до 18 лет); лица, осуществляющего уход за больным членом семьи в соответствии с медицинским заключением (</w:t>
      </w:r>
      <w:hyperlink r:id="rId50" w:history="1">
        <w:r w:rsidRPr="007B1B05">
          <w:rPr>
            <w:rFonts w:ascii="Times New Roman" w:hAnsi="Times New Roman" w:cs="Times New Roman"/>
            <w:color w:val="0000FF"/>
            <w:sz w:val="28"/>
            <w:szCs w:val="28"/>
          </w:rPr>
          <w:t>ст. 93</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4.2. Режим рабочего времени и отдыха закрепляется в правилах </w:t>
      </w:r>
      <w:r w:rsidRPr="007B1B05">
        <w:rPr>
          <w:rFonts w:ascii="Times New Roman" w:hAnsi="Times New Roman" w:cs="Times New Roman"/>
          <w:sz w:val="28"/>
          <w:szCs w:val="28"/>
        </w:rPr>
        <w:lastRenderedPageBreak/>
        <w:t>внутреннего трудового распорядка и других локальных нормативных актах работодателя: графике сменности, графике работы, расписании занятий и т.д. (</w:t>
      </w:r>
      <w:hyperlink r:id="rId51" w:history="1">
        <w:r w:rsidRPr="007B1B05">
          <w:rPr>
            <w:rFonts w:ascii="Times New Roman" w:hAnsi="Times New Roman" w:cs="Times New Roman"/>
            <w:color w:val="0000FF"/>
            <w:sz w:val="28"/>
            <w:szCs w:val="28"/>
          </w:rPr>
          <w:t>гл. 16</w:t>
        </w:r>
      </w:hyperlink>
      <w:r w:rsidRPr="007B1B05">
        <w:rPr>
          <w:rFonts w:ascii="Times New Roman" w:hAnsi="Times New Roman" w:cs="Times New Roman"/>
          <w:sz w:val="28"/>
          <w:szCs w:val="28"/>
        </w:rPr>
        <w:t xml:space="preserve"> Трудового кодекса Российской Федерации). При составлении указанных локальных актов не должна быть превышена установленная продолжительность ежедневной работы (</w:t>
      </w:r>
      <w:hyperlink r:id="rId52" w:history="1">
        <w:r w:rsidRPr="007B1B05">
          <w:rPr>
            <w:rFonts w:ascii="Times New Roman" w:hAnsi="Times New Roman" w:cs="Times New Roman"/>
            <w:color w:val="0000FF"/>
            <w:sz w:val="28"/>
            <w:szCs w:val="28"/>
          </w:rPr>
          <w:t>ст. 94</w:t>
        </w:r>
      </w:hyperlink>
      <w:r w:rsidRPr="007B1B05">
        <w:rPr>
          <w:rFonts w:ascii="Times New Roman" w:hAnsi="Times New Roman" w:cs="Times New Roman"/>
          <w:sz w:val="28"/>
          <w:szCs w:val="28"/>
        </w:rPr>
        <w:t xml:space="preserve"> Трудового кодекса Российской Федерации) или установленная продолжительность рабочего времени за учетный период (</w:t>
      </w:r>
      <w:hyperlink r:id="rId53" w:history="1">
        <w:r w:rsidRPr="007B1B05">
          <w:rPr>
            <w:rFonts w:ascii="Times New Roman" w:hAnsi="Times New Roman" w:cs="Times New Roman"/>
            <w:color w:val="0000FF"/>
            <w:sz w:val="28"/>
            <w:szCs w:val="28"/>
          </w:rPr>
          <w:t>ст. 104</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4.3. </w:t>
      </w:r>
      <w:proofErr w:type="gramStart"/>
      <w:r w:rsidRPr="007B1B05">
        <w:rPr>
          <w:rFonts w:ascii="Times New Roman" w:hAnsi="Times New Roman" w:cs="Times New Roman"/>
          <w:sz w:val="28"/>
          <w:szCs w:val="28"/>
        </w:rPr>
        <w:t xml:space="preserve">В случаях, указанных в </w:t>
      </w:r>
      <w:hyperlink r:id="rId54" w:history="1">
        <w:r w:rsidRPr="007B1B05">
          <w:rPr>
            <w:rFonts w:ascii="Times New Roman" w:hAnsi="Times New Roman" w:cs="Times New Roman"/>
            <w:color w:val="0000FF"/>
            <w:sz w:val="28"/>
            <w:szCs w:val="28"/>
          </w:rPr>
          <w:t>ч. 3 ст. 99</w:t>
        </w:r>
      </w:hyperlink>
      <w:r w:rsidRPr="007B1B05">
        <w:rPr>
          <w:rFonts w:ascii="Times New Roman" w:hAnsi="Times New Roman" w:cs="Times New Roman"/>
          <w:sz w:val="28"/>
          <w:szCs w:val="28"/>
        </w:rPr>
        <w:t xml:space="preserve"> Трудового кодекса Российской Федерации, сверхурочная работа производится без согласия работника, в случаях, указанных в </w:t>
      </w:r>
      <w:hyperlink r:id="rId55" w:history="1">
        <w:r w:rsidRPr="007B1B05">
          <w:rPr>
            <w:rFonts w:ascii="Times New Roman" w:hAnsi="Times New Roman" w:cs="Times New Roman"/>
            <w:color w:val="0000FF"/>
            <w:sz w:val="28"/>
            <w:szCs w:val="28"/>
          </w:rPr>
          <w:t>ч. 2 ст. 99</w:t>
        </w:r>
      </w:hyperlink>
      <w:r w:rsidRPr="007B1B05">
        <w:rPr>
          <w:rFonts w:ascii="Times New Roman" w:hAnsi="Times New Roman" w:cs="Times New Roman"/>
          <w:sz w:val="28"/>
          <w:szCs w:val="28"/>
        </w:rPr>
        <w:t xml:space="preserve"> Трудового кодекса Российской Федерации, - с письменного согласия работника, в остальных случаях привлечение к сверхурочной работе допускается с письменного согласия работника и с учетом мнения Профсоюзного комитета Профсоюзной организации.</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4.4. </w:t>
      </w:r>
      <w:proofErr w:type="gramStart"/>
      <w:r w:rsidRPr="007B1B05">
        <w:rPr>
          <w:rFonts w:ascii="Times New Roman" w:hAnsi="Times New Roman" w:cs="Times New Roman"/>
          <w:sz w:val="28"/>
          <w:szCs w:val="28"/>
        </w:rPr>
        <w:t xml:space="preserve">Привлечение работника к работе в выходные и нерабочие праздничные дни производится в случаях, указанных в </w:t>
      </w:r>
      <w:hyperlink r:id="rId56" w:history="1">
        <w:r w:rsidRPr="007B1B05">
          <w:rPr>
            <w:rFonts w:ascii="Times New Roman" w:hAnsi="Times New Roman" w:cs="Times New Roman"/>
            <w:color w:val="0000FF"/>
            <w:sz w:val="28"/>
            <w:szCs w:val="28"/>
          </w:rPr>
          <w:t>ч. 2 ст. 113</w:t>
        </w:r>
      </w:hyperlink>
      <w:r w:rsidRPr="007B1B05">
        <w:rPr>
          <w:rFonts w:ascii="Times New Roman" w:hAnsi="Times New Roman" w:cs="Times New Roman"/>
          <w:sz w:val="28"/>
          <w:szCs w:val="28"/>
        </w:rPr>
        <w:t xml:space="preserve"> Трудового кодекса Российской Федерации, с его письменного согласия, в случаях, указанных в </w:t>
      </w:r>
      <w:hyperlink r:id="rId57" w:history="1">
        <w:r w:rsidRPr="007B1B05">
          <w:rPr>
            <w:rFonts w:ascii="Times New Roman" w:hAnsi="Times New Roman" w:cs="Times New Roman"/>
            <w:color w:val="0000FF"/>
            <w:sz w:val="28"/>
            <w:szCs w:val="28"/>
          </w:rPr>
          <w:t>ч. 3 ст. 113</w:t>
        </w:r>
      </w:hyperlink>
      <w:r w:rsidRPr="007B1B05">
        <w:rPr>
          <w:rFonts w:ascii="Times New Roman" w:hAnsi="Times New Roman" w:cs="Times New Roman"/>
          <w:sz w:val="28"/>
          <w:szCs w:val="28"/>
        </w:rPr>
        <w:t xml:space="preserve"> Трудового кодекса Российской Федерации, - без его письменного согласия, а в остальных случаях - с письменного согласия работника и с учетом мнения Профсоюзного комитета Профсоюзной организации.</w:t>
      </w:r>
      <w:proofErr w:type="gramEnd"/>
      <w:r w:rsidRPr="007B1B05">
        <w:rPr>
          <w:rFonts w:ascii="Times New Roman" w:hAnsi="Times New Roman" w:cs="Times New Roman"/>
          <w:sz w:val="28"/>
          <w:szCs w:val="28"/>
        </w:rPr>
        <w:t xml:space="preserve"> Привлечение преподавательского состава к учебной работе в праздничные дни запрещается.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4.5. Работники имеют право:</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на ежегодный основной оплачиваемый отпуск продолжительностью 28 календарных дней (</w:t>
      </w:r>
      <w:hyperlink r:id="rId58" w:history="1">
        <w:r w:rsidRPr="007B1B05">
          <w:rPr>
            <w:rFonts w:ascii="Times New Roman" w:hAnsi="Times New Roman" w:cs="Times New Roman"/>
            <w:color w:val="0000FF"/>
            <w:sz w:val="28"/>
            <w:szCs w:val="28"/>
          </w:rPr>
          <w:t>ст. 115</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ежегодный дополнительный оплачиваемый отпуск, который не может быть менее трех календарных дней (</w:t>
      </w:r>
      <w:hyperlink r:id="rId59" w:history="1">
        <w:r w:rsidRPr="007B1B05">
          <w:rPr>
            <w:rFonts w:ascii="Times New Roman" w:hAnsi="Times New Roman" w:cs="Times New Roman"/>
            <w:color w:val="0000FF"/>
            <w:sz w:val="28"/>
            <w:szCs w:val="28"/>
          </w:rPr>
          <w:t>ст. ст. 116</w:t>
        </w:r>
      </w:hyperlink>
      <w:r w:rsidRPr="007B1B05">
        <w:rPr>
          <w:rFonts w:ascii="Times New Roman" w:hAnsi="Times New Roman" w:cs="Times New Roman"/>
          <w:sz w:val="28"/>
          <w:szCs w:val="28"/>
        </w:rPr>
        <w:t xml:space="preserve"> - </w:t>
      </w:r>
      <w:hyperlink r:id="rId60" w:history="1">
        <w:r w:rsidRPr="007B1B05">
          <w:rPr>
            <w:rFonts w:ascii="Times New Roman" w:hAnsi="Times New Roman" w:cs="Times New Roman"/>
            <w:color w:val="0000FF"/>
            <w:sz w:val="28"/>
            <w:szCs w:val="28"/>
          </w:rPr>
          <w:t>120</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ежегодный удлиненный основной отпуск продолжительностью более 28 дней для категорий работников, которые на это имеют право на основании действующего законодательства (</w:t>
      </w:r>
      <w:hyperlink r:id="rId61" w:history="1">
        <w:r w:rsidRPr="007B1B05">
          <w:rPr>
            <w:rFonts w:ascii="Times New Roman" w:hAnsi="Times New Roman" w:cs="Times New Roman"/>
            <w:color w:val="0000FF"/>
            <w:sz w:val="28"/>
            <w:szCs w:val="28"/>
          </w:rPr>
          <w:t>ст. 115</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4.6. Очередность предоставления оплачиваемых отпусков определяется графиком отпусков, утверждаемым с учетом мнения Профсоюзного комитета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 (</w:t>
      </w:r>
      <w:hyperlink r:id="rId62" w:history="1">
        <w:r w:rsidRPr="007B1B05">
          <w:rPr>
            <w:rFonts w:ascii="Times New Roman" w:hAnsi="Times New Roman" w:cs="Times New Roman"/>
            <w:color w:val="0000FF"/>
            <w:sz w:val="28"/>
            <w:szCs w:val="28"/>
          </w:rPr>
          <w:t>ст. 123</w:t>
        </w:r>
      </w:hyperlink>
      <w:r w:rsidRPr="007B1B05">
        <w:rPr>
          <w:rFonts w:ascii="Times New Roman" w:hAnsi="Times New Roman" w:cs="Times New Roman"/>
          <w:sz w:val="28"/>
          <w:szCs w:val="28"/>
        </w:rPr>
        <w:t xml:space="preserve"> Трудового кодекса Российской Федерации). Отдельным категориям работников в случаях, предусмотренных законодательством Российской Федерации, ежегодный оплачиваемый отпуск предоставляется по их </w:t>
      </w:r>
      <w:r w:rsidRPr="007B1B05">
        <w:rPr>
          <w:rFonts w:ascii="Times New Roman" w:hAnsi="Times New Roman" w:cs="Times New Roman"/>
          <w:sz w:val="28"/>
          <w:szCs w:val="28"/>
        </w:rPr>
        <w:lastRenderedPageBreak/>
        <w:t>желанию в удобное для них время. По желанию работника ежегодный отпуск ему предоставляется в период нахождения его супруга в отпуске по беременности и родам независимо от времени его работы у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4.7. Разделение отпуска на части, отзыв из отпуска, перенос его полностью или частично на другой год допускается по соглашению сторон и с согласия работника (</w:t>
      </w:r>
      <w:hyperlink r:id="rId63" w:history="1">
        <w:r w:rsidRPr="007B1B05">
          <w:rPr>
            <w:rFonts w:ascii="Times New Roman" w:hAnsi="Times New Roman" w:cs="Times New Roman"/>
            <w:color w:val="0000FF"/>
            <w:sz w:val="28"/>
            <w:szCs w:val="28"/>
          </w:rPr>
          <w:t>ст. ст. 124</w:t>
        </w:r>
      </w:hyperlink>
      <w:r w:rsidRPr="007B1B05">
        <w:rPr>
          <w:rFonts w:ascii="Times New Roman" w:hAnsi="Times New Roman" w:cs="Times New Roman"/>
          <w:sz w:val="28"/>
          <w:szCs w:val="28"/>
        </w:rPr>
        <w:t xml:space="preserve">, </w:t>
      </w:r>
      <w:hyperlink r:id="rId64" w:history="1">
        <w:r w:rsidRPr="007B1B05">
          <w:rPr>
            <w:rFonts w:ascii="Times New Roman" w:hAnsi="Times New Roman" w:cs="Times New Roman"/>
            <w:color w:val="0000FF"/>
            <w:sz w:val="28"/>
            <w:szCs w:val="28"/>
          </w:rPr>
          <w:t>125</w:t>
        </w:r>
      </w:hyperlink>
      <w:r w:rsidRPr="007B1B05">
        <w:rPr>
          <w:rFonts w:ascii="Times New Roman" w:hAnsi="Times New Roman" w:cs="Times New Roman"/>
          <w:sz w:val="28"/>
          <w:szCs w:val="28"/>
        </w:rPr>
        <w:t xml:space="preserve"> Трудового кодекса Российской Федерации).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4.8. Ежегодный отпуск должен быть продлен при временной нетрудоспособности работника; при выполнении им государственных обязанностей, если для этого законом предусмотрено освобождение от работы; и в других случаях, предусмотренных законами (</w:t>
      </w:r>
      <w:hyperlink r:id="rId65" w:history="1">
        <w:r w:rsidRPr="007B1B05">
          <w:rPr>
            <w:rFonts w:ascii="Times New Roman" w:hAnsi="Times New Roman" w:cs="Times New Roman"/>
            <w:color w:val="0000FF"/>
            <w:sz w:val="28"/>
            <w:szCs w:val="28"/>
          </w:rPr>
          <w:t>ст. 124</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4.9. По письменному заявлению работника часть ежегодного отпуска, превышающая 28 календарных дней, может быть заменена денежной компенсацией с согласия работодателя (</w:t>
      </w:r>
      <w:hyperlink r:id="rId66" w:history="1">
        <w:r w:rsidRPr="007B1B05">
          <w:rPr>
            <w:rFonts w:ascii="Times New Roman" w:hAnsi="Times New Roman" w:cs="Times New Roman"/>
            <w:color w:val="0000FF"/>
            <w:sz w:val="28"/>
            <w:szCs w:val="28"/>
          </w:rPr>
          <w:t>ст. 126</w:t>
        </w:r>
      </w:hyperlink>
      <w:r w:rsidRPr="007B1B05">
        <w:rPr>
          <w:rFonts w:ascii="Times New Roman" w:hAnsi="Times New Roman" w:cs="Times New Roman"/>
          <w:sz w:val="28"/>
          <w:szCs w:val="28"/>
        </w:rPr>
        <w:t xml:space="preserve"> Трудового кодекса Российской Федерации).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w:t>
      </w:r>
      <w:hyperlink r:id="rId67" w:history="1">
        <w:r w:rsidRPr="007B1B05">
          <w:rPr>
            <w:rFonts w:ascii="Times New Roman" w:hAnsi="Times New Roman" w:cs="Times New Roman"/>
            <w:color w:val="0000FF"/>
            <w:sz w:val="28"/>
            <w:szCs w:val="28"/>
          </w:rPr>
          <w:t>ст. 127</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4.10. Отпуск без сохранения заработной платы может быть предоставлен работнику по его письменному заявлению при наличии уважительных причин и с согласия работодателя. Работодатель обязан предоставить такой отпуск по письменному заявлению работника в случаях, определенных </w:t>
      </w:r>
      <w:hyperlink r:id="rId68" w:history="1">
        <w:r w:rsidRPr="007B1B05">
          <w:rPr>
            <w:rFonts w:ascii="Times New Roman" w:hAnsi="Times New Roman" w:cs="Times New Roman"/>
            <w:color w:val="0000FF"/>
            <w:sz w:val="28"/>
            <w:szCs w:val="28"/>
          </w:rPr>
          <w:t>ст. 128</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участникам Великой Отечественной войны - до 35 календарных дней в году;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работающим пенсионерам по старости (по возрасту) - до 14 календарных дней в году;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 работающим инвалидам - до 60 календарных дней в году;</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работникам в иных случаях, установленных Трудовым кодексом Российской Федерации, иными федеральными законами.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Настоящим Договором устанавливается право на ежегодный дополнительный отпуск без сохранения заработной платы до 14 календарных дней: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работнику, имеющему двух или более детей в возрасте до 14 лет;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работнику, имеющему ребенка-инвалида в возрасте до 18 лет;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работнику - одинокой матери, воспитывающей ребенка в возрасте до 14 лет;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работнику-отцу, воспитывающему ребенка в возрасте до 14 лет без матери.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Указанный отпуск реализуется в удобное для них время, а по заявлению работника может присоединяться к ежегодному оплачиваемому отпуску или использоваться отдельно полностью либо по частям. Перенос его на следующий рабочий год не допускается (</w:t>
      </w:r>
      <w:hyperlink r:id="rId69" w:history="1">
        <w:r w:rsidRPr="007B1B05">
          <w:rPr>
            <w:rFonts w:ascii="Times New Roman" w:hAnsi="Times New Roman" w:cs="Times New Roman"/>
            <w:color w:val="0000FF"/>
            <w:sz w:val="28"/>
            <w:szCs w:val="28"/>
          </w:rPr>
          <w:t>ст. 263</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4.11. Женщинам, имеющим детей в возрасте до 16 лет, предоставляется 2 свободных часа в неделю, оплачиваемых за счет работодателя, или по желанию работника 1 свободный день в месяц.</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4.12. Режим рабочего времени и времени отдыха работников регулируется следующими локальными нормативными актами, принятыми в соответствии со </w:t>
      </w:r>
      <w:hyperlink r:id="rId70" w:history="1">
        <w:r w:rsidRPr="007B1B05">
          <w:rPr>
            <w:rFonts w:ascii="Times New Roman" w:hAnsi="Times New Roman" w:cs="Times New Roman"/>
            <w:color w:val="0000FF"/>
            <w:sz w:val="28"/>
            <w:szCs w:val="28"/>
          </w:rPr>
          <w:t>ст. 372</w:t>
        </w:r>
      </w:hyperlink>
      <w:r w:rsidRPr="007B1B05">
        <w:rPr>
          <w:rFonts w:ascii="Times New Roman" w:hAnsi="Times New Roman" w:cs="Times New Roman"/>
          <w:sz w:val="28"/>
          <w:szCs w:val="28"/>
        </w:rPr>
        <w:t xml:space="preserve"> Трудового кодекса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правилами внутреннего распорядка;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положением о привлечении работников к работе в выходные и нерабочие праздничные дни;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положением о привлечении работников к сверхурочной работе;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списком профессий и должностей с вредными условиями труда, работа в которых дает право на дополнительный отпуск.</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4.13. Право педагогических работников на длительный отпуск до одного года за непрерывный педагогический стаж реализуется на основе законодательства Российской Федерации и устава работодателя.</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jc w:val="center"/>
        <w:outlineLvl w:val="0"/>
        <w:rPr>
          <w:rFonts w:ascii="Times New Roman" w:hAnsi="Times New Roman" w:cs="Times New Roman"/>
          <w:sz w:val="28"/>
          <w:szCs w:val="28"/>
        </w:rPr>
      </w:pPr>
      <w:r w:rsidRPr="007B1B05">
        <w:rPr>
          <w:rFonts w:ascii="Times New Roman" w:hAnsi="Times New Roman" w:cs="Times New Roman"/>
          <w:sz w:val="28"/>
          <w:szCs w:val="28"/>
        </w:rPr>
        <w:t>5. Охрана труда</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5.1. Работодатель обязуется: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5.1.1. Обеспечить безопасные условия труда, образовательного процесса, научно-исследовательских работ в соответствии с действующим трудовым законодательством и другими нормативными правовыми актами Российской Федерации по охране труда. Организовать постоянный </w:t>
      </w:r>
      <w:proofErr w:type="gramStart"/>
      <w:r w:rsidRPr="007B1B05">
        <w:rPr>
          <w:rFonts w:ascii="Times New Roman" w:hAnsi="Times New Roman" w:cs="Times New Roman"/>
          <w:sz w:val="28"/>
          <w:szCs w:val="28"/>
        </w:rPr>
        <w:t>контроль за</w:t>
      </w:r>
      <w:proofErr w:type="gramEnd"/>
      <w:r w:rsidRPr="007B1B05">
        <w:rPr>
          <w:rFonts w:ascii="Times New Roman" w:hAnsi="Times New Roman" w:cs="Times New Roman"/>
          <w:sz w:val="28"/>
          <w:szCs w:val="28"/>
        </w:rPr>
        <w:t xml:space="preserve"> их соблюдением.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5.1.2. Для выполнения обязательств настоящего раздела Договора ежегодно предусматривать необходимые средства в смете расходов работодателя и обеспечить их расходование.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5.1.3. Обеспечить соблюдение режима труда и отдыха, установленного трудовым законодательством и правилами внутреннего трудового распорядка, установленными работодателем.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5.1.4. При приеме на работу и изменении условий труда своевременно информировать работников об условиях и охране труда на рабочих местах.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5.1.5. Осуществлять обязательное социальное страхование работников от несчастных случаев и возникновения профессиональных заболеваний.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5.1.6. Организовать в структурных подразделениях работодателя специальную оценку условий труда, разработать план-график проведения специальной оценки условий труда по структурным подразделениям и обеспечить его поэтапное выполнение.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5.1.7. Организовать проведение обязательных предварительных (при поступлении на работу) и периодических медицинских осмотров в случаях, предусмотренных Трудовым </w:t>
      </w:r>
      <w:hyperlink r:id="rId71" w:history="1">
        <w:r w:rsidRPr="007B1B05">
          <w:rPr>
            <w:rFonts w:ascii="Times New Roman" w:hAnsi="Times New Roman" w:cs="Times New Roman"/>
            <w:color w:val="0000FF"/>
            <w:sz w:val="28"/>
            <w:szCs w:val="28"/>
          </w:rPr>
          <w:t>кодексом</w:t>
        </w:r>
      </w:hyperlink>
      <w:r w:rsidRPr="007B1B05">
        <w:rPr>
          <w:rFonts w:ascii="Times New Roman" w:hAnsi="Times New Roman" w:cs="Times New Roman"/>
          <w:sz w:val="28"/>
          <w:szCs w:val="28"/>
        </w:rPr>
        <w:t xml:space="preserve"> Российской Федерации, а также регулярную диспансеризацию работников в рамках проведения всеобщей диспансеризации населения в возрасте от 18 лет.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5.1.8. С учетом финансово-экономического положения работодателя устанавливать льготы и преимущества для работников, обеспечивать условия труда, более благоприятные по сравнению с установленными законами и иными нормативными актами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Устанавливать сокращенный рабочий день при отклонении температурного режима на рабочих местах (в помещениях) выше или ниже допустимых величин показателей микроклимата на рабочих местах, которые предусмотрены требованиями СанПиН к температурному режиму и влажности помещений.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5.1.9. Обеспечить проведение </w:t>
      </w:r>
      <w:proofErr w:type="gramStart"/>
      <w:r w:rsidRPr="007B1B05">
        <w:rPr>
          <w:rFonts w:ascii="Times New Roman" w:hAnsi="Times New Roman" w:cs="Times New Roman"/>
          <w:sz w:val="28"/>
          <w:szCs w:val="28"/>
        </w:rPr>
        <w:t>контроля за</w:t>
      </w:r>
      <w:proofErr w:type="gramEnd"/>
      <w:r w:rsidRPr="007B1B05">
        <w:rPr>
          <w:rFonts w:ascii="Times New Roman" w:hAnsi="Times New Roman" w:cs="Times New Roman"/>
          <w:sz w:val="28"/>
          <w:szCs w:val="28"/>
        </w:rPr>
        <w:t xml:space="preserve"> содержанием и техническим </w:t>
      </w:r>
      <w:r w:rsidRPr="007B1B05">
        <w:rPr>
          <w:rFonts w:ascii="Times New Roman" w:hAnsi="Times New Roman" w:cs="Times New Roman"/>
          <w:sz w:val="28"/>
          <w:szCs w:val="28"/>
        </w:rPr>
        <w:lastRenderedPageBreak/>
        <w:t>состоянием зданий, сооружений, санитарно-бытовых помещений, а также безопасной эксплуатацией оборудования и механизмов. Обеспечить на каждом рабочем месте (в учебных аудиториях, лабораториях,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 а также противопожарную безопасность, электробезопасность и экологическую безопасность.</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5.1.10. Беспрепятственно допускать уполномоченных представителей Профсоюзной организации для проведения проверок соблюдения законодательства Российской Федерации по охране труда, условий и охраны труда на рабочих местах в подразделениях работодателя, для расследования несчастных случаев на производстве и во время образовательного процесса, а также случаев профессиональных заболеваний.</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5.1.11. Привлекать представителей Профсоюзной организации к участию в работе комиссий по приемке в эксплуатацию вновь построенных или реконструированных объектов учебного, научного и производственного назначения: лабораторий, помещений, экспериментальных установок и оборудования.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5.1.12. Обеспечить наличие медицинских аптечек, укомплектованных в соответствии с законодательством Российской Федерации, в структурных подразделениях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5.1.13. Обеспечить безопасные подходы ко всем зданиям и сооружениям работодателя, а также в зимнее время своевременную очистку от снега и льда крыш зданий и территории работодателя.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5.1.14. Осуществлять контроль и организацию профилактической работы по соблюдению работниками требований законодательства Российской Федерации о запрете курения.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5.1.15. С учетом имеющихся финансовых источников дополнительно выдавать работникам, работающим с общими загрязнениями или выполняющим наружные работы в холодное время года, средства индивидуальной защиты (специальную одежду, обувь, перчатки), предотвращающие вероятность причинения вреда здоровью.</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5.2. Профсоюзная организация обязуется: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5.2.1. Участвовать в комиссиях по специальной оценке условий труда.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5.2.2. Заслушивать на заседаниях выборных органов Профсоюзной организации результаты контрольных мероприятий на предмет обеспечения работодателем здоровых и безопасных условий труда на рабочих местах, а также соблюдения правил и норм по охране труда, противопожарной </w:t>
      </w:r>
      <w:r w:rsidRPr="007B1B05">
        <w:rPr>
          <w:rFonts w:ascii="Times New Roman" w:hAnsi="Times New Roman" w:cs="Times New Roman"/>
          <w:sz w:val="28"/>
          <w:szCs w:val="28"/>
        </w:rPr>
        <w:lastRenderedPageBreak/>
        <w:t>безопасности, электробезопасности и экологической безопасности.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5.2.3. Участвовать в комиссии по ежегодной проверке безопасности и готовности работодателя к началу учебного года.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5.2.4. Участвовать в расследовании случаев травматизма и профессиональных заболеваний у работников, в разработке мероприятий по снижению уровня травматизма и профессиональных заболеваний и </w:t>
      </w:r>
      <w:proofErr w:type="gramStart"/>
      <w:r w:rsidRPr="007B1B05">
        <w:rPr>
          <w:rFonts w:ascii="Times New Roman" w:hAnsi="Times New Roman" w:cs="Times New Roman"/>
          <w:sz w:val="28"/>
          <w:szCs w:val="28"/>
        </w:rPr>
        <w:t>контроле за</w:t>
      </w:r>
      <w:proofErr w:type="gramEnd"/>
      <w:r w:rsidRPr="007B1B05">
        <w:rPr>
          <w:rFonts w:ascii="Times New Roman" w:hAnsi="Times New Roman" w:cs="Times New Roman"/>
          <w:sz w:val="28"/>
          <w:szCs w:val="28"/>
        </w:rPr>
        <w:t xml:space="preserve"> их выполнением.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5.2.5. Определить уполномоченных по охране труда и обеспечить их обучение.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5.2.6. Оказывать практическую помощь членам Профсоюза в защите их права на безопасные условия труда и образовательного процесса, на компенсацию за работу в особых условиях труда, представлять их интересы в органах государственной власти, в суде и других правоохранительных органах.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5.3. Работники обязуются: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5.3.1. Соблюдать требования охраны труда в соответствии с законодательством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5.3.2. Своевременно информировать работодателя о нарушениях безопасных условий труда и противопожарного режим.</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jc w:val="center"/>
        <w:outlineLvl w:val="0"/>
        <w:rPr>
          <w:rFonts w:ascii="Times New Roman" w:hAnsi="Times New Roman" w:cs="Times New Roman"/>
          <w:sz w:val="28"/>
          <w:szCs w:val="28"/>
        </w:rPr>
      </w:pPr>
      <w:r w:rsidRPr="007B1B05">
        <w:rPr>
          <w:rFonts w:ascii="Times New Roman" w:hAnsi="Times New Roman" w:cs="Times New Roman"/>
          <w:sz w:val="28"/>
          <w:szCs w:val="28"/>
        </w:rPr>
        <w:t>6. Содействие занятости работников</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6.1.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6.2. Работодатель не допускает необоснованного сокращения рабочих мест и обеспечивает:</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6.2.1.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основной работы.</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6.2.2.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6.2.3.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6.2.4. </w:t>
      </w:r>
      <w:proofErr w:type="gramStart"/>
      <w:r w:rsidRPr="007B1B05">
        <w:rPr>
          <w:rFonts w:ascii="Times New Roman" w:hAnsi="Times New Roman" w:cs="Times New Roman"/>
          <w:sz w:val="28"/>
          <w:szCs w:val="28"/>
        </w:rPr>
        <w:t xml:space="preserve">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w:t>
      </w:r>
      <w:r w:rsidRPr="00B51120">
        <w:rPr>
          <w:rFonts w:ascii="Times New Roman" w:hAnsi="Times New Roman" w:cs="Times New Roman"/>
          <w:color w:val="FF0000"/>
          <w:sz w:val="28"/>
          <w:szCs w:val="28"/>
        </w:rPr>
        <w:t>не менее __</w:t>
      </w:r>
      <w:r w:rsidR="00C82126">
        <w:rPr>
          <w:rFonts w:ascii="Times New Roman" w:hAnsi="Times New Roman" w:cs="Times New Roman"/>
          <w:color w:val="FF0000"/>
          <w:sz w:val="28"/>
          <w:szCs w:val="28"/>
        </w:rPr>
        <w:t>8</w:t>
      </w:r>
      <w:r w:rsidRPr="00B51120">
        <w:rPr>
          <w:rFonts w:ascii="Times New Roman" w:hAnsi="Times New Roman" w:cs="Times New Roman"/>
          <w:color w:val="FF0000"/>
          <w:sz w:val="28"/>
          <w:szCs w:val="28"/>
        </w:rPr>
        <w:t xml:space="preserve">___ часов </w:t>
      </w:r>
      <w:r w:rsidRPr="007B1B05">
        <w:rPr>
          <w:rFonts w:ascii="Times New Roman" w:hAnsi="Times New Roman" w:cs="Times New Roman"/>
          <w:sz w:val="28"/>
          <w:szCs w:val="28"/>
        </w:rPr>
        <w:t>в неделю в порядке, установленном локальным</w:t>
      </w:r>
      <w:proofErr w:type="gramEnd"/>
      <w:r w:rsidRPr="007B1B05">
        <w:rPr>
          <w:rFonts w:ascii="Times New Roman" w:hAnsi="Times New Roman" w:cs="Times New Roman"/>
          <w:sz w:val="28"/>
          <w:szCs w:val="28"/>
        </w:rPr>
        <w:t xml:space="preserve"> нормативным актом по согласованию с представителями работников.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6.2.5.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6.2.6. </w:t>
      </w:r>
      <w:proofErr w:type="gramStart"/>
      <w:r w:rsidRPr="007B1B05">
        <w:rPr>
          <w:rFonts w:ascii="Times New Roman" w:hAnsi="Times New Roman" w:cs="Times New Roman"/>
          <w:sz w:val="28"/>
          <w:szCs w:val="28"/>
        </w:rPr>
        <w:t>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bookmarkStart w:id="2" w:name="P247"/>
      <w:bookmarkEnd w:id="2"/>
      <w:r w:rsidRPr="007B1B05">
        <w:rPr>
          <w:rFonts w:ascii="Times New Roman" w:hAnsi="Times New Roman" w:cs="Times New Roman"/>
          <w:sz w:val="28"/>
          <w:szCs w:val="28"/>
        </w:rPr>
        <w:t xml:space="preserve">6.3. </w:t>
      </w:r>
      <w:proofErr w:type="gramStart"/>
      <w:r w:rsidRPr="007B1B05">
        <w:rPr>
          <w:rFonts w:ascii="Times New Roman" w:hAnsi="Times New Roman" w:cs="Times New Roman"/>
          <w:sz w:val="28"/>
          <w:szCs w:val="28"/>
        </w:rPr>
        <w:t>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roofErr w:type="gramEnd"/>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а) увольн</w:t>
      </w:r>
      <w:r w:rsidR="002C0860">
        <w:rPr>
          <w:rFonts w:ascii="Times New Roman" w:hAnsi="Times New Roman" w:cs="Times New Roman"/>
          <w:sz w:val="28"/>
          <w:szCs w:val="28"/>
        </w:rPr>
        <w:t xml:space="preserve">яемым работникам - не менее 2 </w:t>
      </w:r>
      <w:r w:rsidRPr="007B1B05">
        <w:rPr>
          <w:rFonts w:ascii="Times New Roman" w:hAnsi="Times New Roman" w:cs="Times New Roman"/>
          <w:sz w:val="28"/>
          <w:szCs w:val="28"/>
        </w:rPr>
        <w:t>-кратного среднего месячного заработка;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б) работникам</w:t>
      </w:r>
      <w:r w:rsidR="003B0A17">
        <w:rPr>
          <w:rFonts w:ascii="Times New Roman" w:hAnsi="Times New Roman" w:cs="Times New Roman"/>
          <w:sz w:val="28"/>
          <w:szCs w:val="28"/>
        </w:rPr>
        <w:t xml:space="preserve"> </w:t>
      </w:r>
      <w:r w:rsidRPr="007B1B05">
        <w:rPr>
          <w:rFonts w:ascii="Times New Roman" w:hAnsi="Times New Roman" w:cs="Times New Roman"/>
          <w:sz w:val="28"/>
          <w:szCs w:val="28"/>
        </w:rPr>
        <w:t xml:space="preserve"> </w:t>
      </w:r>
      <w:proofErr w:type="spellStart"/>
      <w:r w:rsidRPr="007B1B05">
        <w:rPr>
          <w:rFonts w:ascii="Times New Roman" w:hAnsi="Times New Roman" w:cs="Times New Roman"/>
          <w:sz w:val="28"/>
          <w:szCs w:val="28"/>
        </w:rPr>
        <w:t>предпенсионного</w:t>
      </w:r>
      <w:proofErr w:type="spellEnd"/>
      <w:r w:rsidRPr="007B1B05">
        <w:rPr>
          <w:rFonts w:ascii="Times New Roman" w:hAnsi="Times New Roman" w:cs="Times New Roman"/>
          <w:sz w:val="28"/>
          <w:szCs w:val="28"/>
        </w:rPr>
        <w:t xml:space="preserve"> возраста, но не более чем за два года до наступления установленного законодательством срока выхода на пенсию, - выплату ежемесячного пособия в размере </w:t>
      </w:r>
      <w:r w:rsidR="002C0860">
        <w:rPr>
          <w:rFonts w:ascii="Times New Roman" w:hAnsi="Times New Roman" w:cs="Times New Roman"/>
          <w:sz w:val="28"/>
          <w:szCs w:val="28"/>
        </w:rPr>
        <w:t xml:space="preserve"> 2 </w:t>
      </w:r>
      <w:r w:rsidRPr="007B1B05">
        <w:rPr>
          <w:rFonts w:ascii="Times New Roman" w:hAnsi="Times New Roman" w:cs="Times New Roman"/>
          <w:sz w:val="28"/>
          <w:szCs w:val="28"/>
        </w:rPr>
        <w:t>-кратной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F636FB" w:rsidRPr="00B51120" w:rsidRDefault="00F636FB">
      <w:pPr>
        <w:pStyle w:val="ConsPlusNormal"/>
        <w:spacing w:before="220"/>
        <w:ind w:firstLine="540"/>
        <w:jc w:val="both"/>
        <w:rPr>
          <w:rFonts w:ascii="Times New Roman" w:hAnsi="Times New Roman" w:cs="Times New Roman"/>
          <w:color w:val="FF0000"/>
          <w:sz w:val="28"/>
          <w:szCs w:val="28"/>
        </w:rPr>
      </w:pPr>
      <w:bookmarkStart w:id="3" w:name="_GoBack"/>
      <w:r w:rsidRPr="00B51120">
        <w:rPr>
          <w:rFonts w:ascii="Times New Roman" w:hAnsi="Times New Roman" w:cs="Times New Roman"/>
          <w:color w:val="FF0000"/>
          <w:sz w:val="28"/>
          <w:szCs w:val="28"/>
        </w:rPr>
        <w:t>в) работникам пенсионного возраста - в размере не менее __</w:t>
      </w:r>
      <w:r w:rsidR="00C82126">
        <w:rPr>
          <w:rFonts w:ascii="Times New Roman" w:hAnsi="Times New Roman" w:cs="Times New Roman"/>
          <w:color w:val="FF0000"/>
          <w:sz w:val="28"/>
          <w:szCs w:val="28"/>
        </w:rPr>
        <w:t>1__</w:t>
      </w:r>
      <w:r w:rsidRPr="00B51120">
        <w:rPr>
          <w:rFonts w:ascii="Times New Roman" w:hAnsi="Times New Roman" w:cs="Times New Roman"/>
          <w:color w:val="FF0000"/>
          <w:sz w:val="28"/>
          <w:szCs w:val="28"/>
        </w:rPr>
        <w:t>кратного среднего месячного заработка;</w:t>
      </w:r>
    </w:p>
    <w:p w:rsidR="00F636FB" w:rsidRPr="00B51120" w:rsidRDefault="00F636FB">
      <w:pPr>
        <w:pStyle w:val="ConsPlusNormal"/>
        <w:spacing w:before="220"/>
        <w:ind w:firstLine="540"/>
        <w:jc w:val="both"/>
        <w:rPr>
          <w:rFonts w:ascii="Times New Roman" w:hAnsi="Times New Roman" w:cs="Times New Roman"/>
          <w:color w:val="FF0000"/>
          <w:sz w:val="28"/>
          <w:szCs w:val="28"/>
        </w:rPr>
      </w:pPr>
      <w:r w:rsidRPr="00B51120">
        <w:rPr>
          <w:rFonts w:ascii="Times New Roman" w:hAnsi="Times New Roman" w:cs="Times New Roman"/>
          <w:color w:val="FF0000"/>
          <w:sz w:val="28"/>
          <w:szCs w:val="28"/>
        </w:rPr>
        <w:t xml:space="preserve">г) увольняемым работникам, имеющим двух и более иждивенцев, - в </w:t>
      </w:r>
      <w:r w:rsidRPr="00B51120">
        <w:rPr>
          <w:rFonts w:ascii="Times New Roman" w:hAnsi="Times New Roman" w:cs="Times New Roman"/>
          <w:color w:val="FF0000"/>
          <w:sz w:val="28"/>
          <w:szCs w:val="28"/>
        </w:rPr>
        <w:lastRenderedPageBreak/>
        <w:t>размере не менее __</w:t>
      </w:r>
      <w:r w:rsidR="00C82126">
        <w:rPr>
          <w:rFonts w:ascii="Times New Roman" w:hAnsi="Times New Roman" w:cs="Times New Roman"/>
          <w:color w:val="FF0000"/>
          <w:sz w:val="28"/>
          <w:szCs w:val="28"/>
        </w:rPr>
        <w:t>1__</w:t>
      </w:r>
      <w:r w:rsidRPr="00B51120">
        <w:rPr>
          <w:rFonts w:ascii="Times New Roman" w:hAnsi="Times New Roman" w:cs="Times New Roman"/>
          <w:color w:val="FF0000"/>
          <w:sz w:val="28"/>
          <w:szCs w:val="28"/>
        </w:rPr>
        <w:t>кратного среднего месячного заработка;</w:t>
      </w:r>
    </w:p>
    <w:p w:rsidR="00F636FB" w:rsidRPr="00B51120" w:rsidRDefault="00F636FB">
      <w:pPr>
        <w:pStyle w:val="ConsPlusNormal"/>
        <w:spacing w:before="220"/>
        <w:ind w:firstLine="540"/>
        <w:jc w:val="both"/>
        <w:rPr>
          <w:rFonts w:ascii="Times New Roman" w:hAnsi="Times New Roman" w:cs="Times New Roman"/>
          <w:color w:val="FF0000"/>
          <w:sz w:val="28"/>
          <w:szCs w:val="28"/>
        </w:rPr>
      </w:pPr>
      <w:r w:rsidRPr="00B51120">
        <w:rPr>
          <w:rFonts w:ascii="Times New Roman" w:hAnsi="Times New Roman" w:cs="Times New Roman"/>
          <w:color w:val="FF0000"/>
          <w:sz w:val="28"/>
          <w:szCs w:val="28"/>
        </w:rPr>
        <w:t>д) увольняемым работникам, в семье которых нет других кормильцев, - в</w:t>
      </w:r>
      <w:r w:rsidR="00C82126">
        <w:rPr>
          <w:rFonts w:ascii="Times New Roman" w:hAnsi="Times New Roman" w:cs="Times New Roman"/>
          <w:color w:val="FF0000"/>
          <w:sz w:val="28"/>
          <w:szCs w:val="28"/>
        </w:rPr>
        <w:t xml:space="preserve"> размере не менее _1__</w:t>
      </w:r>
      <w:r w:rsidRPr="00B51120">
        <w:rPr>
          <w:rFonts w:ascii="Times New Roman" w:hAnsi="Times New Roman" w:cs="Times New Roman"/>
          <w:color w:val="FF0000"/>
          <w:sz w:val="28"/>
          <w:szCs w:val="28"/>
        </w:rPr>
        <w:t>кратного среднего месячного заработка.</w:t>
      </w:r>
    </w:p>
    <w:bookmarkEnd w:id="3"/>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В случае возникновения у работника права на получение нескольких выплат, предусмотренных настоящим </w:t>
      </w:r>
      <w:hyperlink w:anchor="P247" w:history="1">
        <w:r w:rsidRPr="007B1B05">
          <w:rPr>
            <w:rFonts w:ascii="Times New Roman" w:hAnsi="Times New Roman" w:cs="Times New Roman"/>
            <w:color w:val="0000FF"/>
            <w:sz w:val="28"/>
            <w:szCs w:val="28"/>
          </w:rPr>
          <w:t>пунктом</w:t>
        </w:r>
      </w:hyperlink>
      <w:r w:rsidRPr="007B1B05">
        <w:rPr>
          <w:rFonts w:ascii="Times New Roman" w:hAnsi="Times New Roman" w:cs="Times New Roman"/>
          <w:sz w:val="28"/>
          <w:szCs w:val="28"/>
        </w:rPr>
        <w:t>, производится только одна выплата по выбору работника.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6.4. По желанию работника выплаты могут быть заменены оплатой его подготовки и дополнительного профессионального образования,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jc w:val="center"/>
        <w:outlineLvl w:val="0"/>
        <w:rPr>
          <w:rFonts w:ascii="Times New Roman" w:hAnsi="Times New Roman" w:cs="Times New Roman"/>
          <w:sz w:val="28"/>
          <w:szCs w:val="28"/>
        </w:rPr>
      </w:pPr>
      <w:r w:rsidRPr="007B1B05">
        <w:rPr>
          <w:rFonts w:ascii="Times New Roman" w:hAnsi="Times New Roman" w:cs="Times New Roman"/>
          <w:sz w:val="28"/>
          <w:szCs w:val="28"/>
        </w:rPr>
        <w:t>7. Порядок внесения в Договор изменений, дополнений</w:t>
      </w:r>
    </w:p>
    <w:p w:rsidR="00F636FB" w:rsidRPr="007B1B05" w:rsidRDefault="00F636FB">
      <w:pPr>
        <w:pStyle w:val="ConsPlusNormal"/>
        <w:jc w:val="center"/>
        <w:rPr>
          <w:rFonts w:ascii="Times New Roman" w:hAnsi="Times New Roman" w:cs="Times New Roman"/>
          <w:sz w:val="28"/>
          <w:szCs w:val="28"/>
        </w:rPr>
      </w:pPr>
      <w:r w:rsidRPr="007B1B05">
        <w:rPr>
          <w:rFonts w:ascii="Times New Roman" w:hAnsi="Times New Roman" w:cs="Times New Roman"/>
          <w:sz w:val="28"/>
          <w:szCs w:val="28"/>
        </w:rPr>
        <w:t>и разрешения споров, возникающих в процессе</w:t>
      </w:r>
    </w:p>
    <w:p w:rsidR="00F636FB" w:rsidRPr="007B1B05" w:rsidRDefault="00F636FB">
      <w:pPr>
        <w:pStyle w:val="ConsPlusNormal"/>
        <w:jc w:val="center"/>
        <w:rPr>
          <w:rFonts w:ascii="Times New Roman" w:hAnsi="Times New Roman" w:cs="Times New Roman"/>
          <w:sz w:val="28"/>
          <w:szCs w:val="28"/>
        </w:rPr>
      </w:pPr>
      <w:r w:rsidRPr="007B1B05">
        <w:rPr>
          <w:rFonts w:ascii="Times New Roman" w:hAnsi="Times New Roman" w:cs="Times New Roman"/>
          <w:sz w:val="28"/>
          <w:szCs w:val="28"/>
        </w:rPr>
        <w:t>его реализации</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r w:rsidRPr="007B1B05">
        <w:rPr>
          <w:rFonts w:ascii="Times New Roman" w:hAnsi="Times New Roman" w:cs="Times New Roman"/>
          <w:sz w:val="28"/>
          <w:szCs w:val="28"/>
        </w:rPr>
        <w:t>7.1. Изменения и дополнения к Договору в течение срока его действия принимаются только по взаимному согласию сторон в порядке, установленном для его заключения.</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7.2. Договор сохраняет свое действие в случае изменения наименования образовательной организации, расторжения трудового договора и прекращения полномочий руководителя организации.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7.3. Вступление настоящего Договора в силу не зависит от факта его уведомительной регистрации.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7.4. Стороны, виновные в нарушении или невыполнении обязательств, предусмотренных настоящим Договором, несут ответственность в соответствии с действующим законодательством.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7.5. Разрешение разногласий по выполнению Договора осуществляется в соответствии с действующим законодательством Российской Федерации.</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7.6.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7.7. Действие Договора распространяется на всех работников, в том числе и не участвовавших в коллективных переговорах.</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7.8. Договор заключен сроком на </w:t>
      </w:r>
      <w:r w:rsidR="00F6460D" w:rsidRPr="007B1B05">
        <w:rPr>
          <w:rFonts w:ascii="Times New Roman" w:hAnsi="Times New Roman" w:cs="Times New Roman"/>
          <w:sz w:val="28"/>
          <w:szCs w:val="28"/>
        </w:rPr>
        <w:t xml:space="preserve">3года </w:t>
      </w:r>
      <w:r w:rsidRPr="007B1B05">
        <w:rPr>
          <w:rFonts w:ascii="Times New Roman" w:hAnsi="Times New Roman" w:cs="Times New Roman"/>
          <w:sz w:val="28"/>
          <w:szCs w:val="28"/>
        </w:rPr>
        <w:t xml:space="preserve"> (не более трех лет) и вступает в силу со дня подписания его сторонами (либо со дня, установленного Договором).</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lastRenderedPageBreak/>
        <w:t xml:space="preserve">7.9. </w:t>
      </w:r>
      <w:proofErr w:type="gramStart"/>
      <w:r w:rsidRPr="007B1B05">
        <w:rPr>
          <w:rFonts w:ascii="Times New Roman" w:hAnsi="Times New Roman" w:cs="Times New Roman"/>
          <w:sz w:val="28"/>
          <w:szCs w:val="28"/>
        </w:rPr>
        <w:t>Контроль за</w:t>
      </w:r>
      <w:proofErr w:type="gramEnd"/>
      <w:r w:rsidRPr="007B1B05">
        <w:rPr>
          <w:rFonts w:ascii="Times New Roman" w:hAnsi="Times New Roman" w:cs="Times New Roman"/>
          <w:sz w:val="28"/>
          <w:szCs w:val="28"/>
        </w:rPr>
        <w:t xml:space="preserve"> исполнением Договора: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 xml:space="preserve">7.9.1. </w:t>
      </w:r>
      <w:proofErr w:type="gramStart"/>
      <w:r w:rsidRPr="007B1B05">
        <w:rPr>
          <w:rFonts w:ascii="Times New Roman" w:hAnsi="Times New Roman" w:cs="Times New Roman"/>
          <w:sz w:val="28"/>
          <w:szCs w:val="28"/>
        </w:rPr>
        <w:t>Контроль за</w:t>
      </w:r>
      <w:proofErr w:type="gramEnd"/>
      <w:r w:rsidRPr="007B1B05">
        <w:rPr>
          <w:rFonts w:ascii="Times New Roman" w:hAnsi="Times New Roman" w:cs="Times New Roman"/>
          <w:sz w:val="28"/>
          <w:szCs w:val="28"/>
        </w:rPr>
        <w:t xml:space="preserve"> исполнением настоящего Договора осуществляется комиссией из числа представителей сторон. Персональный состав указанной комиссии утверждается приказом работодателя в месячный срок со дня подписания настоящего Договора.</w:t>
      </w:r>
    </w:p>
    <w:p w:rsidR="00F636FB" w:rsidRPr="007B1B05" w:rsidRDefault="00F636FB">
      <w:pPr>
        <w:pStyle w:val="ConsPlusNormal"/>
        <w:spacing w:before="220"/>
        <w:ind w:firstLine="540"/>
        <w:jc w:val="both"/>
        <w:rPr>
          <w:rFonts w:ascii="Times New Roman" w:hAnsi="Times New Roman" w:cs="Times New Roman"/>
          <w:sz w:val="28"/>
          <w:szCs w:val="28"/>
        </w:rPr>
      </w:pPr>
      <w:r w:rsidRPr="007B1B05">
        <w:rPr>
          <w:rFonts w:ascii="Times New Roman" w:hAnsi="Times New Roman" w:cs="Times New Roman"/>
          <w:sz w:val="28"/>
          <w:szCs w:val="28"/>
        </w:rPr>
        <w:t>7.9.2. Стороны пришли к соглашению ежегодно на конференции работников - членов Профсоюзной организации определять направления расходования имеющихся средств Первичной профсоюзной организации и их размеры.</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Работодатель:</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w:t>
      </w:r>
      <w:r w:rsidR="008135DB" w:rsidRPr="007B1B05">
        <w:rPr>
          <w:rFonts w:ascii="Times New Roman" w:hAnsi="Times New Roman" w:cs="Times New Roman"/>
          <w:sz w:val="28"/>
          <w:szCs w:val="28"/>
        </w:rPr>
        <w:t xml:space="preserve">Директор школы  </w:t>
      </w:r>
      <w:r w:rsidRPr="007B1B05">
        <w:rPr>
          <w:rFonts w:ascii="Times New Roman" w:hAnsi="Times New Roman" w:cs="Times New Roman"/>
          <w:sz w:val="28"/>
          <w:szCs w:val="28"/>
        </w:rPr>
        <w:t xml:space="preserve"> _____________  /_</w:t>
      </w:r>
      <w:r w:rsidR="008135DB" w:rsidRPr="007B1B05">
        <w:rPr>
          <w:rFonts w:ascii="Times New Roman" w:hAnsi="Times New Roman" w:cs="Times New Roman"/>
          <w:sz w:val="28"/>
          <w:szCs w:val="28"/>
        </w:rPr>
        <w:t>Созаева Э.</w:t>
      </w:r>
      <w:proofErr w:type="gramStart"/>
      <w:r w:rsidR="008135DB" w:rsidRPr="007B1B05">
        <w:rPr>
          <w:rFonts w:ascii="Times New Roman" w:hAnsi="Times New Roman" w:cs="Times New Roman"/>
          <w:sz w:val="28"/>
          <w:szCs w:val="28"/>
        </w:rPr>
        <w:t>Ю</w:t>
      </w:r>
      <w:proofErr w:type="gramEnd"/>
      <w:r w:rsidR="008135DB" w:rsidRPr="007B1B05">
        <w:rPr>
          <w:rFonts w:ascii="Times New Roman" w:hAnsi="Times New Roman" w:cs="Times New Roman"/>
          <w:sz w:val="28"/>
          <w:szCs w:val="28"/>
        </w:rPr>
        <w:t>,</w:t>
      </w:r>
      <w:r w:rsidRPr="007B1B05">
        <w:rPr>
          <w:rFonts w:ascii="Times New Roman" w:hAnsi="Times New Roman" w:cs="Times New Roman"/>
          <w:sz w:val="28"/>
          <w:szCs w:val="28"/>
        </w:rPr>
        <w:t>/</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(должность)        (подпись)            (расшифровка подписи)</w:t>
      </w:r>
    </w:p>
    <w:p w:rsidR="00F636FB" w:rsidRPr="007B1B05" w:rsidRDefault="00F636FB">
      <w:pPr>
        <w:pStyle w:val="ConsPlusNonformat"/>
        <w:jc w:val="both"/>
        <w:rPr>
          <w:rFonts w:ascii="Times New Roman" w:hAnsi="Times New Roman" w:cs="Times New Roman"/>
          <w:sz w:val="28"/>
          <w:szCs w:val="28"/>
        </w:rPr>
      </w:pP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Работники:</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________________/</w:t>
      </w:r>
      <w:r w:rsidR="008135DB" w:rsidRPr="007B1B05">
        <w:rPr>
          <w:rFonts w:ascii="Times New Roman" w:hAnsi="Times New Roman" w:cs="Times New Roman"/>
          <w:sz w:val="28"/>
          <w:szCs w:val="28"/>
        </w:rPr>
        <w:t>Кесаонова Э.Т.</w:t>
      </w:r>
      <w:r w:rsidRPr="007B1B05">
        <w:rPr>
          <w:rFonts w:ascii="Times New Roman" w:hAnsi="Times New Roman" w:cs="Times New Roman"/>
          <w:sz w:val="28"/>
          <w:szCs w:val="28"/>
        </w:rPr>
        <w:t>/</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(подпись)               (расшифровка подписи)</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________________/_________________________________________/</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(подпись)               (расшифровка подписи)</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________________/__________________________________________/</w:t>
      </w:r>
    </w:p>
    <w:p w:rsidR="00F636FB" w:rsidRPr="007B1B05" w:rsidRDefault="00F636FB">
      <w:pPr>
        <w:pStyle w:val="ConsPlusNonformat"/>
        <w:jc w:val="both"/>
        <w:rPr>
          <w:rFonts w:ascii="Times New Roman" w:hAnsi="Times New Roman" w:cs="Times New Roman"/>
          <w:sz w:val="28"/>
          <w:szCs w:val="28"/>
        </w:rPr>
      </w:pPr>
      <w:r w:rsidRPr="007B1B05">
        <w:rPr>
          <w:rFonts w:ascii="Times New Roman" w:hAnsi="Times New Roman" w:cs="Times New Roman"/>
          <w:sz w:val="28"/>
          <w:szCs w:val="28"/>
        </w:rPr>
        <w:t xml:space="preserve">        (подпись)               (расшифровка подписи)</w:t>
      </w:r>
    </w:p>
    <w:p w:rsidR="00F636FB" w:rsidRPr="007B1B05" w:rsidRDefault="00F636FB">
      <w:pPr>
        <w:pStyle w:val="ConsPlusNormal"/>
        <w:ind w:firstLine="540"/>
        <w:jc w:val="both"/>
        <w:rPr>
          <w:rFonts w:ascii="Times New Roman" w:hAnsi="Times New Roman" w:cs="Times New Roman"/>
          <w:sz w:val="28"/>
          <w:szCs w:val="28"/>
        </w:rPr>
      </w:pPr>
    </w:p>
    <w:p w:rsidR="00F636FB" w:rsidRPr="007B1B05" w:rsidRDefault="00F636FB">
      <w:pPr>
        <w:pStyle w:val="ConsPlusNormal"/>
        <w:ind w:firstLine="540"/>
        <w:jc w:val="both"/>
        <w:rPr>
          <w:rFonts w:ascii="Times New Roman" w:hAnsi="Times New Roman" w:cs="Times New Roman"/>
          <w:sz w:val="28"/>
          <w:szCs w:val="28"/>
        </w:rPr>
      </w:pPr>
    </w:p>
    <w:p w:rsidR="00C31CEF" w:rsidRPr="007B1B05" w:rsidRDefault="00C31CEF">
      <w:pPr>
        <w:rPr>
          <w:rFonts w:ascii="Times New Roman" w:hAnsi="Times New Roman" w:cs="Times New Roman"/>
          <w:sz w:val="28"/>
          <w:szCs w:val="28"/>
        </w:rPr>
      </w:pPr>
    </w:p>
    <w:sectPr w:rsidR="00C31CEF" w:rsidRPr="007B1B05" w:rsidSect="007124B8">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C5" w:rsidRDefault="009430C5" w:rsidP="009430C5">
      <w:pPr>
        <w:spacing w:after="0" w:line="240" w:lineRule="auto"/>
      </w:pPr>
      <w:r>
        <w:separator/>
      </w:r>
    </w:p>
  </w:endnote>
  <w:endnote w:type="continuationSeparator" w:id="0">
    <w:p w:rsidR="009430C5" w:rsidRDefault="009430C5" w:rsidP="0094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819333"/>
      <w:docPartObj>
        <w:docPartGallery w:val="Page Numbers (Bottom of Page)"/>
        <w:docPartUnique/>
      </w:docPartObj>
    </w:sdtPr>
    <w:sdtContent>
      <w:p w:rsidR="009430C5" w:rsidRDefault="00906CA4">
        <w:pPr>
          <w:pStyle w:val="a5"/>
          <w:jc w:val="center"/>
        </w:pPr>
        <w:r>
          <w:fldChar w:fldCharType="begin"/>
        </w:r>
        <w:r w:rsidR="009430C5">
          <w:instrText>PAGE   \* MERGEFORMAT</w:instrText>
        </w:r>
        <w:r>
          <w:fldChar w:fldCharType="separate"/>
        </w:r>
        <w:r w:rsidR="00402C73">
          <w:rPr>
            <w:noProof/>
          </w:rPr>
          <w:t>21</w:t>
        </w:r>
        <w:r>
          <w:fldChar w:fldCharType="end"/>
        </w:r>
      </w:p>
    </w:sdtContent>
  </w:sdt>
  <w:p w:rsidR="009430C5" w:rsidRDefault="009430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C5" w:rsidRDefault="009430C5" w:rsidP="009430C5">
      <w:pPr>
        <w:spacing w:after="0" w:line="240" w:lineRule="auto"/>
      </w:pPr>
      <w:r>
        <w:separator/>
      </w:r>
    </w:p>
  </w:footnote>
  <w:footnote w:type="continuationSeparator" w:id="0">
    <w:p w:rsidR="009430C5" w:rsidRDefault="009430C5" w:rsidP="00943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F636FB"/>
    <w:rsid w:val="000B18A3"/>
    <w:rsid w:val="000F6923"/>
    <w:rsid w:val="001E1EC9"/>
    <w:rsid w:val="001E4017"/>
    <w:rsid w:val="002C0860"/>
    <w:rsid w:val="00325678"/>
    <w:rsid w:val="00355589"/>
    <w:rsid w:val="003B0A17"/>
    <w:rsid w:val="003C16F8"/>
    <w:rsid w:val="00402C73"/>
    <w:rsid w:val="0055170D"/>
    <w:rsid w:val="006B6A2F"/>
    <w:rsid w:val="00787DD6"/>
    <w:rsid w:val="007B1B05"/>
    <w:rsid w:val="008135DB"/>
    <w:rsid w:val="00906CA4"/>
    <w:rsid w:val="009430C5"/>
    <w:rsid w:val="009A64EC"/>
    <w:rsid w:val="00A31093"/>
    <w:rsid w:val="00B4765F"/>
    <w:rsid w:val="00B51120"/>
    <w:rsid w:val="00C311F5"/>
    <w:rsid w:val="00C31CEF"/>
    <w:rsid w:val="00C6440E"/>
    <w:rsid w:val="00C76F6B"/>
    <w:rsid w:val="00C82126"/>
    <w:rsid w:val="00D76639"/>
    <w:rsid w:val="00DE503E"/>
    <w:rsid w:val="00E70860"/>
    <w:rsid w:val="00F12F51"/>
    <w:rsid w:val="00F636FB"/>
    <w:rsid w:val="00F64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6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430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30C5"/>
  </w:style>
  <w:style w:type="paragraph" w:styleId="a5">
    <w:name w:val="footer"/>
    <w:basedOn w:val="a"/>
    <w:link w:val="a6"/>
    <w:uiPriority w:val="99"/>
    <w:unhideWhenUsed/>
    <w:rsid w:val="00943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3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36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9430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30C5"/>
  </w:style>
  <w:style w:type="paragraph" w:styleId="a5">
    <w:name w:val="footer"/>
    <w:basedOn w:val="a"/>
    <w:link w:val="a6"/>
    <w:uiPriority w:val="99"/>
    <w:unhideWhenUsed/>
    <w:rsid w:val="009430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30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E9B31D5D14B5E0AC70A0D6C315655A0C2704F0BFE0AD9ABD177974AE459CBEF4CF54019325F6DB3BE0A33CAS573I" TargetMode="External"/><Relationship Id="rId18" Type="http://schemas.openxmlformats.org/officeDocument/2006/relationships/hyperlink" Target="consultantplus://offline/ref=694E9B31D5D14B5E0AC70A0D6C315655A0C2704F0BFE0AD9ABD177974AE459CBFD4CAD491F344A38E2E45D3EC85B0653C8633ECE25S378I" TargetMode="External"/><Relationship Id="rId26" Type="http://schemas.openxmlformats.org/officeDocument/2006/relationships/hyperlink" Target="consultantplus://offline/ref=694E9B31D5D14B5E0AC70A0D6C315655A0C2704F0BFE0AD9ABD177974AE459CBEF4CF54019325F6DB3BE0A33CAS573I" TargetMode="External"/><Relationship Id="rId39" Type="http://schemas.openxmlformats.org/officeDocument/2006/relationships/hyperlink" Target="consultantplus://offline/ref=694E9B31D5D14B5E0AC70A0D6C315655A0C2704F0BFE0AD9ABD177974AE459CBFD4CAD4C1A33486AB2AB5C628F0F1551C9633DCE3A3300E2S570I" TargetMode="External"/><Relationship Id="rId21" Type="http://schemas.openxmlformats.org/officeDocument/2006/relationships/hyperlink" Target="consultantplus://offline/ref=694E9B31D5D14B5E0AC70A0D6C315655A0C2704F0BFE0AD9ABD177974AE459CBFD4CAD4C1A334565B4AB5C628F0F1551C9633DCE3A3300E2S570I" TargetMode="External"/><Relationship Id="rId34" Type="http://schemas.openxmlformats.org/officeDocument/2006/relationships/hyperlink" Target="consultantplus://offline/ref=694E9B31D5D14B5E0AC70A0D6C315655A0C2704F0BFE0AD9ABD177974AE459CBFD4CAD4C1A33486EB2AB5C628F0F1551C9633DCE3A3300E2S570I" TargetMode="External"/><Relationship Id="rId42" Type="http://schemas.openxmlformats.org/officeDocument/2006/relationships/hyperlink" Target="consultantplus://offline/ref=694E9B31D5D14B5E0AC70A0D6C315655A0C2704F0BFE0AD9ABD177974AE459CBFD4CAD4C1A324169B3AB5C628F0F1551C9633DCE3A3300E2S570I" TargetMode="External"/><Relationship Id="rId47" Type="http://schemas.openxmlformats.org/officeDocument/2006/relationships/hyperlink" Target="consultantplus://offline/ref=694E9B31D5D14B5E0AC70A0D6C315655A0C2704F0BFE0AD9ABD177974AE459CBFD4CAD4C1A33476BB6AB5C628F0F1551C9633DCE3A3300E2S570I" TargetMode="External"/><Relationship Id="rId50" Type="http://schemas.openxmlformats.org/officeDocument/2006/relationships/hyperlink" Target="consultantplus://offline/ref=694E9B31D5D14B5E0AC70A0D6C315655A0C2704F0BFE0AD9ABD177974AE459CBFD4CAD4C1A334764B4AB5C628F0F1551C9633DCE3A3300E2S570I" TargetMode="External"/><Relationship Id="rId55" Type="http://schemas.openxmlformats.org/officeDocument/2006/relationships/hyperlink" Target="consultantplus://offline/ref=694E9B31D5D14B5E0AC70A0D6C315655A0C2704F0BFE0AD9ABD177974AE459CBFD4CAD481C3A4A38E2E45D3EC85B0653C8633ECE25S378I" TargetMode="External"/><Relationship Id="rId63" Type="http://schemas.openxmlformats.org/officeDocument/2006/relationships/hyperlink" Target="consultantplus://offline/ref=694E9B31D5D14B5E0AC70A0D6C315655A0C2704F0BFE0AD9ABD177974AE459CBFD4CAD4C1A334968B6AB5C628F0F1551C9633DCE3A3300E2S570I" TargetMode="External"/><Relationship Id="rId68" Type="http://schemas.openxmlformats.org/officeDocument/2006/relationships/hyperlink" Target="consultantplus://offline/ref=694E9B31D5D14B5E0AC70A0D6C315655A0C2704F0BFE0AD9ABD177974AE459CBFD4CAD4C1A33496AB6AB5C628F0F1551C9633DCE3A3300E2S570I" TargetMode="External"/><Relationship Id="rId7" Type="http://schemas.openxmlformats.org/officeDocument/2006/relationships/hyperlink" Target="consultantplus://offline/ref=694E9B31D5D14B5E0AC70A0D6C315655A0C2704F0BFE0AD9ABD177974AE459CBFD4CAD4C1A33426FB1AB5C628F0F1551C9633DCE3A3300E2S570I" TargetMode="External"/><Relationship Id="rId71" Type="http://schemas.openxmlformats.org/officeDocument/2006/relationships/hyperlink" Target="consultantplus://offline/ref=694E9B31D5D14B5E0AC70A0D6C315655A0C2704F0BFE0AD9ABD177974AE459CBEF4CF54019325F6DB3BE0A33CAS573I" TargetMode="External"/><Relationship Id="rId2" Type="http://schemas.openxmlformats.org/officeDocument/2006/relationships/settings" Target="settings.xml"/><Relationship Id="rId16" Type="http://schemas.openxmlformats.org/officeDocument/2006/relationships/hyperlink" Target="consultantplus://offline/ref=694E9B31D5D14B5E0AC70A0D6C315655A0C2704F0BFE0AD9ABD177974AE459CBFD4CAD491E334A38E2E45D3EC85B0653C8633ECE25S378I" TargetMode="External"/><Relationship Id="rId29" Type="http://schemas.openxmlformats.org/officeDocument/2006/relationships/hyperlink" Target="consultantplus://offline/ref=694E9B31D5D14B5E0AC70A0D6C315655A0C2704F0BFE0AD9ABD177974AE459CBFD4CAD4A1A344A38E2E45D3EC85B0653C8633ECE25S378I" TargetMode="External"/><Relationship Id="rId11" Type="http://schemas.openxmlformats.org/officeDocument/2006/relationships/hyperlink" Target="consultantplus://offline/ref=694E9B31D5D14B5E0AC70A0D6C315655A0C2704F0BFE0AD9ABD177974AE459CBFD4CAD4C1A33456EB1AB5C628F0F1551C9633DCE3A3300E2S570I" TargetMode="External"/><Relationship Id="rId24" Type="http://schemas.openxmlformats.org/officeDocument/2006/relationships/hyperlink" Target="consultantplus://offline/ref=694E9B31D5D14B5E0AC70A0D6C315655A0C2704F0BFE0AD9ABD177974AE459CBFD4CAD4C1A324964B5AB5C628F0F1551C9633DCE3A3300E2S570I" TargetMode="External"/><Relationship Id="rId32" Type="http://schemas.openxmlformats.org/officeDocument/2006/relationships/hyperlink" Target="consultantplus://offline/ref=694E9B31D5D14B5E0AC70A0D6C315655A0C2704F0BFE0AD9ABD177974AE459CBFD4CAD4C1A32416DBAAB5C628F0F1551C9633DCE3A3300E2S570I" TargetMode="External"/><Relationship Id="rId37" Type="http://schemas.openxmlformats.org/officeDocument/2006/relationships/hyperlink" Target="consultantplus://offline/ref=694E9B31D5D14B5E0AC70A0D6C315655A0C2704F0BFE0AD9ABD177974AE459CBFD4CAD4C1A32446AB6AB5C628F0F1551C9633DCE3A3300E2S570I" TargetMode="External"/><Relationship Id="rId40" Type="http://schemas.openxmlformats.org/officeDocument/2006/relationships/hyperlink" Target="consultantplus://offline/ref=694E9B31D5D14B5E0AC70A0D6C315655A0C2704F0BFE0AD9ABD177974AE459CBFD4CAD4F18364367E7F14C66C659194CC97D22CC2430S079I" TargetMode="External"/><Relationship Id="rId45" Type="http://schemas.openxmlformats.org/officeDocument/2006/relationships/hyperlink" Target="consultantplus://offline/ref=694E9B31D5D14B5E0AC70A0D6C315655A0C1744904F80AD9ABD177974AE459CBEF4CF54019325F6DB3BE0A33CAS573I" TargetMode="External"/><Relationship Id="rId53" Type="http://schemas.openxmlformats.org/officeDocument/2006/relationships/hyperlink" Target="consultantplus://offline/ref=694E9B31D5D14B5E0AC70A0D6C315655A0C2704F0BFE0AD9ABD177974AE459CBFD4CAD4C1A334668B6AB5C628F0F1551C9633DCE3A3300E2S570I" TargetMode="External"/><Relationship Id="rId58" Type="http://schemas.openxmlformats.org/officeDocument/2006/relationships/hyperlink" Target="consultantplus://offline/ref=694E9B31D5D14B5E0AC70A0D6C315655A0C2704F0BFE0AD9ABD177974AE459CBFD4CAD4C1A33496CB1AB5C628F0F1551C9633DCE3A3300E2S570I" TargetMode="External"/><Relationship Id="rId66" Type="http://schemas.openxmlformats.org/officeDocument/2006/relationships/hyperlink" Target="consultantplus://offline/ref=694E9B31D5D14B5E0AC70A0D6C315655A0C2704F0BFE0AD9ABD177974AE459CBFD4CAD4B19314A38E2E45D3EC85B0653C8633ECE25S378I"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94E9B31D5D14B5E0AC70A0D6C315655A0C2704F0BFE0AD9ABD177974AE459CBEF4CF54019325F6DB3BE0A33CAS573I" TargetMode="External"/><Relationship Id="rId23" Type="http://schemas.openxmlformats.org/officeDocument/2006/relationships/hyperlink" Target="consultantplus://offline/ref=694E9B31D5D14B5E0AC70A0D6C315655A0C2704F0BFE0AD9ABD177974AE459CBFD4CAD4C1A334464B5AB5C628F0F1551C9633DCE3A3300E2S570I" TargetMode="External"/><Relationship Id="rId28" Type="http://schemas.openxmlformats.org/officeDocument/2006/relationships/hyperlink" Target="consultantplus://offline/ref=694E9B31D5D14B5E0AC70A0D6C315655A0C2704F0BFE0AD9ABD177974AE459CBFD4CAD4C1A31446EB4AB5C628F0F1551C9633DCE3A3300E2S570I" TargetMode="External"/><Relationship Id="rId36" Type="http://schemas.openxmlformats.org/officeDocument/2006/relationships/hyperlink" Target="consultantplus://offline/ref=694E9B31D5D14B5E0AC70A0D6C315655A0C2704F0BFE0AD9ABD177974AE459CBFD4CAD4C1A334869B5AB5C628F0F1551C9633DCE3A3300E2S570I" TargetMode="External"/><Relationship Id="rId49" Type="http://schemas.openxmlformats.org/officeDocument/2006/relationships/hyperlink" Target="consultantplus://offline/ref=694E9B31D5D14B5E0AC70A0D6C315655A0C2704F0BFE0AD9ABD177974AE459CBFD4CAD4C1A32496BBBAB5C628F0F1551C9633DCE3A3300E2S570I" TargetMode="External"/><Relationship Id="rId57" Type="http://schemas.openxmlformats.org/officeDocument/2006/relationships/hyperlink" Target="consultantplus://offline/ref=694E9B31D5D14B5E0AC70A0D6C315655A0C2704F0BFE0AD9ABD177974AE459CBFD4CAD4B1A334A38E2E45D3EC85B0653C8633ECE25S378I" TargetMode="External"/><Relationship Id="rId61" Type="http://schemas.openxmlformats.org/officeDocument/2006/relationships/hyperlink" Target="consultantplus://offline/ref=694E9B31D5D14B5E0AC70A0D6C315655A0C2704F0BFE0AD9ABD177974AE459CBFD4CAD4C1A33496CB1AB5C628F0F1551C9633DCE3A3300E2S570I" TargetMode="External"/><Relationship Id="rId10" Type="http://schemas.openxmlformats.org/officeDocument/2006/relationships/hyperlink" Target="consultantplus://offline/ref=694E9B31D5D14B5E0AC70A0D6C315655A0C2704F0BFE0AD9ABD177974AE459CBEF4CF54019325F6DB3BE0A33CAS573I" TargetMode="External"/><Relationship Id="rId19" Type="http://schemas.openxmlformats.org/officeDocument/2006/relationships/hyperlink" Target="consultantplus://offline/ref=694E9B31D5D14B5E0AC70A0D6C315655A0C2704F0BFE0AD9ABD177974AE459CBFD4CAD4C1A334468B4AB5C628F0F1551C9633DCE3A3300E2S570I" TargetMode="External"/><Relationship Id="rId31" Type="http://schemas.openxmlformats.org/officeDocument/2006/relationships/hyperlink" Target="consultantplus://offline/ref=694E9B31D5D14B5E0AC70A0D6C315655A0C2704F0BFE0AD9ABD177974AE459CBFD4CAD4C1A334864B4AB5C628F0F1551C9633DCE3A3300E2S570I" TargetMode="External"/><Relationship Id="rId44" Type="http://schemas.openxmlformats.org/officeDocument/2006/relationships/hyperlink" Target="consultantplus://offline/ref=694E9B31D5D14B5E0AC70A0D6C315655A0C2704F0BFE0AD9ABD177974AE459CBFD4CAD4C19324367E7F14C66C659194CC97D22CC2430S079I" TargetMode="External"/><Relationship Id="rId52" Type="http://schemas.openxmlformats.org/officeDocument/2006/relationships/hyperlink" Target="consultantplus://offline/ref=694E9B31D5D14B5E0AC70A0D6C315655A0C2704F0BFE0AD9ABD177974AE459CBFD4CAD4C1A334765B2AB5C628F0F1551C9633DCE3A3300E2S570I" TargetMode="External"/><Relationship Id="rId60" Type="http://schemas.openxmlformats.org/officeDocument/2006/relationships/hyperlink" Target="consultantplus://offline/ref=694E9B31D5D14B5E0AC70A0D6C315655A0C2704F0BFE0AD9ABD177974AE459CBFD4CAD4C1A33496DB4AB5C628F0F1551C9633DCE3A3300E2S570I" TargetMode="External"/><Relationship Id="rId65" Type="http://schemas.openxmlformats.org/officeDocument/2006/relationships/hyperlink" Target="consultantplus://offline/ref=694E9B31D5D14B5E0AC70A0D6C315655A0C2704F0BFE0AD9ABD177974AE459CBFD4CAD4C1A334968B6AB5C628F0F1551C9633DCE3A3300E2S570I"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4E9B31D5D14B5E0AC70A0D6C315655A0C2704F0BFE0AD9ABD177974AE459CBFD4CAD4C1A334565B4AB5C628F0F1551C9633DCE3A3300E2S570I" TargetMode="External"/><Relationship Id="rId14" Type="http://schemas.openxmlformats.org/officeDocument/2006/relationships/hyperlink" Target="consultantplus://offline/ref=694E9B31D5D14B5E0AC70A0D6C315655A0C2704F0BFE0AD9ABD177974AE459CBFD4CAD4E193B4A38E2E45D3EC85B0653C8633ECE25S378I" TargetMode="External"/><Relationship Id="rId22" Type="http://schemas.openxmlformats.org/officeDocument/2006/relationships/hyperlink" Target="consultantplus://offline/ref=694E9B31D5D14B5E0AC70A0D6C315655A0C2704F0BFE0AD9ABD177974AE459CBFD4CAD4C1A334469B4AB5C628F0F1551C9633DCE3A3300E2S570I" TargetMode="External"/><Relationship Id="rId27" Type="http://schemas.openxmlformats.org/officeDocument/2006/relationships/hyperlink" Target="consultantplus://offline/ref=694E9B31D5D14B5E0AC70A0D6C315655A0C2704F0BFE0AD9ABD177974AE459CBFD4CAD4C1A334964B5AB5C628F0F1551C9633DCE3A3300E2S570I" TargetMode="External"/><Relationship Id="rId30" Type="http://schemas.openxmlformats.org/officeDocument/2006/relationships/hyperlink" Target="consultantplus://offline/ref=694E9B31D5D14B5E0AC70A0D6C315655A0C2704F0BFE0AD9ABD177974AE459CBFD4CAD4C1A32416CBBAB5C628F0F1551C9633DCE3A3300E2S570I" TargetMode="External"/><Relationship Id="rId35" Type="http://schemas.openxmlformats.org/officeDocument/2006/relationships/hyperlink" Target="consultantplus://offline/ref=694E9B31D5D14B5E0AC70A0D6C315655A0C2704F0BFE0AD9ABD177974AE459CBFD4CAD4C1A33486EB2AB5C628F0F1551C9633DCE3A3300E2S570I" TargetMode="External"/><Relationship Id="rId43" Type="http://schemas.openxmlformats.org/officeDocument/2006/relationships/hyperlink" Target="consultantplus://offline/ref=694E9B31D5D14B5E0AC70A0D6C315655A0C2704F0BFE0AD9ABD177974AE459CBFD4CAD4C1A32406AB5AB5C628F0F1551C9633DCE3A3300E2S570I" TargetMode="External"/><Relationship Id="rId48" Type="http://schemas.openxmlformats.org/officeDocument/2006/relationships/hyperlink" Target="consultantplus://offline/ref=694E9B31D5D14B5E0AC70A0D6C315655A0C2704F0BFE0AD9ABD177974AE459CBFD4CAD4C1A33476BBAAB5C628F0F1551C9633DCE3A3300E2S570I" TargetMode="External"/><Relationship Id="rId56" Type="http://schemas.openxmlformats.org/officeDocument/2006/relationships/hyperlink" Target="consultantplus://offline/ref=694E9B31D5D14B5E0AC70A0D6C315655A0C2704F0BFE0AD9ABD177974AE459CBFD4CAD48133A4A38E2E45D3EC85B0653C8633ECE25S378I" TargetMode="External"/><Relationship Id="rId64" Type="http://schemas.openxmlformats.org/officeDocument/2006/relationships/hyperlink" Target="consultantplus://offline/ref=694E9B31D5D14B5E0AC70A0D6C315655A0C2704F0BFE0AD9ABD177974AE459CBFD4CAD4C1A334969B0AB5C628F0F1551C9633DCE3A3300E2S570I" TargetMode="External"/><Relationship Id="rId69" Type="http://schemas.openxmlformats.org/officeDocument/2006/relationships/hyperlink" Target="consultantplus://offline/ref=694E9B31D5D14B5E0AC70A0D6C315655A0C2704F0BFE0AD9ABD177974AE459CBFD4CAD4C1A324768B1AB5C628F0F1551C9633DCE3A3300E2S570I" TargetMode="External"/><Relationship Id="rId8" Type="http://schemas.openxmlformats.org/officeDocument/2006/relationships/hyperlink" Target="consultantplus://offline/ref=694E9B31D5D14B5E0AC70A0D6C315655A0C2704F0BFE0AD9ABD177974AE459CBFD4CAD4C1A334565B0AB5C628F0F1551C9633DCE3A3300E2S570I" TargetMode="External"/><Relationship Id="rId51" Type="http://schemas.openxmlformats.org/officeDocument/2006/relationships/hyperlink" Target="consultantplus://offline/ref=694E9B31D5D14B5E0AC70A0D6C315655A0C2704F0BFE0AD9ABD177974AE459CBFD4CAD4C1A33466FB3AB5C628F0F1551C9633DCE3A3300E2S570I"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consultantplus://offline/ref=694E9B31D5D14B5E0AC70A0D6C315655A0C2704F0BFE0AD9ABD177974AE459CBFD4CAD4E1D334A38E2E45D3EC85B0653C8633ECE25S378I" TargetMode="External"/><Relationship Id="rId17" Type="http://schemas.openxmlformats.org/officeDocument/2006/relationships/hyperlink" Target="consultantplus://offline/ref=694E9B31D5D14B5E0AC70A0D6C315655A0C2704F0BFE0AD9ABD177974AE459CBFD4CAD4C1A32476DB1AB5C628F0F1551C9633DCE3A3300E2S570I" TargetMode="External"/><Relationship Id="rId25" Type="http://schemas.openxmlformats.org/officeDocument/2006/relationships/hyperlink" Target="consultantplus://offline/ref=694E9B31D5D14B5E0AC70A0D6C315655A0C2704F0BFE0AD9ABD177974AE459CBEF4CF54019325F6DB3BE0A33CAS573I" TargetMode="External"/><Relationship Id="rId33" Type="http://schemas.openxmlformats.org/officeDocument/2006/relationships/hyperlink" Target="consultantplus://offline/ref=694E9B31D5D14B5E0AC70A0D6C315655A0C2704F0BFE0AD9ABD177974AE459CBFD4CAD4C1A33486EB2AB5C628F0F1551C9633DCE3A3300E2S570I" TargetMode="External"/><Relationship Id="rId38" Type="http://schemas.openxmlformats.org/officeDocument/2006/relationships/hyperlink" Target="consultantplus://offline/ref=694E9B31D5D14B5E0AC70A0D6C315655A0C2704F0BFE0AD9ABD177974AE459CBFD4CAD4C1A334869B5AB5C628F0F1551C9633DCE3A3300E2S570I" TargetMode="External"/><Relationship Id="rId46" Type="http://schemas.openxmlformats.org/officeDocument/2006/relationships/hyperlink" Target="consultantplus://offline/ref=694E9B31D5D14B5E0AC70A0D6C315655A0C2704900F80AD9ABD177974AE459CBEF4CF54019325F6DB3BE0A33CAS573I" TargetMode="External"/><Relationship Id="rId59" Type="http://schemas.openxmlformats.org/officeDocument/2006/relationships/hyperlink" Target="consultantplus://offline/ref=694E9B31D5D14B5E0AC70A0D6C315655A0C2704F0BFE0AD9ABD177974AE459CBFD4CAD4C1A33496CB6AB5C628F0F1551C9633DCE3A3300E2S570I" TargetMode="External"/><Relationship Id="rId67" Type="http://schemas.openxmlformats.org/officeDocument/2006/relationships/hyperlink" Target="consultantplus://offline/ref=694E9B31D5D14B5E0AC70A0D6C315655A0C2704F0BFE0AD9ABD177974AE459CBFD4CAD4C1A33496AB3AB5C628F0F1551C9633DCE3A3300E2S570I" TargetMode="External"/><Relationship Id="rId20" Type="http://schemas.openxmlformats.org/officeDocument/2006/relationships/hyperlink" Target="consultantplus://offline/ref=694E9B31D5D14B5E0AC70A0D6C315655A0C2704F0BFE0AD9ABD177974AE459CBFD4CAD4C1A32416FB5AB5C628F0F1551C9633DCE3A3300E2S570I" TargetMode="External"/><Relationship Id="rId41" Type="http://schemas.openxmlformats.org/officeDocument/2006/relationships/hyperlink" Target="consultantplus://offline/ref=694E9B31D5D14B5E0AC70A0D6C315655A0C2704F0BFE0AD9ABD177974AE459CBFD4CAD4F18364367E7F14C66C659194CC97D22CC2430S079I" TargetMode="External"/><Relationship Id="rId54" Type="http://schemas.openxmlformats.org/officeDocument/2006/relationships/hyperlink" Target="consultantplus://offline/ref=694E9B31D5D14B5E0AC70A0D6C315655A0C2704F0BFE0AD9ABD177974AE459CBFD4CAD481D304A38E2E45D3EC85B0653C8633ECE25S378I" TargetMode="External"/><Relationship Id="rId62" Type="http://schemas.openxmlformats.org/officeDocument/2006/relationships/hyperlink" Target="consultantplus://offline/ref=694E9B31D5D14B5E0AC70A0D6C315655A0C2704F0BFE0AD9ABD177974AE459CBFD4CAD4C1A334968B3AB5C628F0F1551C9633DCE3A3300E2S570I" TargetMode="External"/><Relationship Id="rId70" Type="http://schemas.openxmlformats.org/officeDocument/2006/relationships/hyperlink" Target="consultantplus://offline/ref=694E9B31D5D14B5E0AC70A0D6C315655A0C2704F0BFE0AD9ABD177974AE459CBFD4CAD4C183A4367E7F14C66C659194CC97D22CC2430S079I"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4E9B31D5D14B5E0AC70A0D6C315655A0C2704F0BFE0AD9ABD177974AE459CBFD4CAD4C1A334365B4AB5C628F0F1551C9633DCE3A3300E2S57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21</Pages>
  <Words>8059</Words>
  <Characters>45939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Хатагова Дзерасса Сослановна</dc:creator>
  <cp:lastModifiedBy>1</cp:lastModifiedBy>
  <cp:revision>17</cp:revision>
  <cp:lastPrinted>2020-02-12T04:56:00Z</cp:lastPrinted>
  <dcterms:created xsi:type="dcterms:W3CDTF">2019-11-01T07:51:00Z</dcterms:created>
  <dcterms:modified xsi:type="dcterms:W3CDTF">2020-02-12T04:56:00Z</dcterms:modified>
</cp:coreProperties>
</file>