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08" w:rsidRDefault="00E66AE0" w:rsidP="00E66AE0">
      <w:pPr>
        <w:spacing w:before="100" w:beforeAutospacing="1" w:after="100" w:afterAutospacing="1" w:line="240" w:lineRule="auto"/>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67623284" wp14:editId="3D38EFAF">
            <wp:extent cx="8848725" cy="6429708"/>
            <wp:effectExtent l="0" t="0" r="0" b="9525"/>
            <wp:docPr id="2" name="Рисунок 2" descr="F:\робот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бот титул.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2160" cy="6446737"/>
                    </a:xfrm>
                    <a:prstGeom prst="rect">
                      <a:avLst/>
                    </a:prstGeom>
                    <a:noFill/>
                    <a:ln>
                      <a:noFill/>
                    </a:ln>
                  </pic:spPr>
                </pic:pic>
              </a:graphicData>
            </a:graphic>
          </wp:inline>
        </w:drawing>
      </w:r>
      <w:bookmarkStart w:id="0" w:name="_GoBack"/>
      <w:bookmarkEnd w:id="0"/>
    </w:p>
    <w:p w:rsidR="009D7E40" w:rsidRPr="009D7E40" w:rsidRDefault="009D7E40" w:rsidP="009D7E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lastRenderedPageBreak/>
        <w:t>Пояснительная записка.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Важнейшей отличительной чертой стандартов нового поколения является их </w:t>
      </w:r>
      <w:r w:rsidRPr="009D7E40">
        <w:rPr>
          <w:rFonts w:ascii="Times New Roman" w:eastAsia="Times New Roman" w:hAnsi="Times New Roman" w:cs="Times New Roman"/>
          <w:b/>
          <w:bCs/>
          <w:color w:val="000000"/>
          <w:sz w:val="24"/>
          <w:szCs w:val="24"/>
          <w:lang w:eastAsia="ru-RU"/>
        </w:rPr>
        <w:t>ориентация на результаты образования, </w:t>
      </w:r>
      <w:r w:rsidRPr="009D7E40">
        <w:rPr>
          <w:rFonts w:ascii="Times New Roman" w:eastAsia="Times New Roman" w:hAnsi="Times New Roman" w:cs="Times New Roman"/>
          <w:color w:val="000000"/>
          <w:sz w:val="24"/>
          <w:szCs w:val="24"/>
          <w:lang w:eastAsia="ru-RU"/>
        </w:rPr>
        <w:t>причем они рассматриваются на основе </w:t>
      </w:r>
      <w:r w:rsidRPr="009D7E40">
        <w:rPr>
          <w:rFonts w:ascii="Times New Roman" w:eastAsia="Times New Roman" w:hAnsi="Times New Roman" w:cs="Times New Roman"/>
          <w:b/>
          <w:bCs/>
          <w:color w:val="000000"/>
          <w:sz w:val="24"/>
          <w:szCs w:val="24"/>
          <w:lang w:eastAsia="ru-RU"/>
        </w:rPr>
        <w:t>системно-деятельностного подхода.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Процессы обучения и </w:t>
      </w:r>
      <w:r w:rsidRPr="00821C55">
        <w:rPr>
          <w:rFonts w:ascii="Times New Roman" w:eastAsia="Times New Roman" w:hAnsi="Times New Roman" w:cs="Times New Roman"/>
          <w:color w:val="000000"/>
          <w:sz w:val="24"/>
          <w:szCs w:val="24"/>
          <w:lang w:eastAsia="ru-RU"/>
        </w:rPr>
        <w:t>воспитания</w:t>
      </w:r>
      <w:r w:rsidRPr="009D7E40">
        <w:rPr>
          <w:rFonts w:ascii="Times New Roman" w:eastAsia="Times New Roman" w:hAnsi="Times New Roman" w:cs="Times New Roman"/>
          <w:color w:val="000000"/>
          <w:sz w:val="24"/>
          <w:szCs w:val="24"/>
          <w:lang w:eastAsia="ru-RU"/>
        </w:rPr>
        <w:t xml:space="preserve"> не сами по себе развивают человека, а лишь тогда, когда они имеют деятельностью формы и </w:t>
      </w:r>
      <w:r w:rsidRPr="00821C55">
        <w:rPr>
          <w:rFonts w:ascii="Times New Roman" w:eastAsia="Times New Roman" w:hAnsi="Times New Roman" w:cs="Times New Roman"/>
          <w:color w:val="000000"/>
          <w:sz w:val="24"/>
          <w:szCs w:val="24"/>
          <w:lang w:eastAsia="ru-RU"/>
        </w:rPr>
        <w:t>способствуют</w:t>
      </w:r>
      <w:r w:rsidRPr="009D7E40">
        <w:rPr>
          <w:rFonts w:ascii="Times New Roman" w:eastAsia="Times New Roman" w:hAnsi="Times New Roman" w:cs="Times New Roman"/>
          <w:color w:val="000000"/>
          <w:sz w:val="24"/>
          <w:szCs w:val="24"/>
          <w:lang w:eastAsia="ru-RU"/>
        </w:rPr>
        <w:t xml:space="preserve"> формированию тех или иных типов деятельности.</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Деятельность выступает как внешнее </w:t>
      </w:r>
      <w:r w:rsidRPr="00821C55">
        <w:rPr>
          <w:rFonts w:ascii="Times New Roman" w:eastAsia="Times New Roman" w:hAnsi="Times New Roman" w:cs="Times New Roman"/>
          <w:color w:val="000000"/>
          <w:sz w:val="24"/>
          <w:szCs w:val="24"/>
          <w:lang w:eastAsia="ru-RU"/>
        </w:rPr>
        <w:t>условие</w:t>
      </w:r>
      <w:r w:rsidRPr="009D7E40">
        <w:rPr>
          <w:rFonts w:ascii="Times New Roman" w:eastAsia="Times New Roman" w:hAnsi="Times New Roman" w:cs="Times New Roman"/>
          <w:color w:val="000000"/>
          <w:sz w:val="24"/>
          <w:szCs w:val="24"/>
          <w:lang w:eastAsia="ru-RU"/>
        </w:rPr>
        <w:t xml:space="preserve"> развития у ребенка познавательных процессов. Чтобы ребенок развивался, необходимо организовать его деятельность. Значит, образовательная задача состоит в организации условий, провоцирующих детское действие.</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Такую стратегию обучения легко реализовать в образовательной среде LEGO (ЛЕГО), которая объединяет в себе специально скомпонованные для занятий в группе комплекты ЛЕГО, тщательно продуманную систему заданий для детей и четко сформулированную</w:t>
      </w:r>
      <w:hyperlink r:id="rId6" w:tgtFrame="_blank" w:history="1">
        <w:r w:rsidRPr="009D7E40">
          <w:rPr>
            <w:rFonts w:ascii="Times New Roman" w:eastAsia="Times New Roman" w:hAnsi="Times New Roman" w:cs="Times New Roman"/>
            <w:color w:val="2C7BDE"/>
            <w:sz w:val="24"/>
            <w:szCs w:val="24"/>
            <w:u w:val="single"/>
            <w:lang w:eastAsia="ru-RU"/>
          </w:rPr>
          <w:t> образовательную концепцию.</w:t>
        </w:r>
      </w:hyperlink>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Межпредметные занятия опираются на естественный интерес к разработке и постройке различных деталей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 которая выполняет поставленную ими же самими задачу.</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 Одна из задач курса заключается в том, чтобы перевести уровень общения ребят с техникой «</w:t>
      </w:r>
      <w:proofErr w:type="gramStart"/>
      <w:r w:rsidRPr="009D7E40">
        <w:rPr>
          <w:rFonts w:ascii="Times New Roman" w:eastAsia="Times New Roman" w:hAnsi="Times New Roman" w:cs="Times New Roman"/>
          <w:color w:val="000000"/>
          <w:sz w:val="24"/>
          <w:szCs w:val="24"/>
          <w:lang w:eastAsia="ru-RU"/>
        </w:rPr>
        <w:t>на</w:t>
      </w:r>
      <w:proofErr w:type="gramEnd"/>
      <w:r w:rsidRPr="009D7E40">
        <w:rPr>
          <w:rFonts w:ascii="Times New Roman" w:eastAsia="Times New Roman" w:hAnsi="Times New Roman" w:cs="Times New Roman"/>
          <w:color w:val="000000"/>
          <w:sz w:val="24"/>
          <w:szCs w:val="24"/>
          <w:lang w:eastAsia="ru-RU"/>
        </w:rPr>
        <w:t xml:space="preserve"> </w:t>
      </w:r>
      <w:proofErr w:type="gramStart"/>
      <w:r w:rsidRPr="009D7E40">
        <w:rPr>
          <w:rFonts w:ascii="Times New Roman" w:eastAsia="Times New Roman" w:hAnsi="Times New Roman" w:cs="Times New Roman"/>
          <w:color w:val="000000"/>
          <w:sz w:val="24"/>
          <w:szCs w:val="24"/>
          <w:lang w:eastAsia="ru-RU"/>
        </w:rPr>
        <w:t>ты</w:t>
      </w:r>
      <w:proofErr w:type="gramEnd"/>
      <w:r w:rsidRPr="009D7E40">
        <w:rPr>
          <w:rFonts w:ascii="Times New Roman" w:eastAsia="Times New Roman" w:hAnsi="Times New Roman" w:cs="Times New Roman"/>
          <w:color w:val="000000"/>
          <w:sz w:val="24"/>
          <w:szCs w:val="24"/>
          <w:lang w:eastAsia="ru-RU"/>
        </w:rPr>
        <w:t>», познакомить с профессией инженера.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Поэтому вторая задача курса состоит в том, чтобы научить ребят грамотно </w:t>
      </w:r>
      <w:r w:rsidRPr="009D7E40">
        <w:rPr>
          <w:rFonts w:ascii="Times New Roman" w:eastAsia="Times New Roman" w:hAnsi="Times New Roman" w:cs="Times New Roman"/>
          <w:color w:val="000000"/>
          <w:sz w:val="24"/>
          <w:szCs w:val="24"/>
          <w:lang w:eastAsia="ru-RU"/>
        </w:rPr>
        <w:lastRenderedPageBreak/>
        <w:t>выразить свою идею, спроектировать ее техническое и программное решение, реализовать ее в виде модели, способной к функционированию.</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Внедрение разнообразных </w:t>
      </w:r>
      <w:proofErr w:type="spellStart"/>
      <w:r w:rsidRPr="009D7E40">
        <w:rPr>
          <w:rFonts w:ascii="Times New Roman" w:eastAsia="Times New Roman" w:hAnsi="Times New Roman" w:cs="Times New Roman"/>
          <w:color w:val="000000"/>
          <w:sz w:val="24"/>
          <w:szCs w:val="24"/>
          <w:lang w:eastAsia="ru-RU"/>
        </w:rPr>
        <w:t>Лего</w:t>
      </w:r>
      <w:proofErr w:type="spellEnd"/>
      <w:r w:rsidRPr="009D7E40">
        <w:rPr>
          <w:rFonts w:ascii="Times New Roman" w:eastAsia="Times New Roman" w:hAnsi="Times New Roman" w:cs="Times New Roman"/>
          <w:color w:val="000000"/>
          <w:sz w:val="24"/>
          <w:szCs w:val="24"/>
          <w:lang w:eastAsia="ru-RU"/>
        </w:rPr>
        <w:t>-конструкторов во внеурочную деятельность детей разного возраста помогает решить проблему занятости детей, а также способствует многостороннему развитию личности ребенка.</w:t>
      </w:r>
    </w:p>
    <w:p w:rsidR="009D7E40" w:rsidRPr="009D7E40" w:rsidRDefault="009D7E40" w:rsidP="009D7E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t>Цели и задачи курса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9D7E40">
        <w:rPr>
          <w:rFonts w:ascii="Times New Roman" w:eastAsia="Times New Roman" w:hAnsi="Times New Roman" w:cs="Times New Roman"/>
          <w:b/>
          <w:bCs/>
          <w:color w:val="000000"/>
          <w:sz w:val="24"/>
          <w:szCs w:val="24"/>
          <w:lang w:eastAsia="ru-RU"/>
        </w:rPr>
        <w:t>ПервоРобот</w:t>
      </w:r>
      <w:proofErr w:type="spellEnd"/>
      <w:r w:rsidRPr="009D7E40">
        <w:rPr>
          <w:rFonts w:ascii="Times New Roman" w:eastAsia="Times New Roman" w:hAnsi="Times New Roman" w:cs="Times New Roman"/>
          <w:b/>
          <w:bCs/>
          <w:color w:val="000000"/>
          <w:sz w:val="24"/>
          <w:szCs w:val="24"/>
          <w:lang w:eastAsia="ru-RU"/>
        </w:rPr>
        <w:t xml:space="preserve"> </w:t>
      </w:r>
      <w:proofErr w:type="spellStart"/>
      <w:r w:rsidRPr="009D7E40">
        <w:rPr>
          <w:rFonts w:ascii="Times New Roman" w:eastAsia="Times New Roman" w:hAnsi="Times New Roman" w:cs="Times New Roman"/>
          <w:b/>
          <w:bCs/>
          <w:color w:val="000000"/>
          <w:sz w:val="24"/>
          <w:szCs w:val="24"/>
          <w:lang w:eastAsia="ru-RU"/>
        </w:rPr>
        <w:t>WeDo</w:t>
      </w:r>
      <w:proofErr w:type="spellEnd"/>
      <w:r w:rsidRPr="009D7E40">
        <w:rPr>
          <w:rFonts w:ascii="Times New Roman" w:eastAsia="Times New Roman" w:hAnsi="Times New Roman" w:cs="Times New Roman"/>
          <w:b/>
          <w:bCs/>
          <w:color w:val="000000"/>
          <w:sz w:val="24"/>
          <w:szCs w:val="24"/>
          <w:lang w:eastAsia="ru-RU"/>
        </w:rPr>
        <w:t> </w:t>
      </w:r>
      <w:r w:rsidRPr="009D7E40">
        <w:rPr>
          <w:rFonts w:ascii="Times New Roman" w:eastAsia="Times New Roman" w:hAnsi="Times New Roman" w:cs="Times New Roman"/>
          <w:color w:val="000000"/>
          <w:sz w:val="24"/>
          <w:szCs w:val="24"/>
          <w:lang w:eastAsia="ru-RU"/>
        </w:rPr>
        <w:t>предоставляет учителям средства для достижения целого комплекса </w:t>
      </w:r>
      <w:r w:rsidRPr="009D7E40">
        <w:rPr>
          <w:rFonts w:ascii="Times New Roman" w:eastAsia="Times New Roman" w:hAnsi="Times New Roman" w:cs="Times New Roman"/>
          <w:b/>
          <w:bCs/>
          <w:color w:val="000000"/>
          <w:sz w:val="24"/>
          <w:szCs w:val="24"/>
          <w:lang w:eastAsia="ru-RU"/>
        </w:rPr>
        <w:t>образовательных целей.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Развитие словарного запаса и навыков общения при объяснении работы модели.</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Установление причинно-следственных связей.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Анализ результатов и поиск новых решений.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Коллективная выработка идей, упорство при реализации некоторых из них.</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Экспериментальное исследование, оценка (измерение) влияния отдельных факторов.</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Проведение систематических наблюдений и измерений.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Использование таблиц для отображения и анализа данных.</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Построение трехмерных моделей по двухмерным чертежам.</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Логическое мышление и программирование заданного поведения модели.</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Написание и воспроизведение сценария с использованием модели для наглядности и драматургического эффекта.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t>Главной целью </w:t>
      </w:r>
      <w:r w:rsidRPr="009D7E40">
        <w:rPr>
          <w:rFonts w:ascii="Times New Roman" w:eastAsia="Times New Roman" w:hAnsi="Times New Roman" w:cs="Times New Roman"/>
          <w:color w:val="000000"/>
          <w:sz w:val="24"/>
          <w:szCs w:val="24"/>
          <w:lang w:eastAsia="ru-RU"/>
        </w:rPr>
        <w:t>использования ЛЕГО-конструирования в системе дополнительного образования является овладение навыками начального технического конструирования, развитие мелкой моторики, координации «глаз-рука», изучение понятий конструкций и ее основных свойствах (жесткости, прочности и устойчивости), развитие навыков взаимодействия в группе.</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lastRenderedPageBreak/>
        <w:t>Основные задачи курса</w:t>
      </w:r>
      <w:proofErr w:type="gramStart"/>
      <w:r w:rsidRPr="009D7E40">
        <w:rPr>
          <w:rFonts w:ascii="Times New Roman" w:eastAsia="Times New Roman" w:hAnsi="Times New Roman" w:cs="Times New Roman"/>
          <w:color w:val="000000"/>
          <w:sz w:val="24"/>
          <w:szCs w:val="24"/>
          <w:lang w:eastAsia="ru-RU"/>
        </w:rPr>
        <w:t> :</w:t>
      </w:r>
      <w:proofErr w:type="gramEnd"/>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обеспечивать комфортное самочувствие ребенка;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-развивать творческие способности и логическое мышление детей;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-развивать образное, техническое мышление и умение выразить свой замысел</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развивать умения творчески подходить к решению задачи;</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9D7E40" w:rsidRPr="009D7E40" w:rsidRDefault="009D7E40" w:rsidP="009D7E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t>Принципы организации курса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Организация работы с продуктами LEGO </w:t>
      </w:r>
      <w:proofErr w:type="spellStart"/>
      <w:r w:rsidRPr="009D7E40">
        <w:rPr>
          <w:rFonts w:ascii="Times New Roman" w:eastAsia="Times New Roman" w:hAnsi="Times New Roman" w:cs="Times New Roman"/>
          <w:color w:val="000000"/>
          <w:sz w:val="24"/>
          <w:szCs w:val="24"/>
          <w:lang w:eastAsia="ru-RU"/>
        </w:rPr>
        <w:t>Education</w:t>
      </w:r>
      <w:proofErr w:type="spellEnd"/>
      <w:r w:rsidRPr="009D7E40">
        <w:rPr>
          <w:rFonts w:ascii="Times New Roman" w:eastAsia="Times New Roman" w:hAnsi="Times New Roman" w:cs="Times New Roman"/>
          <w:color w:val="000000"/>
          <w:sz w:val="24"/>
          <w:szCs w:val="24"/>
          <w:lang w:eastAsia="ru-RU"/>
        </w:rPr>
        <w:t xml:space="preserve"> базируется на </w:t>
      </w:r>
      <w:r w:rsidRPr="009D7E40">
        <w:rPr>
          <w:rFonts w:ascii="Times New Roman" w:eastAsia="Times New Roman" w:hAnsi="Times New Roman" w:cs="Times New Roman"/>
          <w:b/>
          <w:bCs/>
          <w:color w:val="000000"/>
          <w:sz w:val="24"/>
          <w:szCs w:val="24"/>
          <w:lang w:eastAsia="ru-RU"/>
        </w:rPr>
        <w:t>принципе практического обучения.</w:t>
      </w:r>
      <w:r w:rsidRPr="009D7E40">
        <w:rPr>
          <w:rFonts w:ascii="Times New Roman" w:eastAsia="Times New Roman" w:hAnsi="Times New Roman" w:cs="Times New Roman"/>
          <w:color w:val="000000"/>
          <w:sz w:val="24"/>
          <w:szCs w:val="24"/>
          <w:lang w:eastAsia="ru-RU"/>
        </w:rPr>
        <w:t> Учащиеся сначала обдумывают, а затем создают различные модели. При этом активизация усвоения учебного материала достигается благодаря тому, что мозг и руки «работают вместе». При сборке моделей, учащиеся не только выступают в качестве юных исследователей и инженеров. Они ещё и вовлечены в игровую деятельность. Играя с роботом, школьники с лёгкостью усваивают знания из естественных наук, технологии, математики, не боясь совершать ошибки и исправлять их. Ведь робот не может обидеть ребёнка, сделать ему замечание или выставить оценку, но при этом он постоянно побуждает их мыслить и решать возникающие проблемы.</w:t>
      </w:r>
    </w:p>
    <w:p w:rsidR="009D7E40" w:rsidRPr="009D7E40" w:rsidRDefault="009D7E40" w:rsidP="009D7E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t>Формы проведения занятий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Первоначальное использование конструкторов </w:t>
      </w:r>
      <w:proofErr w:type="spellStart"/>
      <w:r w:rsidRPr="009D7E40">
        <w:rPr>
          <w:rFonts w:ascii="Times New Roman" w:eastAsia="Times New Roman" w:hAnsi="Times New Roman" w:cs="Times New Roman"/>
          <w:color w:val="000000"/>
          <w:sz w:val="24"/>
          <w:szCs w:val="24"/>
          <w:lang w:eastAsia="ru-RU"/>
        </w:rPr>
        <w:t>Лего</w:t>
      </w:r>
      <w:proofErr w:type="spellEnd"/>
      <w:r w:rsidRPr="009D7E40">
        <w:rPr>
          <w:rFonts w:ascii="Times New Roman" w:eastAsia="Times New Roman" w:hAnsi="Times New Roman" w:cs="Times New Roman"/>
          <w:color w:val="000000"/>
          <w:sz w:val="24"/>
          <w:szCs w:val="24"/>
          <w:lang w:eastAsia="ru-RU"/>
        </w:rPr>
        <w:t xml:space="preserve"> требует наличия готовых шаблонов: при отсутствии у многих детей практического опыта необходим первый этап обучения, на котором происходит знакомство с различными видами соединения деталей, вырабатывается умение читать чертежи и взаимодействовать в команде.</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В дальнейшем, учащиеся отклоняются от инструкции, включая собственную фантазию, которая позволяет создавать совершенно невероятные модели. Недостаток знаний для производства собственной модели компенсируется возрастающей активностью любознательности учащегося, что выводит обучение на новый продуктивный уровень.</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Основные этапы разработки </w:t>
      </w:r>
      <w:proofErr w:type="spellStart"/>
      <w:r w:rsidRPr="009D7E40">
        <w:rPr>
          <w:rFonts w:ascii="Times New Roman" w:eastAsia="Times New Roman" w:hAnsi="Times New Roman" w:cs="Times New Roman"/>
          <w:color w:val="000000"/>
          <w:sz w:val="24"/>
          <w:szCs w:val="24"/>
          <w:lang w:eastAsia="ru-RU"/>
        </w:rPr>
        <w:t>Лего</w:t>
      </w:r>
      <w:proofErr w:type="spellEnd"/>
      <w:r w:rsidRPr="009D7E40">
        <w:rPr>
          <w:rFonts w:ascii="Times New Roman" w:eastAsia="Times New Roman" w:hAnsi="Times New Roman" w:cs="Times New Roman"/>
          <w:color w:val="000000"/>
          <w:sz w:val="24"/>
          <w:szCs w:val="24"/>
          <w:lang w:eastAsia="ru-RU"/>
        </w:rPr>
        <w:t>-проекта: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lastRenderedPageBreak/>
        <w:t>Обозначение темы проекта.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Цель и задачи представляемого проекта.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Разработка механизма на основе конструктора </w:t>
      </w:r>
      <w:proofErr w:type="spellStart"/>
      <w:r w:rsidRPr="009D7E40">
        <w:rPr>
          <w:rFonts w:ascii="Times New Roman" w:eastAsia="Times New Roman" w:hAnsi="Times New Roman" w:cs="Times New Roman"/>
          <w:color w:val="000000"/>
          <w:sz w:val="24"/>
          <w:szCs w:val="24"/>
          <w:lang w:eastAsia="ru-RU"/>
        </w:rPr>
        <w:t>Лего</w:t>
      </w:r>
      <w:proofErr w:type="spellEnd"/>
      <w:proofErr w:type="gramStart"/>
      <w:r w:rsidRPr="009D7E40">
        <w:rPr>
          <w:rFonts w:ascii="Times New Roman" w:eastAsia="Times New Roman" w:hAnsi="Times New Roman" w:cs="Times New Roman"/>
          <w:color w:val="000000"/>
          <w:sz w:val="24"/>
          <w:szCs w:val="24"/>
          <w:lang w:eastAsia="ru-RU"/>
        </w:rPr>
        <w:t xml:space="preserve"> .</w:t>
      </w:r>
      <w:proofErr w:type="gramEnd"/>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Составление программы для работы механизма в среде </w:t>
      </w:r>
      <w:proofErr w:type="spellStart"/>
      <w:r w:rsidRPr="009D7E40">
        <w:rPr>
          <w:rFonts w:ascii="Times New Roman" w:eastAsia="Times New Roman" w:hAnsi="Times New Roman" w:cs="Times New Roman"/>
          <w:color w:val="000000"/>
          <w:sz w:val="24"/>
          <w:szCs w:val="24"/>
          <w:lang w:eastAsia="ru-RU"/>
        </w:rPr>
        <w:t>Lego</w:t>
      </w:r>
      <w:proofErr w:type="spellEnd"/>
      <w:r w:rsidRPr="009D7E40">
        <w:rPr>
          <w:rFonts w:ascii="Times New Roman" w:eastAsia="Times New Roman" w:hAnsi="Times New Roman" w:cs="Times New Roman"/>
          <w:color w:val="000000"/>
          <w:sz w:val="24"/>
          <w:szCs w:val="24"/>
          <w:lang w:eastAsia="ru-RU"/>
        </w:rPr>
        <w:t xml:space="preserve"> </w:t>
      </w:r>
      <w:proofErr w:type="spellStart"/>
      <w:r w:rsidRPr="009D7E40">
        <w:rPr>
          <w:rFonts w:ascii="Times New Roman" w:eastAsia="Times New Roman" w:hAnsi="Times New Roman" w:cs="Times New Roman"/>
          <w:color w:val="000000"/>
          <w:sz w:val="24"/>
          <w:szCs w:val="24"/>
          <w:lang w:eastAsia="ru-RU"/>
        </w:rPr>
        <w:t>Mindstorms</w:t>
      </w:r>
      <w:proofErr w:type="spellEnd"/>
      <w:r w:rsidRPr="009D7E40">
        <w:rPr>
          <w:rFonts w:ascii="Times New Roman" w:eastAsia="Times New Roman" w:hAnsi="Times New Roman" w:cs="Times New Roman"/>
          <w:color w:val="000000"/>
          <w:sz w:val="24"/>
          <w:szCs w:val="24"/>
          <w:lang w:eastAsia="ru-RU"/>
        </w:rPr>
        <w:t xml:space="preserve"> (</w:t>
      </w:r>
      <w:proofErr w:type="spellStart"/>
      <w:r w:rsidRPr="009D7E40">
        <w:rPr>
          <w:rFonts w:ascii="Times New Roman" w:eastAsia="Times New Roman" w:hAnsi="Times New Roman" w:cs="Times New Roman"/>
          <w:color w:val="000000"/>
          <w:sz w:val="24"/>
          <w:szCs w:val="24"/>
          <w:lang w:eastAsia="ru-RU"/>
        </w:rPr>
        <w:t>RoboLab</w:t>
      </w:r>
      <w:proofErr w:type="spellEnd"/>
      <w:r w:rsidRPr="009D7E40">
        <w:rPr>
          <w:rFonts w:ascii="Times New Roman" w:eastAsia="Times New Roman" w:hAnsi="Times New Roman" w:cs="Times New Roman"/>
          <w:color w:val="000000"/>
          <w:sz w:val="24"/>
          <w:szCs w:val="24"/>
          <w:lang w:eastAsia="ru-RU"/>
        </w:rPr>
        <w:t>).</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Тестирование модели, устранение дефектов и неисправностей.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При разработке и отладке проектов учащиеся делятся опытом друг с другом, что очень эффективно влияет на развитие познавательных, творческих навыков, а также самостоятельность школьников.</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Традиционными формами проведения занятий являются: беседа, рассказ, проблемное изложение материала. Основная форма деятельности учащихся – это самостоятельная интеллектуальная и практическая деятельность учащихся, в сочетании с групповой, индивидуальной формой работы школьников</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Обучение с LEGO ВСЕГДА состоит из 4 этапов:</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установление взаимосвязей,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конструирование,</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рефлексия и</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развитие.</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На каждом из вышеперечисленных этапов учащиеся как бы «накладывают» новые знания на те, которыми они уже обладают, расширяя, таким образом, свои познания. </w:t>
      </w:r>
    </w:p>
    <w:p w:rsidR="009D7E40" w:rsidRPr="009D7E40" w:rsidRDefault="009D7E40" w:rsidP="009D7E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t>Ожидаемые результаты</w:t>
      </w:r>
    </w:p>
    <w:p w:rsidR="009D7E40" w:rsidRPr="009D7E40" w:rsidRDefault="009D7E40" w:rsidP="009D7E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t>Учащиеся должны знать:</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lastRenderedPageBreak/>
        <w:t>- правила безопасной работы;</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основные компоненты конструкторов ЛЕГО;</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конструктивные особенности различных моделей, сооружений и механизмов;</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виды подвижных и неподвижных соединений в конструкторе;</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создавать  модели  при  помощи специальных элементов по разработанной схеме, по собственному замыслу.</w:t>
      </w:r>
    </w:p>
    <w:p w:rsidR="009D7E40" w:rsidRPr="009D7E40" w:rsidRDefault="009D7E40" w:rsidP="009D7E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t>Учащиеся должны уметь:</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работать с литературой, с журналами, с каталогами, в интернете (изучать и обрабатывать информацию);</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-уметь критически мыслить.</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Кроме того, одним из ожидаемых результатов занятий по данному курсу является участие школьников в различных в </w:t>
      </w:r>
      <w:proofErr w:type="spellStart"/>
      <w:r w:rsidRPr="009D7E40">
        <w:rPr>
          <w:rFonts w:ascii="Times New Roman" w:eastAsia="Times New Roman" w:hAnsi="Times New Roman" w:cs="Times New Roman"/>
          <w:color w:val="000000"/>
          <w:sz w:val="24"/>
          <w:szCs w:val="24"/>
          <w:lang w:eastAsia="ru-RU"/>
        </w:rPr>
        <w:t>лего</w:t>
      </w:r>
      <w:proofErr w:type="spellEnd"/>
      <w:r w:rsidRPr="009D7E40">
        <w:rPr>
          <w:rFonts w:ascii="Times New Roman" w:eastAsia="Times New Roman" w:hAnsi="Times New Roman" w:cs="Times New Roman"/>
          <w:color w:val="000000"/>
          <w:sz w:val="24"/>
          <w:szCs w:val="24"/>
          <w:lang w:eastAsia="ru-RU"/>
        </w:rPr>
        <w:t>-конкурсах и олимпиадах по робототехнике.</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t>Курс рассчитан на 34 часа.</w:t>
      </w:r>
    </w:p>
    <w:p w:rsidR="009D7E40" w:rsidRPr="00821C55" w:rsidRDefault="009D7E40" w:rsidP="009D7E40">
      <w:pPr>
        <w:spacing w:before="100" w:beforeAutospacing="1" w:after="100" w:afterAutospacing="1" w:line="240" w:lineRule="auto"/>
        <w:jc w:val="center"/>
        <w:rPr>
          <w:rFonts w:ascii="Times New Roman" w:eastAsia="Times New Roman" w:hAnsi="Times New Roman" w:cs="Times New Roman"/>
          <w:b/>
          <w:bCs/>
          <w:color w:val="000000"/>
          <w:sz w:val="28"/>
          <w:szCs w:val="24"/>
          <w:u w:val="single"/>
          <w:lang w:eastAsia="ru-RU"/>
        </w:rPr>
      </w:pPr>
      <w:r w:rsidRPr="009D7E40">
        <w:rPr>
          <w:rFonts w:ascii="Times New Roman" w:eastAsia="Times New Roman" w:hAnsi="Times New Roman" w:cs="Times New Roman"/>
          <w:b/>
          <w:bCs/>
          <w:color w:val="000000"/>
          <w:sz w:val="28"/>
          <w:szCs w:val="24"/>
          <w:u w:val="single"/>
          <w:lang w:eastAsia="ru-RU"/>
        </w:rPr>
        <w:t>Календарно - тематическое планирование</w:t>
      </w:r>
    </w:p>
    <w:tbl>
      <w:tblPr>
        <w:tblStyle w:val="a3"/>
        <w:tblW w:w="0" w:type="auto"/>
        <w:tblLook w:val="04A0" w:firstRow="1" w:lastRow="0" w:firstColumn="1" w:lastColumn="0" w:noHBand="0" w:noVBand="1"/>
      </w:tblPr>
      <w:tblGrid>
        <w:gridCol w:w="892"/>
        <w:gridCol w:w="3961"/>
        <w:gridCol w:w="4718"/>
      </w:tblGrid>
      <w:tr w:rsidR="009D7E40" w:rsidRPr="00821C55" w:rsidTr="005F15D4">
        <w:tc>
          <w:tcPr>
            <w:tcW w:w="892" w:type="dxa"/>
          </w:tcPr>
          <w:p w:rsidR="009D7E4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 урока</w:t>
            </w:r>
          </w:p>
        </w:tc>
        <w:tc>
          <w:tcPr>
            <w:tcW w:w="3961" w:type="dxa"/>
          </w:tcPr>
          <w:p w:rsidR="009D7E4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 xml:space="preserve">Тема </w:t>
            </w:r>
          </w:p>
        </w:tc>
        <w:tc>
          <w:tcPr>
            <w:tcW w:w="4718" w:type="dxa"/>
          </w:tcPr>
          <w:p w:rsidR="009D7E4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Содержание занятия</w:t>
            </w:r>
          </w:p>
        </w:tc>
      </w:tr>
      <w:tr w:rsidR="009D7E40" w:rsidRPr="00821C55" w:rsidTr="005F15D4">
        <w:tc>
          <w:tcPr>
            <w:tcW w:w="892" w:type="dxa"/>
          </w:tcPr>
          <w:p w:rsidR="009D7E4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1.</w:t>
            </w:r>
          </w:p>
        </w:tc>
        <w:tc>
          <w:tcPr>
            <w:tcW w:w="3961" w:type="dxa"/>
          </w:tcPr>
          <w:p w:rsidR="00025B50" w:rsidRPr="00821C55" w:rsidRDefault="00025B50" w:rsidP="00025B50">
            <w:pPr>
              <w:pStyle w:val="a4"/>
              <w:shd w:val="clear" w:color="auto" w:fill="FFFFFF"/>
              <w:rPr>
                <w:color w:val="000000"/>
              </w:rPr>
            </w:pPr>
            <w:r w:rsidRPr="00821C55">
              <w:rPr>
                <w:b/>
                <w:bCs/>
                <w:color w:val="000000"/>
              </w:rPr>
              <w:t xml:space="preserve">Тема 1. Введение в робототехнику </w:t>
            </w:r>
            <w:r w:rsidRPr="00821C55">
              <w:rPr>
                <w:b/>
                <w:bCs/>
                <w:color w:val="000000"/>
              </w:rPr>
              <w:lastRenderedPageBreak/>
              <w:t>(4часа)</w:t>
            </w:r>
          </w:p>
          <w:p w:rsidR="00025B50" w:rsidRPr="00821C55" w:rsidRDefault="00025B50" w:rsidP="00025B50">
            <w:pPr>
              <w:pStyle w:val="a4"/>
              <w:shd w:val="clear" w:color="auto" w:fill="FFFFFF"/>
              <w:rPr>
                <w:color w:val="000000"/>
              </w:rPr>
            </w:pPr>
            <w:r w:rsidRPr="00821C55">
              <w:rPr>
                <w:color w:val="000000"/>
              </w:rPr>
              <w:t>Инструктаж по технике безопасности.</w:t>
            </w:r>
          </w:p>
          <w:p w:rsidR="00025B50" w:rsidRPr="00821C55" w:rsidRDefault="00025B50" w:rsidP="00025B50">
            <w:pPr>
              <w:pStyle w:val="a4"/>
              <w:shd w:val="clear" w:color="auto" w:fill="FFFFFF"/>
              <w:rPr>
                <w:color w:val="000000"/>
              </w:rPr>
            </w:pPr>
            <w:r w:rsidRPr="00821C55">
              <w:rPr>
                <w:color w:val="000000"/>
              </w:rPr>
              <w:t>Применение роботов в современном мире</w:t>
            </w:r>
          </w:p>
          <w:p w:rsidR="009D7E40" w:rsidRPr="00821C55" w:rsidRDefault="009D7E4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c>
          <w:tcPr>
            <w:tcW w:w="4718" w:type="dxa"/>
          </w:tcPr>
          <w:p w:rsidR="00025B50" w:rsidRPr="00821C55" w:rsidRDefault="00025B50" w:rsidP="00025B50">
            <w:pPr>
              <w:pStyle w:val="a4"/>
              <w:shd w:val="clear" w:color="auto" w:fill="FFFFFF"/>
              <w:rPr>
                <w:color w:val="000000"/>
              </w:rPr>
            </w:pPr>
            <w:r w:rsidRPr="00821C55">
              <w:rPr>
                <w:color w:val="000000"/>
              </w:rPr>
              <w:lastRenderedPageBreak/>
              <w:t>Инструктаж по технике безопасности.</w:t>
            </w:r>
          </w:p>
          <w:p w:rsidR="00025B50" w:rsidRPr="00821C55" w:rsidRDefault="00025B50" w:rsidP="00025B50">
            <w:pPr>
              <w:pStyle w:val="a4"/>
              <w:shd w:val="clear" w:color="auto" w:fill="FFFFFF"/>
              <w:rPr>
                <w:color w:val="000000"/>
              </w:rPr>
            </w:pPr>
            <w:r w:rsidRPr="00821C55">
              <w:rPr>
                <w:color w:val="000000"/>
              </w:rPr>
              <w:lastRenderedPageBreak/>
              <w:t>Применение роботов в современном мире: от детских игрушек, до серьезных научных исследовательских разработок.</w:t>
            </w:r>
          </w:p>
          <w:p w:rsidR="00025B50" w:rsidRPr="00821C55" w:rsidRDefault="00025B50" w:rsidP="00025B50">
            <w:pPr>
              <w:pStyle w:val="a4"/>
              <w:shd w:val="clear" w:color="auto" w:fill="FFFFFF"/>
              <w:rPr>
                <w:color w:val="000000"/>
              </w:rPr>
            </w:pPr>
            <w:r w:rsidRPr="00821C55">
              <w:rPr>
                <w:color w:val="000000"/>
              </w:rPr>
              <w:t>Демонстрация передовых технологических разработок, представляемых в Токио на Международной выставке роботов.</w:t>
            </w:r>
          </w:p>
          <w:p w:rsidR="009D7E40" w:rsidRPr="00821C55" w:rsidRDefault="009D7E4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lastRenderedPageBreak/>
              <w:t>2.</w:t>
            </w:r>
          </w:p>
        </w:tc>
        <w:tc>
          <w:tcPr>
            <w:tcW w:w="3961"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Идея создания роботов. История робототехники.</w:t>
            </w:r>
          </w:p>
        </w:tc>
        <w:tc>
          <w:tcPr>
            <w:tcW w:w="4718"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История робототехники от глубокой древности до наших дней.</w:t>
            </w:r>
          </w:p>
        </w:tc>
      </w:tr>
      <w:tr w:rsidR="00025B50" w:rsidRPr="00821C55" w:rsidTr="005F15D4">
        <w:tc>
          <w:tcPr>
            <w:tcW w:w="892"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3.</w:t>
            </w:r>
          </w:p>
        </w:tc>
        <w:tc>
          <w:tcPr>
            <w:tcW w:w="3961"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Что такое робот. Виды современных роботов.</w:t>
            </w:r>
          </w:p>
        </w:tc>
        <w:tc>
          <w:tcPr>
            <w:tcW w:w="4718"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Определение понятия «робот».</w:t>
            </w:r>
          </w:p>
        </w:tc>
      </w:tr>
      <w:tr w:rsidR="00025B50" w:rsidRPr="00821C55" w:rsidTr="005F15D4">
        <w:tc>
          <w:tcPr>
            <w:tcW w:w="892"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4.</w:t>
            </w:r>
          </w:p>
        </w:tc>
        <w:tc>
          <w:tcPr>
            <w:tcW w:w="3961" w:type="dxa"/>
          </w:tcPr>
          <w:p w:rsidR="00025B50" w:rsidRPr="00821C55" w:rsidRDefault="00025B50" w:rsidP="00025B50">
            <w:pPr>
              <w:pStyle w:val="a4"/>
              <w:shd w:val="clear" w:color="auto" w:fill="FFFFFF"/>
              <w:rPr>
                <w:color w:val="000000"/>
              </w:rPr>
            </w:pPr>
            <w:r w:rsidRPr="00821C55">
              <w:rPr>
                <w:color w:val="000000"/>
              </w:rPr>
              <w:t>Классификация роботов по назначению.</w:t>
            </w:r>
          </w:p>
          <w:p w:rsidR="00025B50" w:rsidRPr="00821C55" w:rsidRDefault="00025B50" w:rsidP="00025B50">
            <w:pPr>
              <w:pStyle w:val="a4"/>
              <w:shd w:val="clear" w:color="auto" w:fill="FFFFFF"/>
              <w:rPr>
                <w:color w:val="000000"/>
              </w:rPr>
            </w:pPr>
            <w:r w:rsidRPr="00821C55">
              <w:rPr>
                <w:color w:val="000000"/>
              </w:rPr>
              <w:t>Соревнования роботов.</w:t>
            </w:r>
          </w:p>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c>
          <w:tcPr>
            <w:tcW w:w="4718"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Классификация роботов по назначению. Соревнования роботов.</w:t>
            </w:r>
          </w:p>
        </w:tc>
      </w:tr>
      <w:tr w:rsidR="00025B50" w:rsidRPr="00821C55" w:rsidTr="005F15D4">
        <w:tc>
          <w:tcPr>
            <w:tcW w:w="892" w:type="dxa"/>
          </w:tcPr>
          <w:p w:rsidR="00025B50" w:rsidRPr="00821C55" w:rsidRDefault="007036AB"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5.</w:t>
            </w:r>
          </w:p>
        </w:tc>
        <w:tc>
          <w:tcPr>
            <w:tcW w:w="3961" w:type="dxa"/>
          </w:tcPr>
          <w:p w:rsidR="007036AB" w:rsidRPr="00821C55" w:rsidRDefault="007036AB" w:rsidP="007036AB">
            <w:pPr>
              <w:pStyle w:val="a4"/>
              <w:shd w:val="clear" w:color="auto" w:fill="FFFFFF"/>
              <w:rPr>
                <w:color w:val="000000"/>
              </w:rPr>
            </w:pPr>
            <w:r w:rsidRPr="00821C55">
              <w:rPr>
                <w:b/>
                <w:bCs/>
                <w:color w:val="000000"/>
              </w:rPr>
              <w:t>Тема 2.</w:t>
            </w:r>
            <w:r w:rsidRPr="00821C55">
              <w:rPr>
                <w:color w:val="000000"/>
              </w:rPr>
              <w:t> </w:t>
            </w:r>
            <w:r w:rsidRPr="00821C55">
              <w:rPr>
                <w:b/>
                <w:bCs/>
                <w:color w:val="000000"/>
              </w:rPr>
              <w:t>Первые шаги в робототехнику</w:t>
            </w:r>
            <w:r w:rsidRPr="00821C55">
              <w:rPr>
                <w:color w:val="000000"/>
              </w:rPr>
              <w:t> </w:t>
            </w:r>
            <w:r w:rsidRPr="00821C55">
              <w:rPr>
                <w:b/>
                <w:bCs/>
                <w:color w:val="000000"/>
              </w:rPr>
              <w:t>(18 часов)</w:t>
            </w:r>
          </w:p>
          <w:p w:rsidR="007036AB" w:rsidRPr="00821C55" w:rsidRDefault="007036AB" w:rsidP="007036AB">
            <w:pPr>
              <w:pStyle w:val="a4"/>
              <w:shd w:val="clear" w:color="auto" w:fill="FFFFFF"/>
              <w:rPr>
                <w:color w:val="000000"/>
              </w:rPr>
            </w:pPr>
            <w:r w:rsidRPr="00821C55">
              <w:rPr>
                <w:color w:val="000000"/>
              </w:rPr>
              <w:t>Знакомство с конструктором ЛЕГО-</w:t>
            </w:r>
            <w:proofErr w:type="gramStart"/>
            <w:r w:rsidRPr="00821C55">
              <w:rPr>
                <w:color w:val="000000"/>
              </w:rPr>
              <w:t>WEDO</w:t>
            </w:r>
            <w:proofErr w:type="gramEnd"/>
          </w:p>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c>
          <w:tcPr>
            <w:tcW w:w="4718" w:type="dxa"/>
          </w:tcPr>
          <w:p w:rsidR="00025B50" w:rsidRPr="00821C55" w:rsidRDefault="007036AB"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с основными составляющими частями  конструктора.</w:t>
            </w:r>
          </w:p>
        </w:tc>
      </w:tr>
      <w:tr w:rsidR="00025B50" w:rsidRPr="00821C55" w:rsidTr="005F15D4">
        <w:tc>
          <w:tcPr>
            <w:tcW w:w="892" w:type="dxa"/>
          </w:tcPr>
          <w:p w:rsidR="00025B50" w:rsidRPr="00821C55" w:rsidRDefault="007036AB"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6.</w:t>
            </w:r>
          </w:p>
        </w:tc>
        <w:tc>
          <w:tcPr>
            <w:tcW w:w="3961" w:type="dxa"/>
          </w:tcPr>
          <w:p w:rsidR="00025B50" w:rsidRPr="00821C55" w:rsidRDefault="007036AB"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Путешествие по ЛЕГО-стране. Исследователи цвета.</w:t>
            </w:r>
          </w:p>
        </w:tc>
        <w:tc>
          <w:tcPr>
            <w:tcW w:w="4718" w:type="dxa"/>
          </w:tcPr>
          <w:p w:rsidR="00025B50" w:rsidRPr="00821C55" w:rsidRDefault="007036AB"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детей с конструктором с ЛЕГО-деталями, с цветом ЛЕГО-элементов.</w:t>
            </w:r>
          </w:p>
        </w:tc>
      </w:tr>
      <w:tr w:rsidR="00025B50" w:rsidRPr="00821C55" w:rsidTr="005F15D4">
        <w:tc>
          <w:tcPr>
            <w:tcW w:w="892" w:type="dxa"/>
          </w:tcPr>
          <w:p w:rsidR="00025B50" w:rsidRPr="00821C55" w:rsidRDefault="007036AB"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7.</w:t>
            </w:r>
          </w:p>
        </w:tc>
        <w:tc>
          <w:tcPr>
            <w:tcW w:w="3961" w:type="dxa"/>
          </w:tcPr>
          <w:p w:rsidR="007036AB" w:rsidRPr="00821C55" w:rsidRDefault="007036AB" w:rsidP="007036AB">
            <w:pPr>
              <w:pStyle w:val="a4"/>
              <w:shd w:val="clear" w:color="auto" w:fill="FFFFFF"/>
              <w:spacing w:after="0" w:afterAutospacing="0"/>
              <w:rPr>
                <w:color w:val="000000"/>
              </w:rPr>
            </w:pPr>
            <w:r w:rsidRPr="00821C55">
              <w:rPr>
                <w:color w:val="000000"/>
              </w:rPr>
              <w:t>Исследование «кирпичиков» конструктора.</w:t>
            </w:r>
          </w:p>
          <w:p w:rsidR="007036AB" w:rsidRPr="00821C55" w:rsidRDefault="007036AB" w:rsidP="007036AB">
            <w:pPr>
              <w:pStyle w:val="a4"/>
              <w:shd w:val="clear" w:color="auto" w:fill="FFFFFF"/>
              <w:spacing w:after="0" w:afterAutospacing="0"/>
              <w:rPr>
                <w:color w:val="000000"/>
              </w:rPr>
            </w:pPr>
            <w:r w:rsidRPr="00821C55">
              <w:rPr>
                <w:color w:val="000000"/>
              </w:rPr>
              <w:t>П</w:t>
            </w:r>
            <w:r w:rsidR="005F15D4" w:rsidRPr="00821C55">
              <w:rPr>
                <w:color w:val="000000"/>
              </w:rPr>
              <w:t xml:space="preserve">рактическая </w:t>
            </w:r>
            <w:r w:rsidRPr="00821C55">
              <w:rPr>
                <w:color w:val="000000"/>
              </w:rPr>
              <w:t>работа.</w:t>
            </w:r>
          </w:p>
          <w:p w:rsidR="007036AB" w:rsidRPr="00821C55" w:rsidRDefault="007036AB" w:rsidP="007036AB">
            <w:pPr>
              <w:pStyle w:val="a4"/>
              <w:shd w:val="clear" w:color="auto" w:fill="FFFFFF"/>
              <w:rPr>
                <w:color w:val="000000"/>
              </w:rPr>
            </w:pPr>
            <w:r w:rsidRPr="00821C55">
              <w:rPr>
                <w:color w:val="000000"/>
              </w:rPr>
              <w:lastRenderedPageBreak/>
              <w:t>Исследование «формочек» конструкт</w:t>
            </w:r>
            <w:r w:rsidR="005F15D4" w:rsidRPr="00821C55">
              <w:rPr>
                <w:color w:val="000000"/>
              </w:rPr>
              <w:t xml:space="preserve">ора и видов их соединения. Практическая </w:t>
            </w:r>
            <w:r w:rsidRPr="00821C55">
              <w:rPr>
                <w:color w:val="000000"/>
              </w:rPr>
              <w:t>работа.</w:t>
            </w:r>
          </w:p>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c>
          <w:tcPr>
            <w:tcW w:w="4718" w:type="dxa"/>
          </w:tcPr>
          <w:p w:rsidR="007036AB" w:rsidRPr="00821C55" w:rsidRDefault="007036AB" w:rsidP="007036AB">
            <w:pPr>
              <w:pStyle w:val="a4"/>
              <w:shd w:val="clear" w:color="auto" w:fill="FFFFFF"/>
              <w:rPr>
                <w:color w:val="000000"/>
              </w:rPr>
            </w:pPr>
            <w:r w:rsidRPr="00821C55">
              <w:rPr>
                <w:color w:val="000000"/>
              </w:rPr>
              <w:lastRenderedPageBreak/>
              <w:t xml:space="preserve">Продолжение знакомства детей с конструктором ЛЕГО, с формой ЛЕГО-деталей, которые похожи на кирпичики, и вариантами их скреплений. Начало </w:t>
            </w:r>
            <w:r w:rsidRPr="00821C55">
              <w:rPr>
                <w:color w:val="000000"/>
              </w:rPr>
              <w:lastRenderedPageBreak/>
              <w:t>составления ЛЕГО-словаря.</w:t>
            </w:r>
          </w:p>
          <w:p w:rsidR="007036AB" w:rsidRPr="00821C55" w:rsidRDefault="007036AB" w:rsidP="007036AB">
            <w:pPr>
              <w:pStyle w:val="a4"/>
              <w:shd w:val="clear" w:color="auto" w:fill="FFFFFF"/>
              <w:rPr>
                <w:color w:val="000000"/>
              </w:rPr>
            </w:pPr>
            <w:r w:rsidRPr="00821C55">
              <w:rPr>
                <w:color w:val="000000"/>
              </w:rPr>
              <w:t>Выработка навыка различения деталей в коробке, умения слушать инструкцию педагога. Продолжить знакомство детей с конструктором ЛЕГО, с формой ЛЕГО-деталей, которые похожи на формочки, и вариантами их скреплений.</w:t>
            </w:r>
          </w:p>
          <w:p w:rsidR="007036AB" w:rsidRPr="00821C55" w:rsidRDefault="007036AB" w:rsidP="007036AB">
            <w:pPr>
              <w:pStyle w:val="a4"/>
              <w:shd w:val="clear" w:color="auto" w:fill="FFFFFF"/>
              <w:rPr>
                <w:color w:val="000000"/>
              </w:rPr>
            </w:pPr>
            <w:r w:rsidRPr="00821C55">
              <w:rPr>
                <w:color w:val="000000"/>
              </w:rPr>
              <w:t>Продолжить составление ЛЕГО-словаря. Вырабатывать навык ориентации в деталях, их классификации, умение слушать инструкцию педагога.</w:t>
            </w:r>
          </w:p>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7036AB"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lastRenderedPageBreak/>
              <w:t>8.</w:t>
            </w:r>
          </w:p>
        </w:tc>
        <w:tc>
          <w:tcPr>
            <w:tcW w:w="3961" w:type="dxa"/>
          </w:tcPr>
          <w:p w:rsidR="007036AB" w:rsidRPr="00821C55" w:rsidRDefault="007036AB" w:rsidP="007036AB">
            <w:pPr>
              <w:pStyle w:val="a4"/>
              <w:shd w:val="clear" w:color="auto" w:fill="FFFFFF"/>
              <w:rPr>
                <w:color w:val="000000"/>
              </w:rPr>
            </w:pPr>
            <w:r w:rsidRPr="00821C55">
              <w:rPr>
                <w:color w:val="000000"/>
              </w:rPr>
              <w:t>Мотор и ось.</w:t>
            </w:r>
          </w:p>
          <w:p w:rsidR="007036AB" w:rsidRPr="00821C55" w:rsidRDefault="007036AB" w:rsidP="007036AB">
            <w:pPr>
              <w:pStyle w:val="a4"/>
              <w:shd w:val="clear" w:color="auto" w:fill="FFFFFF"/>
              <w:rPr>
                <w:color w:val="000000"/>
              </w:rPr>
            </w:pPr>
            <w:r w:rsidRPr="00821C55">
              <w:rPr>
                <w:color w:val="000000"/>
              </w:rPr>
              <w:t>Построение модели. Практическая работа.</w:t>
            </w:r>
          </w:p>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c>
          <w:tcPr>
            <w:tcW w:w="4718" w:type="dxa"/>
          </w:tcPr>
          <w:p w:rsidR="00025B50" w:rsidRPr="00821C55" w:rsidRDefault="007036AB"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с мотором. Построение модели, показанной на картинке. Выработка навыка поворота изображений и подсоединения мотора к ЛЕГО-коммутатору.</w:t>
            </w:r>
          </w:p>
        </w:tc>
      </w:tr>
      <w:tr w:rsidR="00025B50" w:rsidRPr="00821C55" w:rsidTr="005F15D4">
        <w:tc>
          <w:tcPr>
            <w:tcW w:w="892" w:type="dxa"/>
          </w:tcPr>
          <w:p w:rsidR="00025B50" w:rsidRPr="00821C55" w:rsidRDefault="007036AB"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9.</w:t>
            </w:r>
          </w:p>
        </w:tc>
        <w:tc>
          <w:tcPr>
            <w:tcW w:w="3961" w:type="dxa"/>
          </w:tcPr>
          <w:p w:rsidR="00025B50" w:rsidRPr="00821C55" w:rsidRDefault="007036AB" w:rsidP="007036AB">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ROBO-конструирование. Составление программ в режиме «Конструирования». Практическая</w:t>
            </w:r>
            <w:proofErr w:type="gramStart"/>
            <w:r w:rsidRPr="00821C55">
              <w:rPr>
                <w:rFonts w:ascii="Times New Roman" w:hAnsi="Times New Roman" w:cs="Times New Roman"/>
                <w:color w:val="000000"/>
                <w:sz w:val="24"/>
                <w:szCs w:val="24"/>
                <w:shd w:val="clear" w:color="auto" w:fill="FFFFFF"/>
              </w:rPr>
              <w:t>.</w:t>
            </w:r>
            <w:proofErr w:type="gramEnd"/>
            <w:r w:rsidRPr="00821C55">
              <w:rPr>
                <w:rFonts w:ascii="Times New Roman" w:hAnsi="Times New Roman" w:cs="Times New Roman"/>
                <w:color w:val="000000"/>
                <w:sz w:val="24"/>
                <w:szCs w:val="24"/>
                <w:shd w:val="clear" w:color="auto" w:fill="FFFFFF"/>
              </w:rPr>
              <w:t xml:space="preserve"> </w:t>
            </w:r>
            <w:proofErr w:type="gramStart"/>
            <w:r w:rsidRPr="00821C55">
              <w:rPr>
                <w:rFonts w:ascii="Times New Roman" w:hAnsi="Times New Roman" w:cs="Times New Roman"/>
                <w:color w:val="000000"/>
                <w:sz w:val="24"/>
                <w:szCs w:val="24"/>
                <w:shd w:val="clear" w:color="auto" w:fill="FFFFFF"/>
              </w:rPr>
              <w:t>р</w:t>
            </w:r>
            <w:proofErr w:type="gramEnd"/>
            <w:r w:rsidRPr="00821C55">
              <w:rPr>
                <w:rFonts w:ascii="Times New Roman" w:hAnsi="Times New Roman" w:cs="Times New Roman"/>
                <w:color w:val="000000"/>
                <w:sz w:val="24"/>
                <w:szCs w:val="24"/>
                <w:shd w:val="clear" w:color="auto" w:fill="FFFFFF"/>
              </w:rPr>
              <w:t>абота.</w:t>
            </w:r>
          </w:p>
        </w:tc>
        <w:tc>
          <w:tcPr>
            <w:tcW w:w="4718" w:type="dxa"/>
          </w:tcPr>
          <w:p w:rsidR="00025B50" w:rsidRPr="00821C55" w:rsidRDefault="007036AB" w:rsidP="007036AB">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детей с панелью инструментов, функциональными командами; составление программ в режиме Конструирования.</w:t>
            </w:r>
          </w:p>
        </w:tc>
      </w:tr>
      <w:tr w:rsidR="00025B50" w:rsidRPr="00821C55" w:rsidTr="005F15D4">
        <w:tc>
          <w:tcPr>
            <w:tcW w:w="892" w:type="dxa"/>
          </w:tcPr>
          <w:p w:rsidR="00025B50" w:rsidRPr="00821C55" w:rsidRDefault="007036AB"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10.</w:t>
            </w:r>
          </w:p>
        </w:tc>
        <w:tc>
          <w:tcPr>
            <w:tcW w:w="3961" w:type="dxa"/>
          </w:tcPr>
          <w:p w:rsidR="00025B50" w:rsidRPr="00821C55" w:rsidRDefault="007036AB" w:rsidP="007036AB">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Зубчатые колёса. Построение модели, показанной на картинке. Практическая работа.</w:t>
            </w:r>
          </w:p>
        </w:tc>
        <w:tc>
          <w:tcPr>
            <w:tcW w:w="4718" w:type="dxa"/>
          </w:tcPr>
          <w:p w:rsidR="00025B50" w:rsidRPr="00821C55" w:rsidRDefault="007036AB" w:rsidP="007036AB">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с зубчатыми колёсами. Построение модели, показанной на картинке. Выработка навыка запуска и остановки выполнения программы.</w:t>
            </w:r>
          </w:p>
        </w:tc>
      </w:tr>
      <w:tr w:rsidR="00025B50" w:rsidRPr="00821C55" w:rsidTr="005F15D4">
        <w:tc>
          <w:tcPr>
            <w:tcW w:w="892" w:type="dxa"/>
          </w:tcPr>
          <w:p w:rsidR="00025B50" w:rsidRPr="00821C55" w:rsidRDefault="007036AB"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11.</w:t>
            </w:r>
          </w:p>
        </w:tc>
        <w:tc>
          <w:tcPr>
            <w:tcW w:w="3961" w:type="dxa"/>
          </w:tcPr>
          <w:p w:rsidR="007036AB" w:rsidRPr="00821C55" w:rsidRDefault="007036AB" w:rsidP="007036AB">
            <w:pPr>
              <w:pStyle w:val="a4"/>
              <w:shd w:val="clear" w:color="auto" w:fill="FFFFFF"/>
              <w:rPr>
                <w:color w:val="000000"/>
              </w:rPr>
            </w:pPr>
            <w:r w:rsidRPr="00821C55">
              <w:rPr>
                <w:color w:val="000000"/>
              </w:rPr>
              <w:t>Понижающая зубчатая передача.</w:t>
            </w:r>
          </w:p>
          <w:p w:rsidR="007036AB" w:rsidRPr="00821C55" w:rsidRDefault="007036AB" w:rsidP="007036AB">
            <w:pPr>
              <w:pStyle w:val="a4"/>
              <w:shd w:val="clear" w:color="auto" w:fill="FFFFFF"/>
              <w:rPr>
                <w:color w:val="000000"/>
              </w:rPr>
            </w:pPr>
            <w:r w:rsidRPr="00821C55">
              <w:rPr>
                <w:color w:val="000000"/>
              </w:rPr>
              <w:t>Выработка навыка запус</w:t>
            </w:r>
            <w:r w:rsidR="00835200" w:rsidRPr="00821C55">
              <w:rPr>
                <w:color w:val="000000"/>
              </w:rPr>
              <w:t xml:space="preserve">ка и остановки </w:t>
            </w:r>
            <w:r w:rsidR="00835200" w:rsidRPr="00821C55">
              <w:rPr>
                <w:color w:val="000000"/>
              </w:rPr>
              <w:lastRenderedPageBreak/>
              <w:t xml:space="preserve">выполнения. Практическая </w:t>
            </w:r>
            <w:r w:rsidRPr="00821C55">
              <w:rPr>
                <w:color w:val="000000"/>
              </w:rPr>
              <w:t>работа.</w:t>
            </w:r>
          </w:p>
          <w:p w:rsidR="00025B50" w:rsidRPr="00821C55" w:rsidRDefault="00025B50" w:rsidP="007036AB">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025B50" w:rsidRPr="00821C55" w:rsidRDefault="00835200" w:rsidP="00835200">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lastRenderedPageBreak/>
              <w:t xml:space="preserve">Знакомство с понижающей зубчатой передачей. Построение модели, показанной на картинке. Выработка навыка запуска и остановки выполнения. Понятие ведомого </w:t>
            </w:r>
            <w:r w:rsidRPr="00821C55">
              <w:rPr>
                <w:rFonts w:ascii="Times New Roman" w:hAnsi="Times New Roman" w:cs="Times New Roman"/>
                <w:color w:val="000000"/>
                <w:sz w:val="24"/>
                <w:szCs w:val="24"/>
                <w:shd w:val="clear" w:color="auto" w:fill="FFFFFF"/>
              </w:rPr>
              <w:lastRenderedPageBreak/>
              <w:t>колеса.</w:t>
            </w:r>
          </w:p>
        </w:tc>
      </w:tr>
      <w:tr w:rsidR="00025B50" w:rsidRPr="00821C55" w:rsidTr="005F15D4">
        <w:tc>
          <w:tcPr>
            <w:tcW w:w="892" w:type="dxa"/>
          </w:tcPr>
          <w:p w:rsidR="00025B50" w:rsidRPr="00821C55" w:rsidRDefault="0083520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lastRenderedPageBreak/>
              <w:t>12.</w:t>
            </w:r>
          </w:p>
        </w:tc>
        <w:tc>
          <w:tcPr>
            <w:tcW w:w="3961" w:type="dxa"/>
          </w:tcPr>
          <w:p w:rsidR="00835200" w:rsidRPr="00821C55" w:rsidRDefault="00835200" w:rsidP="00835200">
            <w:pPr>
              <w:pStyle w:val="a4"/>
              <w:shd w:val="clear" w:color="auto" w:fill="FFFFFF"/>
              <w:rPr>
                <w:color w:val="000000"/>
              </w:rPr>
            </w:pPr>
            <w:r w:rsidRPr="00821C55">
              <w:rPr>
                <w:color w:val="000000"/>
              </w:rPr>
              <w:t>Повышающая зубчатая передача.</w:t>
            </w:r>
          </w:p>
          <w:p w:rsidR="00835200" w:rsidRPr="00821C55" w:rsidRDefault="00835200" w:rsidP="00835200">
            <w:pPr>
              <w:pStyle w:val="a4"/>
              <w:shd w:val="clear" w:color="auto" w:fill="FFFFFF"/>
              <w:rPr>
                <w:color w:val="000000"/>
              </w:rPr>
            </w:pPr>
            <w:r w:rsidRPr="00821C55">
              <w:rPr>
                <w:color w:val="000000"/>
              </w:rPr>
              <w:t>Выработка навыка запуска и остановки выполнения. Практическая работа.</w:t>
            </w:r>
          </w:p>
          <w:p w:rsidR="00025B50" w:rsidRPr="00821C55" w:rsidRDefault="00025B50" w:rsidP="00835200">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025B50" w:rsidRPr="00821C55" w:rsidRDefault="00835200" w:rsidP="00835200">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с  зубчатой передачей. Построение модели, показанной на картинке. Выработка навыка запуска и остановки выполнения. Понятие ведомого колеса.</w:t>
            </w:r>
          </w:p>
        </w:tc>
      </w:tr>
      <w:tr w:rsidR="00025B50" w:rsidRPr="00821C55" w:rsidTr="005F15D4">
        <w:tc>
          <w:tcPr>
            <w:tcW w:w="892" w:type="dxa"/>
          </w:tcPr>
          <w:p w:rsidR="00025B50" w:rsidRPr="00821C55" w:rsidRDefault="0083520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13.</w:t>
            </w:r>
          </w:p>
        </w:tc>
        <w:tc>
          <w:tcPr>
            <w:tcW w:w="3961" w:type="dxa"/>
          </w:tcPr>
          <w:p w:rsidR="00025B50" w:rsidRPr="00821C55" w:rsidRDefault="00835200" w:rsidP="00835200">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 xml:space="preserve">Управление датчиками и моторами при помощи программного обеспечения </w:t>
            </w:r>
            <w:proofErr w:type="spellStart"/>
            <w:r w:rsidRPr="00821C55">
              <w:rPr>
                <w:rFonts w:ascii="Times New Roman" w:hAnsi="Times New Roman" w:cs="Times New Roman"/>
                <w:color w:val="000000"/>
                <w:sz w:val="24"/>
                <w:szCs w:val="24"/>
                <w:shd w:val="clear" w:color="auto" w:fill="FFFFFF"/>
              </w:rPr>
              <w:t>WeDo</w:t>
            </w:r>
            <w:proofErr w:type="spellEnd"/>
            <w:r w:rsidRPr="00821C55">
              <w:rPr>
                <w:rFonts w:ascii="Times New Roman" w:hAnsi="Times New Roman" w:cs="Times New Roman"/>
                <w:color w:val="000000"/>
                <w:sz w:val="24"/>
                <w:szCs w:val="24"/>
                <w:shd w:val="clear" w:color="auto" w:fill="FFFFFF"/>
              </w:rPr>
              <w:t>.</w:t>
            </w:r>
          </w:p>
        </w:tc>
        <w:tc>
          <w:tcPr>
            <w:tcW w:w="4718" w:type="dxa"/>
          </w:tcPr>
          <w:p w:rsidR="00835200" w:rsidRPr="00821C55" w:rsidRDefault="00835200" w:rsidP="00835200">
            <w:pPr>
              <w:pStyle w:val="a4"/>
              <w:shd w:val="clear" w:color="auto" w:fill="FFFFFF"/>
              <w:rPr>
                <w:color w:val="000000"/>
              </w:rPr>
            </w:pPr>
            <w:r w:rsidRPr="00821C55">
              <w:rPr>
                <w:color w:val="000000"/>
              </w:rPr>
              <w:t>Структура и ход программы. Датчики и их параметры:</w:t>
            </w:r>
          </w:p>
          <w:p w:rsidR="00835200" w:rsidRPr="00821C55" w:rsidRDefault="00835200" w:rsidP="00835200">
            <w:pPr>
              <w:pStyle w:val="a4"/>
              <w:shd w:val="clear" w:color="auto" w:fill="FFFFFF"/>
              <w:rPr>
                <w:color w:val="000000"/>
              </w:rPr>
            </w:pPr>
            <w:r w:rsidRPr="00821C55">
              <w:rPr>
                <w:color w:val="000000"/>
              </w:rPr>
              <w:t>• Датчик поворота;</w:t>
            </w:r>
          </w:p>
          <w:p w:rsidR="00835200" w:rsidRPr="00821C55" w:rsidRDefault="00835200" w:rsidP="00835200">
            <w:pPr>
              <w:pStyle w:val="a4"/>
              <w:shd w:val="clear" w:color="auto" w:fill="FFFFFF"/>
              <w:rPr>
                <w:color w:val="000000"/>
              </w:rPr>
            </w:pPr>
            <w:r w:rsidRPr="00821C55">
              <w:rPr>
                <w:color w:val="000000"/>
              </w:rPr>
              <w:t>• Датчик наклона.</w:t>
            </w:r>
          </w:p>
          <w:p w:rsidR="00025B50" w:rsidRPr="00821C55" w:rsidRDefault="00025B50" w:rsidP="00835200">
            <w:pPr>
              <w:spacing w:before="100" w:beforeAutospacing="1" w:after="100" w:afterAutospacing="1"/>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83520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14.</w:t>
            </w:r>
          </w:p>
        </w:tc>
        <w:tc>
          <w:tcPr>
            <w:tcW w:w="3961" w:type="dxa"/>
          </w:tcPr>
          <w:p w:rsidR="00025B50" w:rsidRPr="00821C55" w:rsidRDefault="00835200" w:rsidP="00835200">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Перекрёстная и ременная передача. Построение модели, показанной на картинке. Практическая работа.</w:t>
            </w:r>
          </w:p>
        </w:tc>
        <w:tc>
          <w:tcPr>
            <w:tcW w:w="4718" w:type="dxa"/>
          </w:tcPr>
          <w:p w:rsidR="00025B50" w:rsidRPr="00821C55" w:rsidRDefault="00835200" w:rsidP="00835200">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с перекрёстной и ременной передачей Построение модели, показанной на картинке. Сравнение данных видов передачи.</w:t>
            </w:r>
          </w:p>
        </w:tc>
      </w:tr>
      <w:tr w:rsidR="00025B50" w:rsidRPr="00821C55" w:rsidTr="005F15D4">
        <w:tc>
          <w:tcPr>
            <w:tcW w:w="892" w:type="dxa"/>
          </w:tcPr>
          <w:p w:rsidR="00025B50" w:rsidRPr="00821C55" w:rsidRDefault="0083520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15.</w:t>
            </w:r>
          </w:p>
        </w:tc>
        <w:tc>
          <w:tcPr>
            <w:tcW w:w="3961" w:type="dxa"/>
          </w:tcPr>
          <w:p w:rsidR="00835200" w:rsidRPr="00821C55" w:rsidRDefault="00835200" w:rsidP="00971B59">
            <w:pPr>
              <w:pStyle w:val="a4"/>
              <w:shd w:val="clear" w:color="auto" w:fill="FFFFFF"/>
              <w:spacing w:after="0" w:afterAutospacing="0"/>
              <w:rPr>
                <w:color w:val="000000"/>
              </w:rPr>
            </w:pPr>
            <w:r w:rsidRPr="00821C55">
              <w:rPr>
                <w:color w:val="000000"/>
              </w:rPr>
              <w:t>Снижение и увеличение скорости.</w:t>
            </w:r>
          </w:p>
          <w:p w:rsidR="00835200" w:rsidRPr="00821C55" w:rsidRDefault="00835200" w:rsidP="00971B59">
            <w:pPr>
              <w:pStyle w:val="a4"/>
              <w:shd w:val="clear" w:color="auto" w:fill="FFFFFF"/>
              <w:spacing w:after="0" w:afterAutospacing="0"/>
              <w:rPr>
                <w:color w:val="000000"/>
              </w:rPr>
            </w:pPr>
            <w:r w:rsidRPr="00821C55">
              <w:rPr>
                <w:color w:val="000000"/>
              </w:rPr>
              <w:t>Построение модели, показанной на картинке.</w:t>
            </w:r>
          </w:p>
          <w:p w:rsidR="00835200" w:rsidRPr="00821C55" w:rsidRDefault="00971B59" w:rsidP="00835200">
            <w:pPr>
              <w:pStyle w:val="a4"/>
              <w:shd w:val="clear" w:color="auto" w:fill="FFFFFF"/>
              <w:rPr>
                <w:color w:val="000000"/>
              </w:rPr>
            </w:pPr>
            <w:r w:rsidRPr="00821C55">
              <w:rPr>
                <w:color w:val="000000"/>
              </w:rPr>
              <w:t xml:space="preserve">Практическая </w:t>
            </w:r>
            <w:r w:rsidR="00835200" w:rsidRPr="00821C55">
              <w:rPr>
                <w:color w:val="000000"/>
              </w:rPr>
              <w:t>работа.</w:t>
            </w:r>
          </w:p>
          <w:p w:rsidR="00025B50" w:rsidRPr="00821C55" w:rsidRDefault="00025B50" w:rsidP="00835200">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835200" w:rsidRPr="00821C55" w:rsidRDefault="00835200" w:rsidP="00835200">
            <w:pPr>
              <w:pStyle w:val="a4"/>
              <w:shd w:val="clear" w:color="auto" w:fill="FFFFFF"/>
              <w:rPr>
                <w:color w:val="000000"/>
              </w:rPr>
            </w:pPr>
            <w:r w:rsidRPr="00821C55">
              <w:rPr>
                <w:color w:val="000000"/>
              </w:rPr>
              <w:t>Знакомство со способами снижения и увеличения скорости. Построение модели, показанной на картинке. Сравнение поведения шкивов в данном занятии и в занятиях</w:t>
            </w:r>
          </w:p>
          <w:p w:rsidR="00835200" w:rsidRPr="00821C55" w:rsidRDefault="00835200" w:rsidP="00835200">
            <w:pPr>
              <w:pStyle w:val="a4"/>
              <w:shd w:val="clear" w:color="auto" w:fill="FFFFFF"/>
              <w:rPr>
                <w:color w:val="000000"/>
              </w:rPr>
            </w:pPr>
            <w:r w:rsidRPr="00821C55">
              <w:rPr>
                <w:color w:val="000000"/>
              </w:rPr>
              <w:t>«Ременная передача» и «Перекрёстная ременная передача».</w:t>
            </w:r>
          </w:p>
          <w:p w:rsidR="00025B50" w:rsidRPr="00821C55" w:rsidRDefault="00025B50" w:rsidP="00835200">
            <w:pPr>
              <w:spacing w:before="100" w:beforeAutospacing="1" w:after="100" w:afterAutospacing="1"/>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971B59"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16.</w:t>
            </w:r>
          </w:p>
        </w:tc>
        <w:tc>
          <w:tcPr>
            <w:tcW w:w="3961" w:type="dxa"/>
          </w:tcPr>
          <w:p w:rsidR="00025B50" w:rsidRPr="00821C55" w:rsidRDefault="00971B59" w:rsidP="00971B59">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Коронное зубчатое колесо.</w:t>
            </w:r>
          </w:p>
        </w:tc>
        <w:tc>
          <w:tcPr>
            <w:tcW w:w="4718" w:type="dxa"/>
          </w:tcPr>
          <w:p w:rsidR="00025B50" w:rsidRPr="00821C55" w:rsidRDefault="00971B59" w:rsidP="00971B59">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 xml:space="preserve">Знакомство с коронными зубчатыми </w:t>
            </w:r>
            <w:r w:rsidRPr="00821C55">
              <w:rPr>
                <w:rFonts w:ascii="Times New Roman" w:hAnsi="Times New Roman" w:cs="Times New Roman"/>
                <w:color w:val="000000"/>
                <w:sz w:val="24"/>
                <w:szCs w:val="24"/>
                <w:shd w:val="clear" w:color="auto" w:fill="FFFFFF"/>
              </w:rPr>
              <w:lastRenderedPageBreak/>
              <w:t>колёсами. Построение модели, показанной на картинке.</w:t>
            </w:r>
          </w:p>
        </w:tc>
      </w:tr>
      <w:tr w:rsidR="00025B50" w:rsidRPr="00821C55" w:rsidTr="005F15D4">
        <w:tc>
          <w:tcPr>
            <w:tcW w:w="892" w:type="dxa"/>
          </w:tcPr>
          <w:p w:rsidR="00025B50" w:rsidRPr="00821C55" w:rsidRDefault="00971B59"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lastRenderedPageBreak/>
              <w:t>17.</w:t>
            </w:r>
          </w:p>
        </w:tc>
        <w:tc>
          <w:tcPr>
            <w:tcW w:w="3961" w:type="dxa"/>
          </w:tcPr>
          <w:p w:rsidR="00025B50" w:rsidRPr="00821C55" w:rsidRDefault="00971B59" w:rsidP="00971B59">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Сравнение вращения зубчатых колёс. Практическая работа.</w:t>
            </w:r>
          </w:p>
        </w:tc>
        <w:tc>
          <w:tcPr>
            <w:tcW w:w="4718" w:type="dxa"/>
          </w:tcPr>
          <w:p w:rsidR="00971B59" w:rsidRPr="00821C55" w:rsidRDefault="00971B59" w:rsidP="00971B59">
            <w:pPr>
              <w:pStyle w:val="a4"/>
              <w:shd w:val="clear" w:color="auto" w:fill="FFFFFF"/>
              <w:rPr>
                <w:color w:val="000000"/>
              </w:rPr>
            </w:pPr>
            <w:r w:rsidRPr="00821C55">
              <w:rPr>
                <w:color w:val="000000"/>
              </w:rPr>
              <w:t xml:space="preserve">Выработка навыка запуска и остановки выполнения программы. Сравнение вращения зубчатых колёс в данном занятии с тем, как они вращались </w:t>
            </w:r>
            <w:proofErr w:type="gramStart"/>
            <w:r w:rsidRPr="00821C55">
              <w:rPr>
                <w:color w:val="000000"/>
              </w:rPr>
              <w:t>в</w:t>
            </w:r>
            <w:proofErr w:type="gramEnd"/>
          </w:p>
          <w:p w:rsidR="00971B59" w:rsidRPr="00821C55" w:rsidRDefault="00971B59" w:rsidP="00971B59">
            <w:pPr>
              <w:pStyle w:val="a4"/>
              <w:shd w:val="clear" w:color="auto" w:fill="FFFFFF"/>
              <w:rPr>
                <w:color w:val="000000"/>
              </w:rPr>
            </w:pPr>
            <w:r w:rsidRPr="00821C55">
              <w:rPr>
                <w:color w:val="000000"/>
              </w:rPr>
              <w:t xml:space="preserve">предыдущих </w:t>
            </w:r>
            <w:proofErr w:type="gramStart"/>
            <w:r w:rsidRPr="00821C55">
              <w:rPr>
                <w:color w:val="000000"/>
              </w:rPr>
              <w:t>занятиях</w:t>
            </w:r>
            <w:proofErr w:type="gramEnd"/>
            <w:r w:rsidRPr="00821C55">
              <w:rPr>
                <w:color w:val="000000"/>
              </w:rPr>
              <w:t>: «Повышающая</w:t>
            </w:r>
          </w:p>
          <w:p w:rsidR="00971B59" w:rsidRPr="00821C55" w:rsidRDefault="00971B59" w:rsidP="00971B59">
            <w:pPr>
              <w:pStyle w:val="a4"/>
              <w:shd w:val="clear" w:color="auto" w:fill="FFFFFF"/>
              <w:rPr>
                <w:color w:val="000000"/>
              </w:rPr>
            </w:pPr>
            <w:r w:rsidRPr="00821C55">
              <w:rPr>
                <w:color w:val="000000"/>
              </w:rPr>
              <w:t>зубчатая передача» и «Понижающая зубчатая передача».</w:t>
            </w:r>
          </w:p>
          <w:p w:rsidR="00025B50" w:rsidRPr="00821C55" w:rsidRDefault="00025B50" w:rsidP="00971B59">
            <w:pPr>
              <w:spacing w:before="100" w:beforeAutospacing="1" w:after="100" w:afterAutospacing="1"/>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971B59"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18.</w:t>
            </w:r>
          </w:p>
        </w:tc>
        <w:tc>
          <w:tcPr>
            <w:tcW w:w="3961" w:type="dxa"/>
          </w:tcPr>
          <w:p w:rsidR="00971B59" w:rsidRPr="00821C55" w:rsidRDefault="00971B59" w:rsidP="00971B59">
            <w:pPr>
              <w:pStyle w:val="a4"/>
              <w:shd w:val="clear" w:color="auto" w:fill="FFFFFF"/>
              <w:rPr>
                <w:color w:val="000000"/>
              </w:rPr>
            </w:pPr>
            <w:r w:rsidRPr="00821C55">
              <w:rPr>
                <w:color w:val="000000"/>
              </w:rPr>
              <w:t>Червячная зубчатая передача.</w:t>
            </w:r>
          </w:p>
          <w:p w:rsidR="00971B59" w:rsidRPr="00821C55" w:rsidRDefault="00971B59" w:rsidP="00971B59">
            <w:pPr>
              <w:pStyle w:val="a4"/>
              <w:shd w:val="clear" w:color="auto" w:fill="FFFFFF"/>
              <w:rPr>
                <w:color w:val="000000"/>
              </w:rPr>
            </w:pPr>
            <w:r w:rsidRPr="00821C55">
              <w:rPr>
                <w:color w:val="000000"/>
              </w:rPr>
              <w:t>Сравнение вращения зубчатых колёс. Практическая работа.</w:t>
            </w:r>
          </w:p>
          <w:p w:rsidR="00025B50" w:rsidRPr="00821C55" w:rsidRDefault="00025B50" w:rsidP="00971B59">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971B59" w:rsidRPr="00821C55" w:rsidRDefault="00971B59" w:rsidP="00971B59">
            <w:pPr>
              <w:pStyle w:val="a4"/>
              <w:shd w:val="clear" w:color="auto" w:fill="FFFFFF"/>
              <w:rPr>
                <w:color w:val="000000"/>
              </w:rPr>
            </w:pPr>
            <w:r w:rsidRPr="00821C55">
              <w:rPr>
                <w:color w:val="000000"/>
              </w:rPr>
              <w:t xml:space="preserve">Знакомство с червячной зубчатой передачей Построение модели, показанной на картинке. Сравнение вращения зубчатых колёс в данном занятии с тем, как они вращались </w:t>
            </w:r>
            <w:proofErr w:type="gramStart"/>
            <w:r w:rsidRPr="00821C55">
              <w:rPr>
                <w:color w:val="000000"/>
              </w:rPr>
              <w:t>на</w:t>
            </w:r>
            <w:proofErr w:type="gramEnd"/>
          </w:p>
          <w:p w:rsidR="00971B59" w:rsidRPr="00821C55" w:rsidRDefault="00971B59" w:rsidP="00971B59">
            <w:pPr>
              <w:pStyle w:val="a4"/>
              <w:shd w:val="clear" w:color="auto" w:fill="FFFFFF"/>
              <w:rPr>
                <w:color w:val="000000"/>
              </w:rPr>
            </w:pPr>
            <w:r w:rsidRPr="00821C55">
              <w:rPr>
                <w:color w:val="000000"/>
              </w:rPr>
              <w:t xml:space="preserve">предыдущих </w:t>
            </w:r>
            <w:proofErr w:type="gramStart"/>
            <w:r w:rsidRPr="00821C55">
              <w:rPr>
                <w:color w:val="000000"/>
              </w:rPr>
              <w:t>занятиях</w:t>
            </w:r>
            <w:proofErr w:type="gramEnd"/>
            <w:r w:rsidRPr="00821C55">
              <w:rPr>
                <w:color w:val="000000"/>
              </w:rPr>
              <w:t>: «Зубчатые колёса», «Промежуточное зубчатое колесо», «Повышающая зубчатая передача», «Понижающая зубчатая передача» и «Коронное зубчатое колесо»</w:t>
            </w:r>
            <w:proofErr w:type="gramStart"/>
            <w:r w:rsidRPr="00821C55">
              <w:rPr>
                <w:color w:val="000000"/>
              </w:rPr>
              <w:t>.</w:t>
            </w:r>
            <w:proofErr w:type="gramEnd"/>
            <w:r w:rsidRPr="00821C55">
              <w:rPr>
                <w:color w:val="000000"/>
              </w:rPr>
              <w:t xml:space="preserve"> </w:t>
            </w:r>
            <w:proofErr w:type="gramStart"/>
            <w:r w:rsidRPr="00821C55">
              <w:rPr>
                <w:color w:val="000000"/>
              </w:rPr>
              <w:t>д</w:t>
            </w:r>
            <w:proofErr w:type="gramEnd"/>
            <w:r w:rsidRPr="00821C55">
              <w:rPr>
                <w:color w:val="000000"/>
              </w:rPr>
              <w:t>анных видов передачи.</w:t>
            </w:r>
          </w:p>
          <w:p w:rsidR="00025B50" w:rsidRPr="00821C55" w:rsidRDefault="00025B50" w:rsidP="00971B59">
            <w:pPr>
              <w:spacing w:before="100" w:beforeAutospacing="1" w:after="100" w:afterAutospacing="1"/>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971B59"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19.</w:t>
            </w:r>
          </w:p>
        </w:tc>
        <w:tc>
          <w:tcPr>
            <w:tcW w:w="3961" w:type="dxa"/>
          </w:tcPr>
          <w:p w:rsidR="00971B59" w:rsidRPr="00821C55" w:rsidRDefault="00971B59" w:rsidP="00971B59">
            <w:pPr>
              <w:pStyle w:val="a4"/>
              <w:shd w:val="clear" w:color="auto" w:fill="FFFFFF"/>
              <w:rPr>
                <w:color w:val="000000"/>
              </w:rPr>
            </w:pPr>
            <w:r w:rsidRPr="00821C55">
              <w:rPr>
                <w:color w:val="000000"/>
              </w:rPr>
              <w:t>Кулачок и рычаг.</w:t>
            </w:r>
          </w:p>
          <w:p w:rsidR="00971B59" w:rsidRPr="00821C55" w:rsidRDefault="00971B59" w:rsidP="00971B59">
            <w:pPr>
              <w:pStyle w:val="a4"/>
              <w:shd w:val="clear" w:color="auto" w:fill="FFFFFF"/>
              <w:rPr>
                <w:color w:val="000000"/>
              </w:rPr>
            </w:pPr>
            <w:r w:rsidRPr="00821C55">
              <w:rPr>
                <w:color w:val="000000"/>
              </w:rPr>
              <w:t>Понятие «плечо груза». Построение модели, показанной на картинке. Практическая работа.</w:t>
            </w:r>
          </w:p>
          <w:p w:rsidR="00025B50" w:rsidRPr="00821C55" w:rsidRDefault="00025B50" w:rsidP="00971B59">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971B59" w:rsidRPr="00821C55" w:rsidRDefault="00971B59" w:rsidP="00971B59">
            <w:pPr>
              <w:pStyle w:val="a4"/>
              <w:shd w:val="clear" w:color="auto" w:fill="FFFFFF"/>
              <w:rPr>
                <w:color w:val="000000"/>
              </w:rPr>
            </w:pPr>
            <w:r w:rsidRPr="00821C55">
              <w:rPr>
                <w:color w:val="000000"/>
              </w:rPr>
              <w:lastRenderedPageBreak/>
              <w:t>Кулачок. Рычаг как простейший механизм, состоящий из перекладины, вращающейся вокруг опоры.</w:t>
            </w:r>
          </w:p>
          <w:p w:rsidR="00971B59" w:rsidRPr="00821C55" w:rsidRDefault="00971B59" w:rsidP="00971B59">
            <w:pPr>
              <w:pStyle w:val="a4"/>
              <w:shd w:val="clear" w:color="auto" w:fill="FFFFFF"/>
              <w:rPr>
                <w:color w:val="000000"/>
              </w:rPr>
            </w:pPr>
            <w:r w:rsidRPr="00821C55">
              <w:rPr>
                <w:color w:val="000000"/>
              </w:rPr>
              <w:t xml:space="preserve">Понятие «плечо груза». Построение </w:t>
            </w:r>
            <w:r w:rsidRPr="00821C55">
              <w:rPr>
                <w:color w:val="000000"/>
              </w:rPr>
              <w:lastRenderedPageBreak/>
              <w:t>модели, показанной на картинке.</w:t>
            </w:r>
          </w:p>
          <w:p w:rsidR="00025B50" w:rsidRPr="00821C55" w:rsidRDefault="00025B50" w:rsidP="00971B59">
            <w:pPr>
              <w:spacing w:before="100" w:beforeAutospacing="1" w:after="100" w:afterAutospacing="1"/>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971B59"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lastRenderedPageBreak/>
              <w:t>20.</w:t>
            </w:r>
          </w:p>
        </w:tc>
        <w:tc>
          <w:tcPr>
            <w:tcW w:w="3961" w:type="dxa"/>
          </w:tcPr>
          <w:p w:rsidR="00971B59" w:rsidRPr="00821C55" w:rsidRDefault="00971B59" w:rsidP="00971B59">
            <w:pPr>
              <w:pStyle w:val="a4"/>
              <w:shd w:val="clear" w:color="auto" w:fill="FFFFFF"/>
              <w:rPr>
                <w:color w:val="000000"/>
              </w:rPr>
            </w:pPr>
            <w:r w:rsidRPr="00821C55">
              <w:rPr>
                <w:color w:val="000000"/>
              </w:rPr>
              <w:t>Блок « Цикл».</w:t>
            </w:r>
          </w:p>
          <w:p w:rsidR="00971B59" w:rsidRPr="00821C55" w:rsidRDefault="00971B59" w:rsidP="00971B59">
            <w:pPr>
              <w:pStyle w:val="a4"/>
              <w:shd w:val="clear" w:color="auto" w:fill="FFFFFF"/>
              <w:rPr>
                <w:color w:val="000000"/>
              </w:rPr>
            </w:pPr>
            <w:r w:rsidRPr="00821C55">
              <w:rPr>
                <w:color w:val="000000"/>
              </w:rPr>
              <w:t>Изображение команд в программе и на схеме.</w:t>
            </w:r>
          </w:p>
          <w:p w:rsidR="00025B50" w:rsidRPr="00821C55" w:rsidRDefault="00025B50" w:rsidP="00971B59">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025B50" w:rsidRPr="00821C55" w:rsidRDefault="00971B59" w:rsidP="00971B59">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 xml:space="preserve">Знакомство с понятием «Цикл». Изображение команд в программе и на схеме. Сравнение работы Блока Цикл </w:t>
            </w:r>
            <w:proofErr w:type="gramStart"/>
            <w:r w:rsidRPr="00821C55">
              <w:rPr>
                <w:rFonts w:ascii="Times New Roman" w:hAnsi="Times New Roman" w:cs="Times New Roman"/>
                <w:color w:val="000000"/>
                <w:sz w:val="24"/>
                <w:szCs w:val="24"/>
                <w:shd w:val="clear" w:color="auto" w:fill="FFFFFF"/>
              </w:rPr>
              <w:t>со</w:t>
            </w:r>
            <w:proofErr w:type="gramEnd"/>
            <w:r w:rsidRPr="00821C55">
              <w:rPr>
                <w:rFonts w:ascii="Times New Roman" w:hAnsi="Times New Roman" w:cs="Times New Roman"/>
                <w:color w:val="000000"/>
                <w:sz w:val="24"/>
                <w:szCs w:val="24"/>
                <w:shd w:val="clear" w:color="auto" w:fill="FFFFFF"/>
              </w:rPr>
              <w:t xml:space="preserve"> Входом и без него.</w:t>
            </w:r>
          </w:p>
        </w:tc>
      </w:tr>
      <w:tr w:rsidR="00025B50" w:rsidRPr="00821C55" w:rsidTr="005F15D4">
        <w:tc>
          <w:tcPr>
            <w:tcW w:w="892" w:type="dxa"/>
          </w:tcPr>
          <w:p w:rsidR="00025B50" w:rsidRPr="00821C55" w:rsidRDefault="00971B59"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21.</w:t>
            </w:r>
          </w:p>
        </w:tc>
        <w:tc>
          <w:tcPr>
            <w:tcW w:w="3961" w:type="dxa"/>
          </w:tcPr>
          <w:p w:rsidR="00025B50" w:rsidRPr="00821C55" w:rsidRDefault="00971B59" w:rsidP="00971B59">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Блоки «Прибавить к Экрану» и « Вычесть из Экрана». Выработка навыка запуска и остановки выполнения программы. </w:t>
            </w:r>
            <w:r w:rsidR="00590076" w:rsidRPr="00821C55">
              <w:rPr>
                <w:rFonts w:ascii="Times New Roman" w:hAnsi="Times New Roman" w:cs="Times New Roman"/>
                <w:color w:val="000000"/>
                <w:sz w:val="24"/>
                <w:szCs w:val="24"/>
                <w:shd w:val="clear" w:color="auto" w:fill="FFFFFF"/>
              </w:rPr>
              <w:t xml:space="preserve">Практическая </w:t>
            </w:r>
            <w:r w:rsidRPr="00821C55">
              <w:rPr>
                <w:rFonts w:ascii="Times New Roman" w:hAnsi="Times New Roman" w:cs="Times New Roman"/>
                <w:color w:val="000000"/>
                <w:sz w:val="24"/>
                <w:szCs w:val="24"/>
                <w:shd w:val="clear" w:color="auto" w:fill="FFFFFF"/>
              </w:rPr>
              <w:t>работа.</w:t>
            </w:r>
          </w:p>
        </w:tc>
        <w:tc>
          <w:tcPr>
            <w:tcW w:w="4718"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с данными блоками. Построение модели, показанной на картинке. Выработка навыка запуска и остановки выполнения программы.</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22.</w:t>
            </w:r>
          </w:p>
        </w:tc>
        <w:tc>
          <w:tcPr>
            <w:tcW w:w="3961" w:type="dxa"/>
          </w:tcPr>
          <w:p w:rsidR="00590076" w:rsidRPr="00821C55" w:rsidRDefault="00590076" w:rsidP="00590076">
            <w:pPr>
              <w:pStyle w:val="a4"/>
              <w:shd w:val="clear" w:color="auto" w:fill="FFFFFF"/>
              <w:rPr>
                <w:color w:val="000000"/>
              </w:rPr>
            </w:pPr>
            <w:r w:rsidRPr="00821C55">
              <w:rPr>
                <w:color w:val="000000"/>
              </w:rPr>
              <w:t>Блок «Начать при получении письма».</w:t>
            </w:r>
          </w:p>
          <w:p w:rsidR="00590076" w:rsidRPr="00821C55" w:rsidRDefault="00590076" w:rsidP="00590076">
            <w:pPr>
              <w:pStyle w:val="a4"/>
              <w:shd w:val="clear" w:color="auto" w:fill="FFFFFF"/>
              <w:rPr>
                <w:color w:val="000000"/>
              </w:rPr>
            </w:pPr>
            <w:r w:rsidRPr="00821C55">
              <w:rPr>
                <w:color w:val="000000"/>
              </w:rPr>
              <w:t>Использование блока «Начать при получении письма». Практическая работа.</w:t>
            </w:r>
          </w:p>
          <w:p w:rsidR="00025B50" w:rsidRPr="00821C55" w:rsidRDefault="00025B50" w:rsidP="00590076">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Знакомство с блоком «Начать при получении письма». Назначение данного блока. Использование блока «Начать при получении письма» в качестве «пульта дистанционного управления» для запуска другой программы, или для одновременного запуска нескольких различных программ.</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23.</w:t>
            </w:r>
          </w:p>
        </w:tc>
        <w:tc>
          <w:tcPr>
            <w:tcW w:w="3961" w:type="dxa"/>
          </w:tcPr>
          <w:p w:rsidR="00590076" w:rsidRPr="00821C55" w:rsidRDefault="00590076" w:rsidP="00590076">
            <w:pPr>
              <w:pStyle w:val="a4"/>
              <w:shd w:val="clear" w:color="auto" w:fill="FFFFFF"/>
              <w:rPr>
                <w:color w:val="000000"/>
              </w:rPr>
            </w:pPr>
            <w:r w:rsidRPr="00821C55">
              <w:rPr>
                <w:b/>
                <w:bCs/>
                <w:color w:val="000000"/>
              </w:rPr>
              <w:t>Тема 3. Работа с комплектами заданий «Забавные механизмы» (3 часа)</w:t>
            </w:r>
          </w:p>
          <w:p w:rsidR="00590076" w:rsidRPr="00821C55" w:rsidRDefault="00590076" w:rsidP="00590076">
            <w:pPr>
              <w:pStyle w:val="a4"/>
              <w:shd w:val="clear" w:color="auto" w:fill="FFFFFF"/>
              <w:rPr>
                <w:color w:val="000000"/>
              </w:rPr>
            </w:pPr>
            <w:r w:rsidRPr="00821C55">
              <w:rPr>
                <w:color w:val="000000"/>
              </w:rPr>
              <w:t>Танцующие птицы</w:t>
            </w:r>
          </w:p>
          <w:p w:rsidR="00025B50" w:rsidRPr="00821C55" w:rsidRDefault="00025B50" w:rsidP="00590076">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590076" w:rsidRPr="00821C55" w:rsidRDefault="00590076" w:rsidP="00590076">
            <w:pPr>
              <w:pStyle w:val="a4"/>
              <w:shd w:val="clear" w:color="auto" w:fill="FFFFFF"/>
              <w:rPr>
                <w:color w:val="000000"/>
              </w:rPr>
            </w:pPr>
            <w:r w:rsidRPr="00821C55">
              <w:rPr>
                <w:color w:val="000000"/>
              </w:rPr>
              <w:t>Сборка и программирование действующей модели.</w:t>
            </w:r>
          </w:p>
          <w:p w:rsidR="00590076" w:rsidRPr="00821C55" w:rsidRDefault="00590076" w:rsidP="00590076">
            <w:pPr>
              <w:pStyle w:val="a4"/>
              <w:shd w:val="clear" w:color="auto" w:fill="FFFFFF"/>
              <w:rPr>
                <w:color w:val="000000"/>
              </w:rPr>
            </w:pPr>
            <w:r w:rsidRPr="00821C55">
              <w:rPr>
                <w:color w:val="000000"/>
              </w:rPr>
              <w:t xml:space="preserve">Демонстрация модели. Составление собственной программы, Использование модели для выполнения задач, по </w:t>
            </w:r>
            <w:proofErr w:type="gramStart"/>
            <w:r w:rsidRPr="00821C55">
              <w:rPr>
                <w:color w:val="000000"/>
              </w:rPr>
              <w:t>сути</w:t>
            </w:r>
            <w:proofErr w:type="gramEnd"/>
            <w:r w:rsidRPr="00821C55">
              <w:rPr>
                <w:color w:val="000000"/>
              </w:rPr>
              <w:t xml:space="preserve"> являющихся упражнениями из курсов естественных наук, технологии, математики, развития речи.</w:t>
            </w:r>
          </w:p>
          <w:p w:rsidR="00025B50" w:rsidRPr="00821C55" w:rsidRDefault="00025B50" w:rsidP="00590076">
            <w:pPr>
              <w:spacing w:before="100" w:beforeAutospacing="1" w:after="100" w:afterAutospacing="1"/>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lastRenderedPageBreak/>
              <w:t>24.</w:t>
            </w:r>
          </w:p>
        </w:tc>
        <w:tc>
          <w:tcPr>
            <w:tcW w:w="3961"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Умная вертушка</w:t>
            </w:r>
          </w:p>
        </w:tc>
        <w:tc>
          <w:tcPr>
            <w:tcW w:w="4718"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25.</w:t>
            </w:r>
          </w:p>
        </w:tc>
        <w:tc>
          <w:tcPr>
            <w:tcW w:w="3961"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Обезьянка-барабанщица</w:t>
            </w:r>
          </w:p>
        </w:tc>
        <w:tc>
          <w:tcPr>
            <w:tcW w:w="4718"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26.</w:t>
            </w:r>
          </w:p>
        </w:tc>
        <w:tc>
          <w:tcPr>
            <w:tcW w:w="3961" w:type="dxa"/>
          </w:tcPr>
          <w:p w:rsidR="00590076" w:rsidRPr="00821C55" w:rsidRDefault="00590076" w:rsidP="00590076">
            <w:pPr>
              <w:pStyle w:val="a4"/>
              <w:shd w:val="clear" w:color="auto" w:fill="FFFFFF"/>
              <w:rPr>
                <w:color w:val="000000"/>
              </w:rPr>
            </w:pPr>
            <w:r w:rsidRPr="00821C55">
              <w:rPr>
                <w:b/>
                <w:bCs/>
                <w:color w:val="000000"/>
              </w:rPr>
              <w:t>Тема 4. Работа с комплектами заданий «Звери» (3 часа)</w:t>
            </w:r>
          </w:p>
          <w:p w:rsidR="00590076" w:rsidRPr="00821C55" w:rsidRDefault="00590076" w:rsidP="00590076">
            <w:pPr>
              <w:pStyle w:val="a4"/>
              <w:shd w:val="clear" w:color="auto" w:fill="FFFFFF"/>
              <w:rPr>
                <w:color w:val="000000"/>
              </w:rPr>
            </w:pPr>
            <w:r w:rsidRPr="00821C55">
              <w:rPr>
                <w:color w:val="000000"/>
              </w:rPr>
              <w:t>Голодный аллигатор</w:t>
            </w:r>
          </w:p>
          <w:p w:rsidR="00025B50" w:rsidRPr="00821C55" w:rsidRDefault="00025B50" w:rsidP="00590076">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27.</w:t>
            </w:r>
          </w:p>
        </w:tc>
        <w:tc>
          <w:tcPr>
            <w:tcW w:w="3961"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Рычащий лев</w:t>
            </w:r>
          </w:p>
        </w:tc>
        <w:tc>
          <w:tcPr>
            <w:tcW w:w="4718"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28.</w:t>
            </w:r>
          </w:p>
        </w:tc>
        <w:tc>
          <w:tcPr>
            <w:tcW w:w="3961"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Порхающая птица</w:t>
            </w:r>
          </w:p>
        </w:tc>
        <w:tc>
          <w:tcPr>
            <w:tcW w:w="4718"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 xml:space="preserve">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w:t>
            </w:r>
            <w:r w:rsidRPr="00821C55">
              <w:rPr>
                <w:rFonts w:ascii="Times New Roman" w:hAnsi="Times New Roman" w:cs="Times New Roman"/>
                <w:color w:val="000000"/>
                <w:sz w:val="24"/>
                <w:szCs w:val="24"/>
                <w:shd w:val="clear" w:color="auto" w:fill="FFFFFF"/>
              </w:rPr>
              <w:lastRenderedPageBreak/>
              <w:t>постройку, умения работы в группе, умения слушать инструкцию педагога.</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lastRenderedPageBreak/>
              <w:t>29.</w:t>
            </w:r>
          </w:p>
        </w:tc>
        <w:tc>
          <w:tcPr>
            <w:tcW w:w="3961" w:type="dxa"/>
          </w:tcPr>
          <w:p w:rsidR="00590076" w:rsidRPr="00821C55" w:rsidRDefault="00590076" w:rsidP="00590076">
            <w:pPr>
              <w:pStyle w:val="a4"/>
              <w:shd w:val="clear" w:color="auto" w:fill="FFFFFF"/>
              <w:rPr>
                <w:color w:val="000000"/>
              </w:rPr>
            </w:pPr>
            <w:r w:rsidRPr="00821C55">
              <w:rPr>
                <w:b/>
                <w:bCs/>
                <w:color w:val="000000"/>
              </w:rPr>
              <w:t>Тема 5. Работа с комплектами заданий «Футбол» (3 часа)</w:t>
            </w:r>
          </w:p>
          <w:p w:rsidR="00590076" w:rsidRPr="00821C55" w:rsidRDefault="00590076" w:rsidP="00590076">
            <w:pPr>
              <w:pStyle w:val="a4"/>
              <w:shd w:val="clear" w:color="auto" w:fill="FFFFFF"/>
              <w:rPr>
                <w:color w:val="000000"/>
              </w:rPr>
            </w:pPr>
            <w:r w:rsidRPr="00821C55">
              <w:rPr>
                <w:color w:val="000000"/>
              </w:rPr>
              <w:t>Нападающий</w:t>
            </w:r>
          </w:p>
          <w:p w:rsidR="00025B50" w:rsidRPr="00821C55" w:rsidRDefault="00025B50" w:rsidP="00590076">
            <w:pPr>
              <w:spacing w:before="100" w:beforeAutospacing="1" w:after="100" w:afterAutospacing="1"/>
              <w:rPr>
                <w:rFonts w:ascii="Times New Roman" w:eastAsia="Times New Roman" w:hAnsi="Times New Roman" w:cs="Times New Roman"/>
                <w:b/>
                <w:bCs/>
                <w:color w:val="000000"/>
                <w:sz w:val="24"/>
                <w:szCs w:val="24"/>
                <w:lang w:eastAsia="ru-RU"/>
              </w:rPr>
            </w:pPr>
          </w:p>
        </w:tc>
        <w:tc>
          <w:tcPr>
            <w:tcW w:w="4718" w:type="dxa"/>
          </w:tcPr>
          <w:p w:rsidR="00025B50" w:rsidRPr="00821C55" w:rsidRDefault="00590076" w:rsidP="00590076">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30.</w:t>
            </w:r>
          </w:p>
        </w:tc>
        <w:tc>
          <w:tcPr>
            <w:tcW w:w="3961" w:type="dxa"/>
          </w:tcPr>
          <w:p w:rsidR="00025B50" w:rsidRPr="00821C55" w:rsidRDefault="005F15D4"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Вратарь</w:t>
            </w:r>
          </w:p>
        </w:tc>
        <w:tc>
          <w:tcPr>
            <w:tcW w:w="4718" w:type="dxa"/>
          </w:tcPr>
          <w:p w:rsidR="00025B50" w:rsidRPr="00821C55" w:rsidRDefault="005F15D4"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31.</w:t>
            </w:r>
          </w:p>
        </w:tc>
        <w:tc>
          <w:tcPr>
            <w:tcW w:w="3961" w:type="dxa"/>
          </w:tcPr>
          <w:p w:rsidR="00025B50" w:rsidRPr="00821C55" w:rsidRDefault="005F15D4"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Ликующие болельщики</w:t>
            </w:r>
          </w:p>
        </w:tc>
        <w:tc>
          <w:tcPr>
            <w:tcW w:w="4718" w:type="dxa"/>
          </w:tcPr>
          <w:p w:rsidR="00025B50" w:rsidRPr="00821C55" w:rsidRDefault="005F15D4"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color w:val="000000"/>
                <w:sz w:val="24"/>
                <w:szCs w:val="24"/>
                <w:shd w:val="clear" w:color="auto" w:fill="FFFFFF"/>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32.</w:t>
            </w:r>
          </w:p>
        </w:tc>
        <w:tc>
          <w:tcPr>
            <w:tcW w:w="3961" w:type="dxa"/>
          </w:tcPr>
          <w:p w:rsidR="00025B50" w:rsidRPr="00821C55" w:rsidRDefault="005F15D4"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b/>
                <w:bCs/>
                <w:color w:val="000000"/>
                <w:sz w:val="24"/>
                <w:szCs w:val="24"/>
                <w:shd w:val="clear" w:color="auto" w:fill="FFFFFF"/>
              </w:rPr>
              <w:t>Составление собственного творческого проекта.</w:t>
            </w:r>
          </w:p>
        </w:tc>
        <w:tc>
          <w:tcPr>
            <w:tcW w:w="4718"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33.</w:t>
            </w:r>
          </w:p>
        </w:tc>
        <w:tc>
          <w:tcPr>
            <w:tcW w:w="3961" w:type="dxa"/>
          </w:tcPr>
          <w:p w:rsidR="00025B50" w:rsidRPr="00821C55" w:rsidRDefault="005F15D4"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b/>
                <w:bCs/>
                <w:color w:val="000000"/>
                <w:sz w:val="24"/>
                <w:szCs w:val="24"/>
                <w:shd w:val="clear" w:color="auto" w:fill="FFFFFF"/>
              </w:rPr>
              <w:t>Составление собственного творческого проекта.</w:t>
            </w:r>
          </w:p>
        </w:tc>
        <w:tc>
          <w:tcPr>
            <w:tcW w:w="4718"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r>
      <w:tr w:rsidR="00025B50" w:rsidRPr="00821C55" w:rsidTr="005F15D4">
        <w:tc>
          <w:tcPr>
            <w:tcW w:w="892" w:type="dxa"/>
          </w:tcPr>
          <w:p w:rsidR="00025B50" w:rsidRPr="00821C55" w:rsidRDefault="00590076"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34.</w:t>
            </w:r>
          </w:p>
        </w:tc>
        <w:tc>
          <w:tcPr>
            <w:tcW w:w="3961" w:type="dxa"/>
          </w:tcPr>
          <w:p w:rsidR="00025B50" w:rsidRPr="00821C55" w:rsidRDefault="005F15D4"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hAnsi="Times New Roman" w:cs="Times New Roman"/>
                <w:b/>
                <w:bCs/>
                <w:color w:val="000000"/>
                <w:sz w:val="24"/>
                <w:szCs w:val="24"/>
                <w:shd w:val="clear" w:color="auto" w:fill="FFFFFF"/>
              </w:rPr>
              <w:t>Демонстрация и защита проектов.</w:t>
            </w:r>
          </w:p>
        </w:tc>
        <w:tc>
          <w:tcPr>
            <w:tcW w:w="4718" w:type="dxa"/>
          </w:tcPr>
          <w:p w:rsidR="00025B50" w:rsidRPr="00821C55" w:rsidRDefault="00025B50" w:rsidP="009D7E40">
            <w:pPr>
              <w:spacing w:before="100" w:beforeAutospacing="1" w:after="100" w:afterAutospacing="1"/>
              <w:jc w:val="center"/>
              <w:rPr>
                <w:rFonts w:ascii="Times New Roman" w:eastAsia="Times New Roman" w:hAnsi="Times New Roman" w:cs="Times New Roman"/>
                <w:b/>
                <w:bCs/>
                <w:color w:val="000000"/>
                <w:sz w:val="24"/>
                <w:szCs w:val="24"/>
                <w:lang w:eastAsia="ru-RU"/>
              </w:rPr>
            </w:pPr>
          </w:p>
        </w:tc>
      </w:tr>
      <w:tr w:rsidR="005F15D4" w:rsidRPr="00821C55" w:rsidTr="00BE0931">
        <w:tc>
          <w:tcPr>
            <w:tcW w:w="9571" w:type="dxa"/>
            <w:gridSpan w:val="3"/>
          </w:tcPr>
          <w:p w:rsidR="005F15D4" w:rsidRPr="00821C55" w:rsidRDefault="005F15D4" w:rsidP="005F15D4">
            <w:pPr>
              <w:spacing w:before="100" w:beforeAutospacing="1" w:after="100" w:afterAutospacing="1"/>
              <w:rPr>
                <w:rFonts w:ascii="Times New Roman" w:eastAsia="Times New Roman" w:hAnsi="Times New Roman" w:cs="Times New Roman"/>
                <w:b/>
                <w:bCs/>
                <w:color w:val="000000"/>
                <w:sz w:val="24"/>
                <w:szCs w:val="24"/>
                <w:lang w:eastAsia="ru-RU"/>
              </w:rPr>
            </w:pPr>
            <w:r w:rsidRPr="00821C55">
              <w:rPr>
                <w:rFonts w:ascii="Times New Roman" w:eastAsia="Times New Roman" w:hAnsi="Times New Roman" w:cs="Times New Roman"/>
                <w:b/>
                <w:bCs/>
                <w:color w:val="000000"/>
                <w:sz w:val="24"/>
                <w:szCs w:val="24"/>
                <w:lang w:eastAsia="ru-RU"/>
              </w:rPr>
              <w:t>ВСЕГО: 34 ч.</w:t>
            </w:r>
          </w:p>
        </w:tc>
      </w:tr>
    </w:tbl>
    <w:p w:rsidR="009D7E40" w:rsidRPr="00821C55" w:rsidRDefault="009D7E40" w:rsidP="009D7E4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025B50" w:rsidRPr="00821C55" w:rsidRDefault="00025B50" w:rsidP="009D7E40">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D7E40" w:rsidRPr="009D7E40" w:rsidRDefault="009D7E40" w:rsidP="009D7E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9D7E40" w:rsidRPr="009D7E40" w:rsidRDefault="009D7E40" w:rsidP="009D7E4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b/>
          <w:bCs/>
          <w:color w:val="000000"/>
          <w:sz w:val="24"/>
          <w:szCs w:val="24"/>
          <w:lang w:eastAsia="ru-RU"/>
        </w:rPr>
        <w:t>Список использованной литературы:</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1. </w:t>
      </w:r>
      <w:hyperlink r:id="rId7" w:tgtFrame="_blank" w:history="1">
        <w:r w:rsidRPr="009D7E40">
          <w:rPr>
            <w:rFonts w:ascii="Times New Roman" w:eastAsia="Times New Roman" w:hAnsi="Times New Roman" w:cs="Times New Roman"/>
            <w:color w:val="2C7BDE"/>
            <w:sz w:val="24"/>
            <w:szCs w:val="24"/>
            <w:u w:val="single"/>
            <w:lang w:eastAsia="ru-RU"/>
          </w:rPr>
          <w:t>http://russos.livejournal.com/817254.html</w:t>
        </w:r>
      </w:hyperlink>
      <w:r w:rsidRPr="009D7E40">
        <w:rPr>
          <w:rFonts w:ascii="Times New Roman" w:eastAsia="Times New Roman" w:hAnsi="Times New Roman" w:cs="Times New Roman"/>
          <w:color w:val="000000"/>
          <w:sz w:val="24"/>
          <w:szCs w:val="24"/>
          <w:lang w:eastAsia="ru-RU"/>
        </w:rPr>
        <w:t xml:space="preserve">,— </w:t>
      </w:r>
      <w:proofErr w:type="spellStart"/>
      <w:r w:rsidRPr="009D7E40">
        <w:rPr>
          <w:rFonts w:ascii="Times New Roman" w:eastAsia="Times New Roman" w:hAnsi="Times New Roman" w:cs="Times New Roman"/>
          <w:color w:val="000000"/>
          <w:sz w:val="24"/>
          <w:szCs w:val="24"/>
          <w:lang w:eastAsia="ru-RU"/>
        </w:rPr>
        <w:t>Загл</w:t>
      </w:r>
      <w:proofErr w:type="spellEnd"/>
      <w:r w:rsidRPr="009D7E40">
        <w:rPr>
          <w:rFonts w:ascii="Times New Roman" w:eastAsia="Times New Roman" w:hAnsi="Times New Roman" w:cs="Times New Roman"/>
          <w:color w:val="000000"/>
          <w:sz w:val="24"/>
          <w:szCs w:val="24"/>
          <w:lang w:eastAsia="ru-RU"/>
        </w:rPr>
        <w:t>. с экрана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2. Живой журнал </w:t>
      </w:r>
      <w:proofErr w:type="spellStart"/>
      <w:r w:rsidRPr="009D7E40">
        <w:rPr>
          <w:rFonts w:ascii="Times New Roman" w:eastAsia="Times New Roman" w:hAnsi="Times New Roman" w:cs="Times New Roman"/>
          <w:color w:val="000000"/>
          <w:sz w:val="24"/>
          <w:szCs w:val="24"/>
          <w:lang w:eastAsia="ru-RU"/>
        </w:rPr>
        <w:t>LiveJournal</w:t>
      </w:r>
      <w:proofErr w:type="spellEnd"/>
      <w:r w:rsidRPr="009D7E40">
        <w:rPr>
          <w:rFonts w:ascii="Times New Roman" w:eastAsia="Times New Roman" w:hAnsi="Times New Roman" w:cs="Times New Roman"/>
          <w:color w:val="000000"/>
          <w:sz w:val="24"/>
          <w:szCs w:val="24"/>
          <w:lang w:eastAsia="ru-RU"/>
        </w:rPr>
        <w:t xml:space="preserve"> - справочно-навигационный сервис. Статья ««Школа» </w:t>
      </w:r>
      <w:proofErr w:type="spellStart"/>
      <w:r w:rsidRPr="009D7E40">
        <w:rPr>
          <w:rFonts w:ascii="Times New Roman" w:eastAsia="Times New Roman" w:hAnsi="Times New Roman" w:cs="Times New Roman"/>
          <w:color w:val="000000"/>
          <w:sz w:val="24"/>
          <w:szCs w:val="24"/>
          <w:lang w:eastAsia="ru-RU"/>
        </w:rPr>
        <w:t>Лего</w:t>
      </w:r>
      <w:proofErr w:type="spellEnd"/>
      <w:r w:rsidRPr="009D7E40">
        <w:rPr>
          <w:rFonts w:ascii="Times New Roman" w:eastAsia="Times New Roman" w:hAnsi="Times New Roman" w:cs="Times New Roman"/>
          <w:color w:val="000000"/>
          <w:sz w:val="24"/>
          <w:szCs w:val="24"/>
          <w:lang w:eastAsia="ru-RU"/>
        </w:rPr>
        <w:t>-роботов» / / Автор: Александр Попов.</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[Электронный ресурс] — Режим доступа: свободный.</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3. Каталог сайтов по робототехнике - полезный, качественный и наиболее полный сборник информации о робототехнике. [Электронный ресурс] — Режим доступа:</w:t>
      </w:r>
      <w:proofErr w:type="gramStart"/>
      <w:r w:rsidRPr="009D7E40">
        <w:rPr>
          <w:rFonts w:ascii="Times New Roman" w:eastAsia="Times New Roman" w:hAnsi="Times New Roman" w:cs="Times New Roman"/>
          <w:color w:val="000000"/>
          <w:sz w:val="24"/>
          <w:szCs w:val="24"/>
          <w:lang w:eastAsia="ru-RU"/>
        </w:rPr>
        <w:t xml:space="preserve"> ,</w:t>
      </w:r>
      <w:proofErr w:type="gramEnd"/>
      <w:r w:rsidRPr="009D7E40">
        <w:rPr>
          <w:rFonts w:ascii="Times New Roman" w:eastAsia="Times New Roman" w:hAnsi="Times New Roman" w:cs="Times New Roman"/>
          <w:color w:val="000000"/>
          <w:sz w:val="24"/>
          <w:szCs w:val="24"/>
          <w:lang w:eastAsia="ru-RU"/>
        </w:rPr>
        <w:t xml:space="preserve"> свободный </w:t>
      </w:r>
      <w:hyperlink r:id="rId8" w:tgtFrame="_blank" w:history="1">
        <w:r w:rsidRPr="009D7E40">
          <w:rPr>
            <w:rFonts w:ascii="Times New Roman" w:eastAsia="Times New Roman" w:hAnsi="Times New Roman" w:cs="Times New Roman"/>
            <w:color w:val="2C7BDE"/>
            <w:sz w:val="24"/>
            <w:szCs w:val="24"/>
            <w:u w:val="single"/>
            <w:lang w:eastAsia="ru-RU"/>
          </w:rPr>
          <w:t>http://robotics.ru/</w:t>
        </w:r>
      </w:hyperlink>
      <w:r w:rsidRPr="009D7E40">
        <w:rPr>
          <w:rFonts w:ascii="Times New Roman" w:eastAsia="Times New Roman" w:hAnsi="Times New Roman" w:cs="Times New Roman"/>
          <w:color w:val="000000"/>
          <w:sz w:val="24"/>
          <w:szCs w:val="24"/>
          <w:lang w:eastAsia="ru-RU"/>
        </w:rPr>
        <w:t xml:space="preserve">.— </w:t>
      </w:r>
      <w:proofErr w:type="spellStart"/>
      <w:r w:rsidRPr="009D7E40">
        <w:rPr>
          <w:rFonts w:ascii="Times New Roman" w:eastAsia="Times New Roman" w:hAnsi="Times New Roman" w:cs="Times New Roman"/>
          <w:color w:val="000000"/>
          <w:sz w:val="24"/>
          <w:szCs w:val="24"/>
          <w:lang w:eastAsia="ru-RU"/>
        </w:rPr>
        <w:t>Загл</w:t>
      </w:r>
      <w:proofErr w:type="spellEnd"/>
      <w:r w:rsidRPr="009D7E40">
        <w:rPr>
          <w:rFonts w:ascii="Times New Roman" w:eastAsia="Times New Roman" w:hAnsi="Times New Roman" w:cs="Times New Roman"/>
          <w:color w:val="000000"/>
          <w:sz w:val="24"/>
          <w:szCs w:val="24"/>
          <w:lang w:eastAsia="ru-RU"/>
        </w:rPr>
        <w:t>. с экрана.</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 xml:space="preserve"> 4. </w:t>
      </w:r>
      <w:proofErr w:type="spellStart"/>
      <w:r w:rsidRPr="009D7E40">
        <w:rPr>
          <w:rFonts w:ascii="Times New Roman" w:eastAsia="Times New Roman" w:hAnsi="Times New Roman" w:cs="Times New Roman"/>
          <w:color w:val="000000"/>
          <w:sz w:val="24"/>
          <w:szCs w:val="24"/>
          <w:lang w:eastAsia="ru-RU"/>
        </w:rPr>
        <w:t>ПервоРобот</w:t>
      </w:r>
      <w:proofErr w:type="spellEnd"/>
      <w:r w:rsidRPr="009D7E40">
        <w:rPr>
          <w:rFonts w:ascii="Times New Roman" w:eastAsia="Times New Roman" w:hAnsi="Times New Roman" w:cs="Times New Roman"/>
          <w:color w:val="000000"/>
          <w:sz w:val="24"/>
          <w:szCs w:val="24"/>
          <w:lang w:eastAsia="ru-RU"/>
        </w:rPr>
        <w:t xml:space="preserve"> LEGO® </w:t>
      </w:r>
      <w:proofErr w:type="spellStart"/>
      <w:r w:rsidRPr="009D7E40">
        <w:rPr>
          <w:rFonts w:ascii="Times New Roman" w:eastAsia="Times New Roman" w:hAnsi="Times New Roman" w:cs="Times New Roman"/>
          <w:color w:val="000000"/>
          <w:sz w:val="24"/>
          <w:szCs w:val="24"/>
          <w:lang w:eastAsia="ru-RU"/>
        </w:rPr>
        <w:t>WeDoTM</w:t>
      </w:r>
      <w:proofErr w:type="spellEnd"/>
      <w:r w:rsidRPr="009D7E40">
        <w:rPr>
          <w:rFonts w:ascii="Times New Roman" w:eastAsia="Times New Roman" w:hAnsi="Times New Roman" w:cs="Times New Roman"/>
          <w:color w:val="000000"/>
          <w:sz w:val="24"/>
          <w:szCs w:val="24"/>
          <w:lang w:eastAsia="ru-RU"/>
        </w:rPr>
        <w:t xml:space="preserve"> - книга для учителя [Электронный ресурс].</w:t>
      </w:r>
    </w:p>
    <w:p w:rsidR="009D7E40" w:rsidRPr="009D7E40" w:rsidRDefault="009D7E40" w:rsidP="009D7E4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D7E40">
        <w:rPr>
          <w:rFonts w:ascii="Times New Roman" w:eastAsia="Times New Roman" w:hAnsi="Times New Roman" w:cs="Times New Roman"/>
          <w:color w:val="000000"/>
          <w:sz w:val="24"/>
          <w:szCs w:val="24"/>
          <w:lang w:eastAsia="ru-RU"/>
        </w:rPr>
        <w:t>5. Комарова Л. Г. «Строим из LEGO» (моделирование логических отношений и объектов реального мира средствами конструктора LEGO). — М.; «ЛИНКА — ПРЕСС», 2001.</w:t>
      </w:r>
    </w:p>
    <w:sectPr w:rsidR="009D7E40" w:rsidRPr="009D7E40" w:rsidSect="00E66AE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40"/>
    <w:rsid w:val="00025B50"/>
    <w:rsid w:val="00516D10"/>
    <w:rsid w:val="00590076"/>
    <w:rsid w:val="005F15D4"/>
    <w:rsid w:val="007036AB"/>
    <w:rsid w:val="00821C55"/>
    <w:rsid w:val="00835200"/>
    <w:rsid w:val="00971B59"/>
    <w:rsid w:val="009D7E40"/>
    <w:rsid w:val="00A06D67"/>
    <w:rsid w:val="00DA27D9"/>
    <w:rsid w:val="00DB4EC3"/>
    <w:rsid w:val="00DF4348"/>
    <w:rsid w:val="00E10908"/>
    <w:rsid w:val="00E3451B"/>
    <w:rsid w:val="00E61EEF"/>
    <w:rsid w:val="00E6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25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1E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1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25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1E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1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363">
      <w:bodyDiv w:val="1"/>
      <w:marLeft w:val="0"/>
      <w:marRight w:val="0"/>
      <w:marTop w:val="0"/>
      <w:marBottom w:val="0"/>
      <w:divBdr>
        <w:top w:val="none" w:sz="0" w:space="0" w:color="auto"/>
        <w:left w:val="none" w:sz="0" w:space="0" w:color="auto"/>
        <w:bottom w:val="none" w:sz="0" w:space="0" w:color="auto"/>
        <w:right w:val="none" w:sz="0" w:space="0" w:color="auto"/>
      </w:divBdr>
    </w:div>
    <w:div w:id="188766814">
      <w:bodyDiv w:val="1"/>
      <w:marLeft w:val="0"/>
      <w:marRight w:val="0"/>
      <w:marTop w:val="0"/>
      <w:marBottom w:val="0"/>
      <w:divBdr>
        <w:top w:val="none" w:sz="0" w:space="0" w:color="auto"/>
        <w:left w:val="none" w:sz="0" w:space="0" w:color="auto"/>
        <w:bottom w:val="none" w:sz="0" w:space="0" w:color="auto"/>
        <w:right w:val="none" w:sz="0" w:space="0" w:color="auto"/>
      </w:divBdr>
    </w:div>
    <w:div w:id="227956501">
      <w:bodyDiv w:val="1"/>
      <w:marLeft w:val="0"/>
      <w:marRight w:val="0"/>
      <w:marTop w:val="0"/>
      <w:marBottom w:val="0"/>
      <w:divBdr>
        <w:top w:val="none" w:sz="0" w:space="0" w:color="auto"/>
        <w:left w:val="none" w:sz="0" w:space="0" w:color="auto"/>
        <w:bottom w:val="none" w:sz="0" w:space="0" w:color="auto"/>
        <w:right w:val="none" w:sz="0" w:space="0" w:color="auto"/>
      </w:divBdr>
    </w:div>
    <w:div w:id="243956098">
      <w:bodyDiv w:val="1"/>
      <w:marLeft w:val="0"/>
      <w:marRight w:val="0"/>
      <w:marTop w:val="0"/>
      <w:marBottom w:val="0"/>
      <w:divBdr>
        <w:top w:val="none" w:sz="0" w:space="0" w:color="auto"/>
        <w:left w:val="none" w:sz="0" w:space="0" w:color="auto"/>
        <w:bottom w:val="none" w:sz="0" w:space="0" w:color="auto"/>
        <w:right w:val="none" w:sz="0" w:space="0" w:color="auto"/>
      </w:divBdr>
    </w:div>
    <w:div w:id="248584097">
      <w:bodyDiv w:val="1"/>
      <w:marLeft w:val="0"/>
      <w:marRight w:val="0"/>
      <w:marTop w:val="0"/>
      <w:marBottom w:val="0"/>
      <w:divBdr>
        <w:top w:val="none" w:sz="0" w:space="0" w:color="auto"/>
        <w:left w:val="none" w:sz="0" w:space="0" w:color="auto"/>
        <w:bottom w:val="none" w:sz="0" w:space="0" w:color="auto"/>
        <w:right w:val="none" w:sz="0" w:space="0" w:color="auto"/>
      </w:divBdr>
    </w:div>
    <w:div w:id="544029627">
      <w:bodyDiv w:val="1"/>
      <w:marLeft w:val="0"/>
      <w:marRight w:val="0"/>
      <w:marTop w:val="0"/>
      <w:marBottom w:val="0"/>
      <w:divBdr>
        <w:top w:val="none" w:sz="0" w:space="0" w:color="auto"/>
        <w:left w:val="none" w:sz="0" w:space="0" w:color="auto"/>
        <w:bottom w:val="none" w:sz="0" w:space="0" w:color="auto"/>
        <w:right w:val="none" w:sz="0" w:space="0" w:color="auto"/>
      </w:divBdr>
    </w:div>
    <w:div w:id="693191283">
      <w:bodyDiv w:val="1"/>
      <w:marLeft w:val="0"/>
      <w:marRight w:val="0"/>
      <w:marTop w:val="0"/>
      <w:marBottom w:val="0"/>
      <w:divBdr>
        <w:top w:val="none" w:sz="0" w:space="0" w:color="auto"/>
        <w:left w:val="none" w:sz="0" w:space="0" w:color="auto"/>
        <w:bottom w:val="none" w:sz="0" w:space="0" w:color="auto"/>
        <w:right w:val="none" w:sz="0" w:space="0" w:color="auto"/>
      </w:divBdr>
    </w:div>
    <w:div w:id="696201107">
      <w:bodyDiv w:val="1"/>
      <w:marLeft w:val="0"/>
      <w:marRight w:val="0"/>
      <w:marTop w:val="0"/>
      <w:marBottom w:val="0"/>
      <w:divBdr>
        <w:top w:val="none" w:sz="0" w:space="0" w:color="auto"/>
        <w:left w:val="none" w:sz="0" w:space="0" w:color="auto"/>
        <w:bottom w:val="none" w:sz="0" w:space="0" w:color="auto"/>
        <w:right w:val="none" w:sz="0" w:space="0" w:color="auto"/>
      </w:divBdr>
    </w:div>
    <w:div w:id="775296155">
      <w:bodyDiv w:val="1"/>
      <w:marLeft w:val="0"/>
      <w:marRight w:val="0"/>
      <w:marTop w:val="0"/>
      <w:marBottom w:val="0"/>
      <w:divBdr>
        <w:top w:val="none" w:sz="0" w:space="0" w:color="auto"/>
        <w:left w:val="none" w:sz="0" w:space="0" w:color="auto"/>
        <w:bottom w:val="none" w:sz="0" w:space="0" w:color="auto"/>
        <w:right w:val="none" w:sz="0" w:space="0" w:color="auto"/>
      </w:divBdr>
    </w:div>
    <w:div w:id="877934684">
      <w:bodyDiv w:val="1"/>
      <w:marLeft w:val="0"/>
      <w:marRight w:val="0"/>
      <w:marTop w:val="0"/>
      <w:marBottom w:val="0"/>
      <w:divBdr>
        <w:top w:val="none" w:sz="0" w:space="0" w:color="auto"/>
        <w:left w:val="none" w:sz="0" w:space="0" w:color="auto"/>
        <w:bottom w:val="none" w:sz="0" w:space="0" w:color="auto"/>
        <w:right w:val="none" w:sz="0" w:space="0" w:color="auto"/>
      </w:divBdr>
    </w:div>
    <w:div w:id="934560894">
      <w:bodyDiv w:val="1"/>
      <w:marLeft w:val="0"/>
      <w:marRight w:val="0"/>
      <w:marTop w:val="0"/>
      <w:marBottom w:val="0"/>
      <w:divBdr>
        <w:top w:val="none" w:sz="0" w:space="0" w:color="auto"/>
        <w:left w:val="none" w:sz="0" w:space="0" w:color="auto"/>
        <w:bottom w:val="none" w:sz="0" w:space="0" w:color="auto"/>
        <w:right w:val="none" w:sz="0" w:space="0" w:color="auto"/>
      </w:divBdr>
    </w:div>
    <w:div w:id="1235706470">
      <w:bodyDiv w:val="1"/>
      <w:marLeft w:val="0"/>
      <w:marRight w:val="0"/>
      <w:marTop w:val="0"/>
      <w:marBottom w:val="0"/>
      <w:divBdr>
        <w:top w:val="none" w:sz="0" w:space="0" w:color="auto"/>
        <w:left w:val="none" w:sz="0" w:space="0" w:color="auto"/>
        <w:bottom w:val="none" w:sz="0" w:space="0" w:color="auto"/>
        <w:right w:val="none" w:sz="0" w:space="0" w:color="auto"/>
      </w:divBdr>
    </w:div>
    <w:div w:id="1324309169">
      <w:bodyDiv w:val="1"/>
      <w:marLeft w:val="0"/>
      <w:marRight w:val="0"/>
      <w:marTop w:val="0"/>
      <w:marBottom w:val="0"/>
      <w:divBdr>
        <w:top w:val="none" w:sz="0" w:space="0" w:color="auto"/>
        <w:left w:val="none" w:sz="0" w:space="0" w:color="auto"/>
        <w:bottom w:val="none" w:sz="0" w:space="0" w:color="auto"/>
        <w:right w:val="none" w:sz="0" w:space="0" w:color="auto"/>
      </w:divBdr>
    </w:div>
    <w:div w:id="1382485773">
      <w:bodyDiv w:val="1"/>
      <w:marLeft w:val="0"/>
      <w:marRight w:val="0"/>
      <w:marTop w:val="0"/>
      <w:marBottom w:val="0"/>
      <w:divBdr>
        <w:top w:val="none" w:sz="0" w:space="0" w:color="auto"/>
        <w:left w:val="none" w:sz="0" w:space="0" w:color="auto"/>
        <w:bottom w:val="none" w:sz="0" w:space="0" w:color="auto"/>
        <w:right w:val="none" w:sz="0" w:space="0" w:color="auto"/>
      </w:divBdr>
    </w:div>
    <w:div w:id="1388913672">
      <w:bodyDiv w:val="1"/>
      <w:marLeft w:val="0"/>
      <w:marRight w:val="0"/>
      <w:marTop w:val="0"/>
      <w:marBottom w:val="0"/>
      <w:divBdr>
        <w:top w:val="none" w:sz="0" w:space="0" w:color="auto"/>
        <w:left w:val="none" w:sz="0" w:space="0" w:color="auto"/>
        <w:bottom w:val="none" w:sz="0" w:space="0" w:color="auto"/>
        <w:right w:val="none" w:sz="0" w:space="0" w:color="auto"/>
      </w:divBdr>
    </w:div>
    <w:div w:id="1408648935">
      <w:bodyDiv w:val="1"/>
      <w:marLeft w:val="0"/>
      <w:marRight w:val="0"/>
      <w:marTop w:val="0"/>
      <w:marBottom w:val="0"/>
      <w:divBdr>
        <w:top w:val="none" w:sz="0" w:space="0" w:color="auto"/>
        <w:left w:val="none" w:sz="0" w:space="0" w:color="auto"/>
        <w:bottom w:val="none" w:sz="0" w:space="0" w:color="auto"/>
        <w:right w:val="none" w:sz="0" w:space="0" w:color="auto"/>
      </w:divBdr>
    </w:div>
    <w:div w:id="1417283745">
      <w:bodyDiv w:val="1"/>
      <w:marLeft w:val="0"/>
      <w:marRight w:val="0"/>
      <w:marTop w:val="0"/>
      <w:marBottom w:val="0"/>
      <w:divBdr>
        <w:top w:val="none" w:sz="0" w:space="0" w:color="auto"/>
        <w:left w:val="none" w:sz="0" w:space="0" w:color="auto"/>
        <w:bottom w:val="none" w:sz="0" w:space="0" w:color="auto"/>
        <w:right w:val="none" w:sz="0" w:space="0" w:color="auto"/>
      </w:divBdr>
      <w:divsChild>
        <w:div w:id="719982342">
          <w:marLeft w:val="0"/>
          <w:marRight w:val="0"/>
          <w:marTop w:val="150"/>
          <w:marBottom w:val="150"/>
          <w:divBdr>
            <w:top w:val="none" w:sz="0" w:space="0" w:color="auto"/>
            <w:left w:val="none" w:sz="0" w:space="0" w:color="auto"/>
            <w:bottom w:val="none" w:sz="0" w:space="0" w:color="auto"/>
            <w:right w:val="none" w:sz="0" w:space="0" w:color="auto"/>
          </w:divBdr>
          <w:divsChild>
            <w:div w:id="128019812">
              <w:marLeft w:val="0"/>
              <w:marRight w:val="0"/>
              <w:marTop w:val="0"/>
              <w:marBottom w:val="0"/>
              <w:divBdr>
                <w:top w:val="none" w:sz="0" w:space="0" w:color="auto"/>
                <w:left w:val="none" w:sz="0" w:space="0" w:color="auto"/>
                <w:bottom w:val="none" w:sz="0" w:space="0" w:color="auto"/>
                <w:right w:val="none" w:sz="0" w:space="0" w:color="auto"/>
              </w:divBdr>
              <w:divsChild>
                <w:div w:id="17126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04963">
      <w:bodyDiv w:val="1"/>
      <w:marLeft w:val="0"/>
      <w:marRight w:val="0"/>
      <w:marTop w:val="0"/>
      <w:marBottom w:val="0"/>
      <w:divBdr>
        <w:top w:val="none" w:sz="0" w:space="0" w:color="auto"/>
        <w:left w:val="none" w:sz="0" w:space="0" w:color="auto"/>
        <w:bottom w:val="none" w:sz="0" w:space="0" w:color="auto"/>
        <w:right w:val="none" w:sz="0" w:space="0" w:color="auto"/>
      </w:divBdr>
    </w:div>
    <w:div w:id="1473519995">
      <w:bodyDiv w:val="1"/>
      <w:marLeft w:val="0"/>
      <w:marRight w:val="0"/>
      <w:marTop w:val="0"/>
      <w:marBottom w:val="0"/>
      <w:divBdr>
        <w:top w:val="none" w:sz="0" w:space="0" w:color="auto"/>
        <w:left w:val="none" w:sz="0" w:space="0" w:color="auto"/>
        <w:bottom w:val="none" w:sz="0" w:space="0" w:color="auto"/>
        <w:right w:val="none" w:sz="0" w:space="0" w:color="auto"/>
      </w:divBdr>
    </w:div>
    <w:div w:id="1508013402">
      <w:bodyDiv w:val="1"/>
      <w:marLeft w:val="0"/>
      <w:marRight w:val="0"/>
      <w:marTop w:val="0"/>
      <w:marBottom w:val="0"/>
      <w:divBdr>
        <w:top w:val="none" w:sz="0" w:space="0" w:color="auto"/>
        <w:left w:val="none" w:sz="0" w:space="0" w:color="auto"/>
        <w:bottom w:val="none" w:sz="0" w:space="0" w:color="auto"/>
        <w:right w:val="none" w:sz="0" w:space="0" w:color="auto"/>
      </w:divBdr>
    </w:div>
    <w:div w:id="1668164751">
      <w:bodyDiv w:val="1"/>
      <w:marLeft w:val="0"/>
      <w:marRight w:val="0"/>
      <w:marTop w:val="0"/>
      <w:marBottom w:val="0"/>
      <w:divBdr>
        <w:top w:val="none" w:sz="0" w:space="0" w:color="auto"/>
        <w:left w:val="none" w:sz="0" w:space="0" w:color="auto"/>
        <w:bottom w:val="none" w:sz="0" w:space="0" w:color="auto"/>
        <w:right w:val="none" w:sz="0" w:space="0" w:color="auto"/>
      </w:divBdr>
    </w:div>
    <w:div w:id="1768311904">
      <w:bodyDiv w:val="1"/>
      <w:marLeft w:val="0"/>
      <w:marRight w:val="0"/>
      <w:marTop w:val="0"/>
      <w:marBottom w:val="0"/>
      <w:divBdr>
        <w:top w:val="none" w:sz="0" w:space="0" w:color="auto"/>
        <w:left w:val="none" w:sz="0" w:space="0" w:color="auto"/>
        <w:bottom w:val="none" w:sz="0" w:space="0" w:color="auto"/>
        <w:right w:val="none" w:sz="0" w:space="0" w:color="auto"/>
      </w:divBdr>
    </w:div>
    <w:div w:id="1916091081">
      <w:bodyDiv w:val="1"/>
      <w:marLeft w:val="0"/>
      <w:marRight w:val="0"/>
      <w:marTop w:val="0"/>
      <w:marBottom w:val="0"/>
      <w:divBdr>
        <w:top w:val="none" w:sz="0" w:space="0" w:color="auto"/>
        <w:left w:val="none" w:sz="0" w:space="0" w:color="auto"/>
        <w:bottom w:val="none" w:sz="0" w:space="0" w:color="auto"/>
        <w:right w:val="none" w:sz="0" w:space="0" w:color="auto"/>
      </w:divBdr>
    </w:div>
    <w:div w:id="20973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otics.ru/" TargetMode="External"/><Relationship Id="rId3" Type="http://schemas.openxmlformats.org/officeDocument/2006/relationships/settings" Target="settings.xml"/><Relationship Id="rId7" Type="http://schemas.openxmlformats.org/officeDocument/2006/relationships/hyperlink" Target="http://russos.livejournal.com/81725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edu.ru/page.php?id=77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2515</Words>
  <Characters>14337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2022-06-04T19:04:00Z</dcterms:created>
  <dcterms:modified xsi:type="dcterms:W3CDTF">2022-06-04T19:04:00Z</dcterms:modified>
</cp:coreProperties>
</file>