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АМС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Default="006A7AB7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с. Карман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</w:p>
    <w:p w:rsidR="006A7AB7" w:rsidRPr="006A7AB7" w:rsidRDefault="006A7AB7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3570"/>
        <w:gridCol w:w="3481"/>
      </w:tblGrid>
      <w:tr w:rsidR="006A7AB7" w:rsidRPr="006A7AB7" w:rsidTr="006A7AB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AB7" w:rsidRPr="006A7AB7" w:rsidRDefault="006A7AB7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AB7" w:rsidRPr="006A7AB7" w:rsidRDefault="006A7AB7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______________(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Царакова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A7AB7" w:rsidRDefault="006A7AB7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  <w:proofErr w:type="spellEnd"/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  <w:p w:rsidR="006A7AB7" w:rsidRDefault="006A7AB7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AB7" w:rsidRPr="006A7AB7" w:rsidRDefault="006A7AB7" w:rsidP="006A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AB7" w:rsidRDefault="006A7AB7" w:rsidP="006A7AB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A7AB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391255)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Макоева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Маринка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Садулаевна</w:t>
      </w:r>
      <w:proofErr w:type="spellEnd"/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6A7AB7" w:rsidRDefault="006A7AB7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 2022</w:t>
      </w:r>
    </w:p>
    <w:p w:rsidR="003133B6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B6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B6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B6" w:rsidRPr="006A7AB7" w:rsidRDefault="003133B6" w:rsidP="006A7A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B7" w:rsidRPr="006A7AB7" w:rsidRDefault="006A7AB7" w:rsidP="006A7A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прикладноориентированной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личностно-деятельностный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мотивационно-процессуальный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Прикладноориентированная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6A7AB7" w:rsidRPr="006A7AB7" w:rsidRDefault="006A7AB7" w:rsidP="006A7AB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изучение предмета отводится 3 часа в неделю, суммарно 96 часов.</w:t>
      </w:r>
    </w:p>
    <w:p w:rsidR="006A7AB7" w:rsidRPr="006A7AB7" w:rsidRDefault="006A7AB7" w:rsidP="006A7A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правила его составления и соблюдения.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культура.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 Исходные положения в 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Акробатические упражнения: подъём туловища из 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атлетика. Равномерная ходьба и равномерный бег. Прыжки в длину и высоту с места толчком двумя ногами, в высоту с прямого разбега.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 Считалки для самостоятельной организации подвижных игр.</w:t>
      </w:r>
    </w:p>
    <w:p w:rsidR="006A7AB7" w:rsidRPr="006A7AB7" w:rsidRDefault="006A7AB7" w:rsidP="006A7AB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Прикладно-ориентированная</w:t>
      </w:r>
      <w:proofErr w:type="spellEnd"/>
      <w:r w:rsidRPr="006A7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физическая культура</w:t>
      </w:r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основных физических каче</w:t>
      </w:r>
      <w:proofErr w:type="gramStart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6A7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6A7AB7" w:rsidRPr="006A7AB7" w:rsidRDefault="006A7AB7" w:rsidP="006A7AB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должны отражать готовность </w:t>
      </w:r>
      <w:proofErr w:type="gram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формируются на протяжении каждого года обучения.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окончании первого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общие и отличительные признаки в передвижениях человека и животных;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признаки правильной и неправильной осанки, приводить возможные причины её нарушений;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обсуждать правила проведения подвижных игр, обосновывать объективность определения победителей;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окончании второго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связь между закаливающими процедурами и укреплением здоровья;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исполнять роль капитана и судьи в подвижных играх,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аргументированно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высказывать суждения о своих действиях и принятых решениях;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окончании третьего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организовывать совместные подвижные игры, принимать в них активное участие с соблюдением правил и норм этического поведения;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 окончанию четвёртого года обучения учащиеся научатся: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коммуникативные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оказывать посильную первую помощь во время занятий физической культурой;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регулятивные УУД: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проводить занятия на основе изученного материала и с учётом собственных интересов;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отражают достижения учащихся в 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 концу обучения в первом классе </w:t>
      </w:r>
      <w:proofErr w:type="gram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упражнения утренней зарядки и физкультминуток;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построение и перестроение из одной шеренги в две и в колонну по одному; выполнять ходьбу и бег с равномерной и изменяющейся скоростью передвижения;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6A7AB7" w:rsidRPr="006A7AB7" w:rsidRDefault="006A7AB7" w:rsidP="006A7AB7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передвигаться на лыжах ступающим и скользящим шагом (без палок);</w:t>
      </w:r>
    </w:p>
    <w:p w:rsidR="006A7AB7" w:rsidRDefault="006A7AB7" w:rsidP="006A7AB7">
      <w:pPr>
        <w:shd w:val="clear" w:color="auto" w:fill="FFFFFF"/>
        <w:spacing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играть в подвижные игры с </w:t>
      </w:r>
      <w:proofErr w:type="spellStart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общеразвивающей</w:t>
      </w:r>
      <w:proofErr w:type="spellEnd"/>
      <w:r w:rsidRPr="006A7A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направленностью.</w:t>
      </w:r>
    </w:p>
    <w:p w:rsidR="003133B6" w:rsidRPr="00BD173F" w:rsidRDefault="003133B6" w:rsidP="003133B6">
      <w:pPr>
        <w:spacing w:before="79"/>
        <w:ind w:left="114"/>
        <w:rPr>
          <w:b/>
          <w:sz w:val="20"/>
          <w:szCs w:val="20"/>
        </w:rPr>
      </w:pPr>
      <w:r w:rsidRPr="00BD173F">
        <w:rPr>
          <w:sz w:val="20"/>
          <w:szCs w:val="20"/>
        </w:rPr>
        <w:pict>
          <v:rect id="_x0000_s1028" style="position:absolute;left:0;text-align:left;margin-left:32.75pt;margin-top:16.1pt;width:776.8pt;height:.55pt;z-index:-251654144;mso-wrap-distance-left:0;mso-wrap-distance-right:0;mso-position-horizontal-relative:page" fillcolor="black" stroked="f">
            <w10:wrap type="topAndBottom" anchorx="page"/>
          </v:rect>
        </w:pict>
      </w:r>
      <w:r w:rsidRPr="00BD173F">
        <w:rPr>
          <w:b/>
          <w:spacing w:val="-1"/>
          <w:sz w:val="20"/>
          <w:szCs w:val="20"/>
        </w:rPr>
        <w:t>ТЕМАТИЧЕСКОЕ</w:t>
      </w:r>
      <w:r w:rsidRPr="00BD173F">
        <w:rPr>
          <w:b/>
          <w:spacing w:val="-7"/>
          <w:sz w:val="20"/>
          <w:szCs w:val="20"/>
        </w:rPr>
        <w:t xml:space="preserve"> </w:t>
      </w:r>
      <w:r w:rsidRPr="00BD173F">
        <w:rPr>
          <w:b/>
          <w:sz w:val="20"/>
          <w:szCs w:val="20"/>
        </w:rPr>
        <w:t>ПЛАНИРОВАНИЕ</w:t>
      </w:r>
    </w:p>
    <w:p w:rsidR="003133B6" w:rsidRPr="00BD173F" w:rsidRDefault="003133B6" w:rsidP="003133B6">
      <w:pPr>
        <w:pStyle w:val="a4"/>
        <w:spacing w:before="2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BD173F" w:rsidTr="00152B53">
        <w:trPr>
          <w:trHeight w:val="292"/>
        </w:trPr>
        <w:tc>
          <w:tcPr>
            <w:tcW w:w="381" w:type="dxa"/>
            <w:vMerge w:val="restart"/>
          </w:tcPr>
          <w:p w:rsidR="003133B6" w:rsidRPr="00BD173F" w:rsidRDefault="003133B6" w:rsidP="00152B53">
            <w:pPr>
              <w:pStyle w:val="TableParagraph"/>
              <w:spacing w:before="67" w:line="271" w:lineRule="auto"/>
              <w:ind w:left="66" w:right="84"/>
              <w:rPr>
                <w:b/>
                <w:sz w:val="20"/>
                <w:szCs w:val="20"/>
              </w:rPr>
            </w:pPr>
            <w:r w:rsidRPr="00BD173F">
              <w:rPr>
                <w:b/>
                <w:w w:val="105"/>
                <w:sz w:val="20"/>
                <w:szCs w:val="20"/>
              </w:rPr>
              <w:lastRenderedPageBreak/>
              <w:t>№</w:t>
            </w:r>
            <w:r w:rsidRPr="00BD173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b/>
                <w:w w:val="105"/>
                <w:sz w:val="20"/>
                <w:szCs w:val="20"/>
              </w:rPr>
              <w:t>п/п</w:t>
            </w:r>
          </w:p>
        </w:tc>
        <w:tc>
          <w:tcPr>
            <w:tcW w:w="2012" w:type="dxa"/>
            <w:vMerge w:val="restart"/>
          </w:tcPr>
          <w:p w:rsidR="003133B6" w:rsidRPr="003133B6" w:rsidRDefault="003133B6" w:rsidP="00152B53">
            <w:pPr>
              <w:pStyle w:val="TableParagraph"/>
              <w:spacing w:before="67" w:line="271" w:lineRule="auto"/>
              <w:ind w:left="66" w:right="48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b/>
                <w:w w:val="105"/>
                <w:sz w:val="20"/>
                <w:szCs w:val="20"/>
                <w:lang w:val="ru-RU"/>
              </w:rPr>
              <w:t>Наименование разделов и тем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446" w:type="dxa"/>
            <w:gridSpan w:val="3"/>
          </w:tcPr>
          <w:p w:rsidR="003133B6" w:rsidRPr="00BD173F" w:rsidRDefault="003133B6" w:rsidP="00152B53">
            <w:pPr>
              <w:pStyle w:val="TableParagraph"/>
              <w:spacing w:before="67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Количество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62" w:type="dxa"/>
            <w:vMerge w:val="restart"/>
          </w:tcPr>
          <w:p w:rsidR="003133B6" w:rsidRPr="00BD173F" w:rsidRDefault="003133B6" w:rsidP="00152B53">
            <w:pPr>
              <w:pStyle w:val="TableParagraph"/>
              <w:spacing w:before="67" w:line="271" w:lineRule="auto"/>
              <w:ind w:left="67" w:right="89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Дата</w:t>
            </w:r>
            <w:proofErr w:type="spellEnd"/>
            <w:r w:rsidRPr="00BD173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334" w:type="dxa"/>
            <w:vMerge w:val="restart"/>
          </w:tcPr>
          <w:p w:rsidR="003133B6" w:rsidRPr="00BD173F" w:rsidRDefault="003133B6" w:rsidP="00152B53">
            <w:pPr>
              <w:pStyle w:val="TableParagraph"/>
              <w:spacing w:before="67" w:line="271" w:lineRule="auto"/>
              <w:ind w:left="67" w:right="398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Виды</w:t>
            </w:r>
            <w:proofErr w:type="spellEnd"/>
            <w:r w:rsidRPr="00BD173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953" w:type="dxa"/>
            <w:vMerge w:val="restart"/>
          </w:tcPr>
          <w:p w:rsidR="003133B6" w:rsidRPr="00BD173F" w:rsidRDefault="003133B6" w:rsidP="00152B53">
            <w:pPr>
              <w:pStyle w:val="TableParagraph"/>
              <w:spacing w:before="67" w:line="271" w:lineRule="auto"/>
              <w:ind w:left="68" w:right="262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Виды</w:t>
            </w:r>
            <w:proofErr w:type="spellEnd"/>
            <w:r w:rsidRPr="00BD173F">
              <w:rPr>
                <w:b/>
                <w:w w:val="105"/>
                <w:sz w:val="20"/>
                <w:szCs w:val="20"/>
              </w:rPr>
              <w:t>,</w:t>
            </w:r>
            <w:r w:rsidRPr="00BD173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формы</w:t>
            </w:r>
            <w:proofErr w:type="spellEnd"/>
            <w:r w:rsidRPr="00BD173F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7720" w:type="dxa"/>
            <w:vMerge w:val="restart"/>
          </w:tcPr>
          <w:p w:rsidR="003133B6" w:rsidRPr="00BD173F" w:rsidRDefault="003133B6" w:rsidP="00152B53">
            <w:pPr>
              <w:pStyle w:val="TableParagraph"/>
              <w:spacing w:before="67"/>
              <w:ind w:left="68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BD173F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BD173F">
              <w:rPr>
                <w:b/>
                <w:w w:val="105"/>
                <w:sz w:val="20"/>
                <w:szCs w:val="20"/>
              </w:rPr>
              <w:t>)</w:t>
            </w:r>
            <w:r w:rsidRPr="00BD173F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3133B6" w:rsidRPr="00BD173F" w:rsidTr="00152B53">
        <w:trPr>
          <w:trHeight w:val="461"/>
        </w:trPr>
        <w:tc>
          <w:tcPr>
            <w:tcW w:w="381" w:type="dxa"/>
            <w:vMerge/>
            <w:tcBorders>
              <w:top w:val="nil"/>
            </w:tcBorders>
          </w:tcPr>
          <w:p w:rsidR="003133B6" w:rsidRPr="00BD173F" w:rsidRDefault="003133B6" w:rsidP="00152B53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3133B6" w:rsidRPr="00BD173F" w:rsidRDefault="003133B6" w:rsidP="00152B5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67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67" w:line="271" w:lineRule="auto"/>
              <w:ind w:left="66" w:right="41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контрольные</w:t>
            </w:r>
            <w:proofErr w:type="spellEnd"/>
            <w:r w:rsidRPr="00BD173F">
              <w:rPr>
                <w:b/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67" w:line="271" w:lineRule="auto"/>
              <w:ind w:left="67" w:right="40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практические</w:t>
            </w:r>
            <w:proofErr w:type="spellEnd"/>
            <w:r w:rsidRPr="00BD173F">
              <w:rPr>
                <w:b/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62" w:type="dxa"/>
            <w:vMerge/>
            <w:tcBorders>
              <w:top w:val="nil"/>
            </w:tcBorders>
          </w:tcPr>
          <w:p w:rsidR="003133B6" w:rsidRPr="00BD173F" w:rsidRDefault="003133B6" w:rsidP="00152B5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3133B6" w:rsidRPr="00BD173F" w:rsidRDefault="003133B6" w:rsidP="00152B5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:rsidR="003133B6" w:rsidRPr="00BD173F" w:rsidRDefault="003133B6" w:rsidP="00152B53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vMerge/>
            <w:tcBorders>
              <w:top w:val="nil"/>
            </w:tcBorders>
          </w:tcPr>
          <w:p w:rsidR="003133B6" w:rsidRPr="00BD173F" w:rsidRDefault="003133B6" w:rsidP="00152B53">
            <w:pPr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92"/>
        </w:trPr>
        <w:tc>
          <w:tcPr>
            <w:tcW w:w="15608" w:type="dxa"/>
            <w:gridSpan w:val="9"/>
          </w:tcPr>
          <w:p w:rsidR="003133B6" w:rsidRPr="003133B6" w:rsidRDefault="003133B6" w:rsidP="00152B53">
            <w:pPr>
              <w:pStyle w:val="TableParagraph"/>
              <w:spacing w:before="67"/>
              <w:ind w:left="66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Раздел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 xml:space="preserve">1.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Знания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о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физической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культуре</w:t>
            </w:r>
          </w:p>
        </w:tc>
      </w:tr>
      <w:tr w:rsidR="003133B6" w:rsidRPr="003133B6" w:rsidTr="00152B53">
        <w:trPr>
          <w:trHeight w:val="226"/>
        </w:trPr>
        <w:tc>
          <w:tcPr>
            <w:tcW w:w="381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2012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Что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понимается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под</w:t>
            </w:r>
            <w:proofErr w:type="spellEnd"/>
          </w:p>
        </w:tc>
        <w:tc>
          <w:tcPr>
            <w:tcW w:w="466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49" w:right="42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05.09.2022</w:t>
            </w:r>
          </w:p>
        </w:tc>
        <w:tc>
          <w:tcPr>
            <w:tcW w:w="1334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обсуждают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рассказ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8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Устный</w:t>
            </w:r>
            <w:proofErr w:type="spellEnd"/>
          </w:p>
        </w:tc>
        <w:tc>
          <w:tcPr>
            <w:tcW w:w="7720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https://infourok.ru/testovye_zadaniya_po_fizicheskoy_kulture_za_kurs_obucheniya_v_10_i_11_klassah.-395968.htm</w:t>
            </w: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физической</w:t>
            </w:r>
            <w:proofErr w:type="spellEnd"/>
            <w:r w:rsidRPr="00BD173F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культурой</w:t>
            </w:r>
            <w:proofErr w:type="spellEnd"/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49" w:right="42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07.09.2022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учителя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о</w:t>
            </w:r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видах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спорта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и</w:t>
            </w:r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занятиях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физическими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упражнениями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которым</w:t>
            </w:r>
            <w:proofErr w:type="spellEnd"/>
            <w:r w:rsidRPr="00BD173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обучают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школьников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уроках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физической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культуры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рассказывают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известных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видах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спорта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 xml:space="preserve">и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проводят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примеры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упражнений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которые</w:t>
            </w:r>
            <w:proofErr w:type="spellEnd"/>
            <w:r w:rsidRPr="00BD173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умеют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выполнять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;;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проводят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сравнение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между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современными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физическими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упражнениями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трудовыми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действиями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древних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охотников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устанавливают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возможную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34"/>
        </w:trPr>
        <w:tc>
          <w:tcPr>
            <w:tcW w:w="381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spacing w:before="10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между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ними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953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92"/>
        </w:trPr>
        <w:tc>
          <w:tcPr>
            <w:tcW w:w="2393" w:type="dxa"/>
            <w:gridSpan w:val="2"/>
          </w:tcPr>
          <w:p w:rsidR="003133B6" w:rsidRPr="00BD173F" w:rsidRDefault="003133B6" w:rsidP="00152B53">
            <w:pPr>
              <w:pStyle w:val="TableParagraph"/>
              <w:spacing w:before="67"/>
              <w:ind w:left="66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6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2749" w:type="dxa"/>
            <w:gridSpan w:val="6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92"/>
        </w:trPr>
        <w:tc>
          <w:tcPr>
            <w:tcW w:w="15608" w:type="dxa"/>
            <w:gridSpan w:val="9"/>
          </w:tcPr>
          <w:p w:rsidR="003133B6" w:rsidRPr="00BD173F" w:rsidRDefault="003133B6" w:rsidP="00152B53">
            <w:pPr>
              <w:pStyle w:val="TableParagraph"/>
              <w:spacing w:before="67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Раздел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2.</w:t>
            </w:r>
            <w:r w:rsidRPr="00BD173F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Способы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самостоятельной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3133B6" w:rsidRPr="003133B6" w:rsidTr="00152B53">
        <w:trPr>
          <w:trHeight w:val="226"/>
        </w:trPr>
        <w:tc>
          <w:tcPr>
            <w:tcW w:w="381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2012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Режим</w:t>
            </w:r>
            <w:proofErr w:type="spellEnd"/>
            <w:r w:rsidRPr="00BD173F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дня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школьника</w:t>
            </w:r>
            <w:proofErr w:type="spellEnd"/>
          </w:p>
        </w:tc>
        <w:tc>
          <w:tcPr>
            <w:tcW w:w="466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49" w:right="42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09.09.2022</w:t>
            </w:r>
          </w:p>
        </w:tc>
        <w:tc>
          <w:tcPr>
            <w:tcW w:w="1334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обсуждают</w:t>
            </w:r>
            <w:proofErr w:type="spellEnd"/>
          </w:p>
        </w:tc>
        <w:tc>
          <w:tcPr>
            <w:tcW w:w="953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8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Устный</w:t>
            </w:r>
            <w:proofErr w:type="spellEnd"/>
          </w:p>
        </w:tc>
        <w:tc>
          <w:tcPr>
            <w:tcW w:w="7720" w:type="dxa"/>
            <w:tcBorders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67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https://externat-foxford-ru.turbopages.org/externat.foxford.ru/s/polezno-znat/rezhim-dnya-pervoklassnika?</w:t>
            </w:r>
          </w:p>
        </w:tc>
      </w:tr>
      <w:tr w:rsidR="003133B6" w:rsidRPr="003133B6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49" w:right="42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12.09.2022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предназначение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turbo_uid=AAClanB26eWk7TaGLcedDkPwbsQQm60P_KASwtCJ6ANNWStIBl_8guBqEWDBazLilTne0-</w:t>
            </w: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режима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дня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qCV_GErc0CRV0oOgwzcy-bZ0UQyCdqBl3-</w:t>
            </w:r>
          </w:p>
        </w:tc>
      </w:tr>
      <w:tr w:rsidR="003133B6" w:rsidRPr="003133B6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определяют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0znnTXxhOdDlWUjNslJ6NTo4o6D74OXZDoyhjkaA&amp;turbo_ic=AAAIYCBpwNexfwhrx-kK7s03Q5HIeBz4-</w:t>
            </w: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основные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дневные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M1nGOS8ZTOQNz4EDZsZWYTUUxROSoxdNQdjRPoWCa7P2BQICR7HR1vyCc2Sm7ZbdhX2P5VofE8M7IyadkoS9OWd1t2vHzT-</w:t>
            </w: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xPrjErJytQABK3W5&amp;sign=847c3f5167a5d29e3ad8a303377528f02c888f27a8aba95e8ab27d743c0f636b%3A1648637713&amp;parent-</w:t>
            </w: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первоклассника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reqid=1648637713653035-16170697788976573679-sas2-0285-sas-l7-balancer-8080-BAL-9287&amp;trbsrc=wb</w:t>
            </w: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распределяют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их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по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часам с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 xml:space="preserve">утра 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3133B6" w:rsidRDefault="003133B6" w:rsidP="00152B5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вечера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;;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знакомятся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с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таблицей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режима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дня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и</w:t>
            </w:r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правилами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её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оформления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,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уточняют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индивидуальные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мероприятия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и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заполняют</w:t>
            </w:r>
            <w:proofErr w:type="spellEnd"/>
            <w:r w:rsidRPr="00BD173F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таблицу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(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образцу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,</w:t>
            </w:r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>с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169"/>
        </w:trPr>
        <w:tc>
          <w:tcPr>
            <w:tcW w:w="381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spacing w:before="10" w:line="140" w:lineRule="exact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помощью</w:t>
            </w:r>
            <w:proofErr w:type="spellEnd"/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  <w:bottom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77"/>
        </w:trPr>
        <w:tc>
          <w:tcPr>
            <w:tcW w:w="381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spacing w:before="10"/>
              <w:ind w:left="67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родителей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);</w:t>
            </w:r>
          </w:p>
        </w:tc>
        <w:tc>
          <w:tcPr>
            <w:tcW w:w="953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top w:val="nil"/>
            </w:tcBorders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133B6" w:rsidRPr="00BD173F" w:rsidRDefault="003133B6" w:rsidP="003133B6">
      <w:pPr>
        <w:rPr>
          <w:sz w:val="20"/>
          <w:szCs w:val="20"/>
        </w:rPr>
        <w:sectPr w:rsidR="003133B6" w:rsidRPr="00BD173F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BD173F" w:rsidTr="00152B53">
        <w:trPr>
          <w:trHeight w:val="292"/>
        </w:trPr>
        <w:tc>
          <w:tcPr>
            <w:tcW w:w="2393" w:type="dxa"/>
            <w:gridSpan w:val="2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Итого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2749" w:type="dxa"/>
            <w:gridSpan w:val="6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92"/>
        </w:trPr>
        <w:tc>
          <w:tcPr>
            <w:tcW w:w="15608" w:type="dxa"/>
            <w:gridSpan w:val="9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b/>
                <w:sz w:val="20"/>
                <w:szCs w:val="20"/>
              </w:rPr>
            </w:pPr>
            <w:r w:rsidRPr="00BD173F">
              <w:rPr>
                <w:b/>
                <w:w w:val="105"/>
                <w:sz w:val="20"/>
                <w:szCs w:val="20"/>
              </w:rPr>
              <w:t>ФИЗИЧЕСКОЕ</w:t>
            </w:r>
            <w:r w:rsidRPr="00BD173F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b/>
                <w:w w:val="105"/>
                <w:sz w:val="20"/>
                <w:szCs w:val="20"/>
              </w:rPr>
              <w:t>СОВЕРШЕНСТВОВАНИЕ</w:t>
            </w:r>
          </w:p>
        </w:tc>
      </w:tr>
      <w:tr w:rsidR="003133B6" w:rsidRPr="00BD173F" w:rsidTr="00152B53">
        <w:trPr>
          <w:trHeight w:val="292"/>
        </w:trPr>
        <w:tc>
          <w:tcPr>
            <w:tcW w:w="15608" w:type="dxa"/>
            <w:gridSpan w:val="9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Раздел</w:t>
            </w:r>
            <w:proofErr w:type="spellEnd"/>
            <w:r w:rsidRPr="00BD173F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D173F">
              <w:rPr>
                <w:w w:val="105"/>
                <w:sz w:val="20"/>
                <w:szCs w:val="20"/>
              </w:rPr>
              <w:t xml:space="preserve">3.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Оздоровительная</w:t>
            </w:r>
            <w:proofErr w:type="spellEnd"/>
            <w:r w:rsidRPr="00BD173F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физическая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культура</w:t>
            </w:r>
            <w:proofErr w:type="spellEnd"/>
          </w:p>
        </w:tc>
      </w:tr>
      <w:tr w:rsidR="003133B6" w:rsidRPr="003133B6" w:rsidTr="00152B53">
        <w:trPr>
          <w:trHeight w:val="1647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283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b/>
                <w:w w:val="105"/>
                <w:sz w:val="20"/>
                <w:szCs w:val="20"/>
                <w:lang w:val="ru-RU"/>
              </w:rPr>
              <w:t>Личная гигиена и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гигиенические</w:t>
            </w:r>
            <w:r w:rsidRPr="003133B6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49" w:right="42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14.09.2022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89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знакомятся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понятием «личная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гигиена»,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обсуждают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положительную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связь личной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гигиены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состоянием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здоровья</w:t>
            </w:r>
            <w:r w:rsidRPr="003133B6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человека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proofErr w:type="gramEnd"/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https://infourok.ru/lichnaya-gigiena-urok-v-klasse-1307200.html</w:t>
            </w:r>
          </w:p>
        </w:tc>
      </w:tr>
      <w:tr w:rsidR="003133B6" w:rsidRPr="003133B6" w:rsidTr="00152B53">
        <w:trPr>
          <w:trHeight w:val="2664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2012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b/>
                <w:sz w:val="20"/>
                <w:szCs w:val="20"/>
              </w:rPr>
            </w:pP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Осанка</w:t>
            </w:r>
            <w:proofErr w:type="spellEnd"/>
            <w:r w:rsidRPr="00BD173F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49" w:right="42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16.09.2022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151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знакомятся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понятием «осанка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человека»,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правильной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неправильной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формой осанки,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обсуждают её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отличительные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признаки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знакомятся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возможными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причинами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нарушения осанки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 способами её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профилактики;;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https://infourok.ru/zanyatie-po-teme-osanka-v-zhizni-cheloveka-klass-785476.html</w:t>
            </w:r>
          </w:p>
        </w:tc>
      </w:tr>
      <w:tr w:rsidR="003133B6" w:rsidRPr="003133B6" w:rsidTr="00152B53">
        <w:trPr>
          <w:trHeight w:val="5438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167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b/>
                <w:w w:val="105"/>
                <w:sz w:val="20"/>
                <w:szCs w:val="20"/>
                <w:lang w:val="ru-RU"/>
              </w:rPr>
              <w:t>Утренняя зарядка и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физкультминутки в режиме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дня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школьника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49" w:right="42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19.09.2022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45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обсуждают рассказ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учителя о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физкультминутке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как комплексе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физических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упражнений, её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предназначении в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учебной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деятельности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учащихся младшего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школьного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возраста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устанавливают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положительную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связь между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физкультминутками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 предупреждением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утомления во время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учебной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деятельности,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приводят примеры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её планирования в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режиме учебного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дня;;</w:t>
            </w:r>
          </w:p>
          <w:p w:rsidR="003133B6" w:rsidRPr="003133B6" w:rsidRDefault="003133B6" w:rsidP="00152B53">
            <w:pPr>
              <w:pStyle w:val="TableParagraph"/>
              <w:spacing w:before="12" w:line="271" w:lineRule="auto"/>
              <w:ind w:left="67" w:right="114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обсуждают рассказ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учителя о пользе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утренней зарядки,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lastRenderedPageBreak/>
              <w:t>правилах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входящих в неё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упражнений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proofErr w:type="gramEnd"/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Устный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https://resh.edu.ru/subject/lesson/5736/conspect/</w:t>
            </w:r>
          </w:p>
        </w:tc>
      </w:tr>
    </w:tbl>
    <w:p w:rsidR="003133B6" w:rsidRPr="003133B6" w:rsidRDefault="003133B6" w:rsidP="003133B6">
      <w:pPr>
        <w:rPr>
          <w:sz w:val="20"/>
          <w:szCs w:val="20"/>
          <w:lang w:val="en-US"/>
        </w:rPr>
        <w:sectPr w:rsidR="003133B6" w:rsidRPr="003133B6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BD173F" w:rsidTr="00152B53">
        <w:trPr>
          <w:trHeight w:val="292"/>
        </w:trPr>
        <w:tc>
          <w:tcPr>
            <w:tcW w:w="2393" w:type="dxa"/>
            <w:gridSpan w:val="2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Итого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92"/>
        </w:trPr>
        <w:tc>
          <w:tcPr>
            <w:tcW w:w="15608" w:type="dxa"/>
            <w:gridSpan w:val="9"/>
          </w:tcPr>
          <w:p w:rsidR="003133B6" w:rsidRPr="003133B6" w:rsidRDefault="003133B6" w:rsidP="00152B53">
            <w:pPr>
              <w:pStyle w:val="TableParagraph"/>
              <w:spacing w:before="57"/>
              <w:ind w:left="66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Раздел</w:t>
            </w:r>
            <w:r w:rsidRPr="003133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4.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Спортивно-оздоровительная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физическая</w:t>
            </w:r>
            <w:r w:rsidRPr="003133B6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культура</w:t>
            </w:r>
          </w:p>
        </w:tc>
      </w:tr>
      <w:tr w:rsidR="003133B6" w:rsidRPr="003133B6" w:rsidTr="00152B53">
        <w:trPr>
          <w:trHeight w:val="3003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/>
              <w:ind w:left="66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</w:t>
            </w:r>
            <w:r w:rsidRPr="003133B6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"Гимнастика</w:t>
            </w:r>
          </w:p>
          <w:p w:rsidR="003133B6" w:rsidRPr="003133B6" w:rsidRDefault="003133B6" w:rsidP="00152B53">
            <w:pPr>
              <w:pStyle w:val="TableParagraph"/>
              <w:spacing w:before="20" w:line="271" w:lineRule="auto"/>
              <w:ind w:left="66" w:right="44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с основами акробатики".</w:t>
            </w:r>
            <w:r w:rsidRPr="003133B6">
              <w:rPr>
                <w:i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Правила поведения на уроках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физической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21.09.2022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03.10.2022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61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знакомятся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правилами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поведения  на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уроках физической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культуры,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требованиями к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обязательному их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соблюдению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знакомятся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формой одежды для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занятий физической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культурой в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спортивном зале и в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домашних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условиях, во время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прогулок на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открытом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воздухе;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https://nsportal.ru/shkola/fizkultura-i-sport/library/2018/08/28/pravila-tehniki-bezopasnosti-na-urokah-gimnastiki</w:t>
            </w:r>
          </w:p>
        </w:tc>
      </w:tr>
      <w:tr w:rsidR="003133B6" w:rsidRPr="003133B6" w:rsidTr="00152B53">
        <w:trPr>
          <w:trHeight w:val="3659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657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"Гимнастика</w:t>
            </w:r>
            <w:r w:rsidRPr="003133B6">
              <w:rPr>
                <w:i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с</w:t>
            </w:r>
            <w:r w:rsidRPr="003133B6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основами</w:t>
            </w:r>
          </w:p>
          <w:p w:rsidR="003133B6" w:rsidRPr="003133B6" w:rsidRDefault="003133B6" w:rsidP="00152B53">
            <w:pPr>
              <w:pStyle w:val="TableParagraph"/>
              <w:spacing w:before="1" w:line="271" w:lineRule="auto"/>
              <w:ind w:left="66" w:right="356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 xml:space="preserve">акробатики".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Исходные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положения в физических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упражнениях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05.10.2022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17.10.2022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78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наблюдают образец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техники учителя,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уточняют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требования</w:t>
            </w:r>
          </w:p>
          <w:p w:rsidR="003133B6" w:rsidRPr="003133B6" w:rsidRDefault="003133B6" w:rsidP="00152B53">
            <w:pPr>
              <w:pStyle w:val="TableParagraph"/>
              <w:spacing w:before="2" w:line="271" w:lineRule="auto"/>
              <w:ind w:left="67" w:right="73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к выполнению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отдельных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исходных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положений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основные исходные</w:t>
            </w:r>
            <w:r w:rsidRPr="003133B6">
              <w:rPr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lastRenderedPageBreak/>
              <w:t>положения для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гимнастических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упражнений, их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названия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требования</w:t>
            </w:r>
          </w:p>
          <w:p w:rsidR="003133B6" w:rsidRPr="003133B6" w:rsidRDefault="003133B6" w:rsidP="00152B53">
            <w:pPr>
              <w:pStyle w:val="TableParagraph"/>
              <w:spacing w:before="6" w:line="271" w:lineRule="auto"/>
              <w:ind w:left="67" w:right="239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к выполнению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(стойки; упоры;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седы, положения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лёжа);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https://infourok.ru/gimnastika-s-osnovami-akrobatiki-3096403.html</w:t>
            </w:r>
          </w:p>
        </w:tc>
      </w:tr>
    </w:tbl>
    <w:p w:rsidR="003133B6" w:rsidRPr="003133B6" w:rsidRDefault="003133B6" w:rsidP="003133B6">
      <w:pPr>
        <w:rPr>
          <w:sz w:val="20"/>
          <w:szCs w:val="20"/>
          <w:lang w:val="en-US"/>
        </w:rPr>
        <w:sectPr w:rsidR="003133B6" w:rsidRPr="003133B6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3133B6" w:rsidTr="00152B53">
        <w:trPr>
          <w:trHeight w:val="3511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657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"Гимнастика</w:t>
            </w:r>
            <w:r w:rsidRPr="003133B6">
              <w:rPr>
                <w:i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с</w:t>
            </w:r>
            <w:r w:rsidRPr="003133B6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основами</w:t>
            </w:r>
          </w:p>
          <w:p w:rsidR="003133B6" w:rsidRPr="003133B6" w:rsidRDefault="003133B6" w:rsidP="00152B53">
            <w:pPr>
              <w:pStyle w:val="TableParagraph"/>
              <w:spacing w:before="1" w:line="271" w:lineRule="auto"/>
              <w:ind w:left="66" w:right="90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 xml:space="preserve">акробатики".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Строевые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упражнения и организующие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команды на уроках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физической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19.10.2022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07.11.2022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84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наблюдают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образец техники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учителя, уточняют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отдельных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технических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элементов;;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способы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построения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 xml:space="preserve"> стоя на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месте (шеренга,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колонна по одному,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две шеренги,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колонна по одному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 по два);;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повороты, стоя на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месте (вправо,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влево);;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https://multiurok.ru/blog/gimnastika-s-osnovami-akrobatiki-organizuiushchie-komandy-i-priemy.html</w:t>
            </w:r>
          </w:p>
        </w:tc>
      </w:tr>
      <w:tr w:rsidR="003133B6" w:rsidRPr="003133B6" w:rsidTr="00152B53">
        <w:trPr>
          <w:trHeight w:val="3511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657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"Гимнастика</w:t>
            </w:r>
            <w:r w:rsidRPr="003133B6">
              <w:rPr>
                <w:i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с</w:t>
            </w:r>
            <w:r w:rsidRPr="003133B6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основами</w:t>
            </w:r>
          </w:p>
          <w:p w:rsidR="003133B6" w:rsidRPr="00BD173F" w:rsidRDefault="003133B6" w:rsidP="00152B53">
            <w:pPr>
              <w:pStyle w:val="TableParagraph"/>
              <w:spacing w:before="1" w:line="271" w:lineRule="auto"/>
              <w:ind w:left="66" w:right="53"/>
              <w:rPr>
                <w:b/>
                <w:sz w:val="20"/>
                <w:szCs w:val="20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 xml:space="preserve">акробатики".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Гимнастические</w:t>
            </w:r>
            <w:proofErr w:type="spellEnd"/>
            <w:r w:rsidRPr="00BD173F">
              <w:rPr>
                <w:b/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упражнения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09.11.2022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23.11.2022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140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наблюдают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образцы техники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гимнастических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упражнений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учителя, уточняют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отдельных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элементов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стилизованные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передвижения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(гимнастический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шаг;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гимнастический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бег; чередование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гимнастической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ходьбы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гимнастическим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бегом);;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https://infourok.ru/programma-sekcii-gimnastika-s-osnovami-akrobatiki-4184603.html</w:t>
            </w:r>
          </w:p>
        </w:tc>
      </w:tr>
    </w:tbl>
    <w:p w:rsidR="003133B6" w:rsidRPr="003133B6" w:rsidRDefault="003133B6" w:rsidP="003133B6">
      <w:pPr>
        <w:rPr>
          <w:sz w:val="20"/>
          <w:szCs w:val="20"/>
          <w:lang w:val="en-US"/>
        </w:rPr>
        <w:sectPr w:rsidR="003133B6" w:rsidRPr="003133B6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3133B6" w:rsidTr="00152B53">
        <w:trPr>
          <w:trHeight w:val="4665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657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"Гимнастика</w:t>
            </w:r>
            <w:r w:rsidRPr="003133B6">
              <w:rPr>
                <w:i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с</w:t>
            </w:r>
            <w:r w:rsidRPr="003133B6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основами</w:t>
            </w:r>
          </w:p>
          <w:p w:rsidR="003133B6" w:rsidRPr="00BD173F" w:rsidRDefault="003133B6" w:rsidP="00152B53">
            <w:pPr>
              <w:pStyle w:val="TableParagraph"/>
              <w:spacing w:before="1" w:line="271" w:lineRule="auto"/>
              <w:ind w:left="66" w:right="61"/>
              <w:rPr>
                <w:b/>
                <w:sz w:val="20"/>
                <w:szCs w:val="20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 xml:space="preserve">акробатики".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Акробатические</w:t>
            </w:r>
            <w:proofErr w:type="spellEnd"/>
            <w:r w:rsidRPr="00BD173F">
              <w:rPr>
                <w:b/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упражнения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25.11.2022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07.12.2022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89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наблюдают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образцы техники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учителя,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контролируют её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другими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учащимися,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помогают им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исправлять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ошибки;;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обучаются подъёму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туловища из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положения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 xml:space="preserve"> лёжа на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спине и животе;;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обучаются подъёму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ног из положения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лёжа на животе;;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обучаются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сгибанию рук в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положении упор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лёжа;;</w:t>
            </w:r>
          </w:p>
          <w:p w:rsidR="003133B6" w:rsidRPr="003133B6" w:rsidRDefault="003133B6" w:rsidP="00152B53">
            <w:pPr>
              <w:pStyle w:val="TableParagraph"/>
              <w:spacing w:before="11" w:line="271" w:lineRule="auto"/>
              <w:ind w:left="67" w:right="51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разучивают прыжки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 группировке,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толчком двумя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ногами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proofErr w:type="gramEnd"/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https://kopilkaurokov.ru/fizkultura/uroki/gimnastika_s_sonovami_akrobatiki</w:t>
            </w:r>
          </w:p>
        </w:tc>
      </w:tr>
      <w:tr w:rsidR="003133B6" w:rsidRPr="003133B6" w:rsidTr="00152B53">
        <w:trPr>
          <w:trHeight w:val="2494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488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"Лыжная</w:t>
            </w:r>
            <w:r w:rsidRPr="003133B6">
              <w:rPr>
                <w:i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 xml:space="preserve">подготовка".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Строевые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команды в лыжной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подготовке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09.12.2022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21.12.2022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99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по образцу учителя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строевых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команд:</w:t>
            </w:r>
          </w:p>
          <w:p w:rsidR="003133B6" w:rsidRPr="003133B6" w:rsidRDefault="003133B6" w:rsidP="00152B53">
            <w:pPr>
              <w:pStyle w:val="TableParagraph"/>
              <w:spacing w:before="2"/>
              <w:ind w:left="67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«Лыжи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на плечо!»;</w:t>
            </w:r>
          </w:p>
          <w:p w:rsidR="003133B6" w:rsidRPr="003133B6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«Лыжи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под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руку!»;</w:t>
            </w:r>
          </w:p>
          <w:p w:rsidR="003133B6" w:rsidRPr="003133B6" w:rsidRDefault="003133B6" w:rsidP="00152B53">
            <w:pPr>
              <w:pStyle w:val="TableParagraph"/>
              <w:spacing w:before="20" w:line="271" w:lineRule="auto"/>
              <w:ind w:left="67" w:right="47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«Лыжи к ноге!»,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стоя на месте в одну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шеренгу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способы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передвижения в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колонне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два</w:t>
            </w:r>
          </w:p>
          <w:p w:rsidR="003133B6" w:rsidRPr="00BD173F" w:rsidRDefault="003133B6" w:rsidP="00152B53">
            <w:pPr>
              <w:pStyle w:val="TableParagraph"/>
              <w:spacing w:before="3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с</w:t>
            </w:r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лыжами</w:t>
            </w:r>
            <w:proofErr w:type="spellEnd"/>
            <w:r w:rsidRPr="00BD173F">
              <w:rPr>
                <w:w w:val="105"/>
                <w:sz w:val="20"/>
                <w:szCs w:val="20"/>
              </w:rPr>
              <w:t xml:space="preserve"> в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руках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https://nsportal.ru/blog/shkola/fizkultura-i-obzh/all/2012/02/10/stroevye-uprazhneniya-na-lyzhakh</w:t>
            </w:r>
          </w:p>
        </w:tc>
      </w:tr>
    </w:tbl>
    <w:p w:rsidR="003133B6" w:rsidRPr="003133B6" w:rsidRDefault="003133B6" w:rsidP="003133B6">
      <w:pPr>
        <w:rPr>
          <w:sz w:val="20"/>
          <w:szCs w:val="20"/>
          <w:lang w:val="en-US"/>
        </w:rPr>
        <w:sectPr w:rsidR="003133B6" w:rsidRPr="003133B6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3133B6" w:rsidTr="00152B53">
        <w:trPr>
          <w:trHeight w:val="4835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198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"Лыжная</w:t>
            </w:r>
            <w:r w:rsidRPr="003133B6">
              <w:rPr>
                <w:i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 xml:space="preserve">подготовка".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Передвижение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на лыжах ступающим и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скользящим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шагом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23.12.2022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18.01.2023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269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наблюдают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анализируют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образец техники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передвижения</w:t>
            </w:r>
          </w:p>
          <w:p w:rsidR="003133B6" w:rsidRPr="003133B6" w:rsidRDefault="003133B6" w:rsidP="00152B53">
            <w:pPr>
              <w:pStyle w:val="TableParagraph"/>
              <w:spacing w:before="2" w:line="271" w:lineRule="auto"/>
              <w:ind w:left="67" w:right="98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на лыжах учителя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ступающим шагом,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уточняют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отдельные</w:t>
            </w:r>
          </w:p>
          <w:p w:rsidR="003133B6" w:rsidRPr="003133B6" w:rsidRDefault="003133B6" w:rsidP="00152B53">
            <w:pPr>
              <w:pStyle w:val="TableParagraph"/>
              <w:spacing w:before="2" w:line="271" w:lineRule="auto"/>
              <w:ind w:left="67" w:right="126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её элементы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имитационные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упражнения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техники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передвижения на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лыжах ступающим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шагом,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контролируют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отдельные</w:t>
            </w:r>
          </w:p>
          <w:p w:rsidR="003133B6" w:rsidRPr="003133B6" w:rsidRDefault="003133B6" w:rsidP="00152B53">
            <w:pPr>
              <w:pStyle w:val="TableParagraph"/>
              <w:spacing w:before="5" w:line="271" w:lineRule="auto"/>
              <w:ind w:left="67" w:right="201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её элементы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разучивают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совершенствуют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технику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ступающего шага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во время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передвижения по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учебной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дистанции;</w:t>
            </w:r>
            <w:r w:rsidRPr="003133B6">
              <w:rPr>
                <w:w w:val="105"/>
                <w:sz w:val="20"/>
                <w:szCs w:val="20"/>
                <w:lang w:val="ru-RU"/>
              </w:rPr>
              <w:lastRenderedPageBreak/>
              <w:t>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https://infourok.ru/razrabotka-po-fizicheskoy-kulture-na-temu-lizhnaya-podgotovka-1392671.html</w:t>
            </w:r>
          </w:p>
        </w:tc>
      </w:tr>
      <w:tr w:rsidR="003133B6" w:rsidRPr="003133B6" w:rsidTr="00152B53">
        <w:trPr>
          <w:trHeight w:val="4358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387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"Лёгкая</w:t>
            </w:r>
            <w:r w:rsidRPr="003133B6">
              <w:rPr>
                <w:i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атлетика".</w:t>
            </w:r>
            <w:r w:rsidRPr="003133B6">
              <w:rPr>
                <w:i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Равномерное</w:t>
            </w:r>
          </w:p>
          <w:p w:rsidR="003133B6" w:rsidRPr="003133B6" w:rsidRDefault="003133B6" w:rsidP="00152B53">
            <w:pPr>
              <w:pStyle w:val="TableParagraph"/>
              <w:spacing w:before="1"/>
              <w:ind w:left="66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b/>
                <w:w w:val="105"/>
                <w:sz w:val="20"/>
                <w:szCs w:val="20"/>
                <w:lang w:val="ru-RU"/>
              </w:rPr>
              <w:t>передвижение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ходьбе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и беге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20.01.2023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01.02.2023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55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обучаются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равномерной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ходьбе в колоне по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одному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использованием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лидера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(передвижение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учителя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);;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обучаются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равномерной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ходьбе в колонне по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одному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изменением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скорости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передвижения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использованием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метронома;;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обучаются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равномерной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lastRenderedPageBreak/>
              <w:t>ходьбе в колонне по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одному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изменением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скорости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передвижения (по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команде);;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https://nsportal.ru/shkola/fizkultura-i-sport/library/2019/02/17/urok-po-teme-legkaya-atletika-hodba-i-beg-estafety-i</w:t>
            </w:r>
          </w:p>
        </w:tc>
      </w:tr>
    </w:tbl>
    <w:p w:rsidR="003133B6" w:rsidRPr="003133B6" w:rsidRDefault="003133B6" w:rsidP="003133B6">
      <w:pPr>
        <w:rPr>
          <w:sz w:val="20"/>
          <w:szCs w:val="20"/>
          <w:lang w:val="en-US"/>
        </w:rPr>
        <w:sectPr w:rsidR="003133B6" w:rsidRPr="003133B6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3133B6" w:rsidTr="00152B53">
        <w:trPr>
          <w:trHeight w:val="4221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/>
              <w:ind w:left="66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</w:t>
            </w:r>
            <w:r w:rsidRPr="003133B6">
              <w:rPr>
                <w:i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"</w:t>
            </w:r>
            <w:proofErr w:type="gramStart"/>
            <w:r w:rsidRPr="003133B6">
              <w:rPr>
                <w:i/>
                <w:w w:val="105"/>
                <w:sz w:val="20"/>
                <w:szCs w:val="20"/>
                <w:lang w:val="ru-RU"/>
              </w:rPr>
              <w:t>Лёгкая</w:t>
            </w:r>
            <w:proofErr w:type="gramEnd"/>
          </w:p>
          <w:p w:rsidR="003133B6" w:rsidRPr="003133B6" w:rsidRDefault="003133B6" w:rsidP="00152B53">
            <w:pPr>
              <w:pStyle w:val="TableParagraph"/>
              <w:spacing w:before="20" w:line="271" w:lineRule="auto"/>
              <w:ind w:left="66" w:right="55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атлетика".</w:t>
            </w:r>
            <w:r w:rsidRPr="003133B6">
              <w:rPr>
                <w:i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Прыжок в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длину с</w:t>
            </w:r>
            <w:r w:rsidRPr="003133B6">
              <w:rPr>
                <w:b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03.02.2023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15.02.2023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57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знакомятся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образцом учителя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правилами его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(расположение у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стартовой линии,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принятие исходного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положения перед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прыжком;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выполнение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приземления после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фазы полёта;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измерение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результата после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приземления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);;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одновременное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отталкивание двумя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ногами (прыжки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вверх из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33B6">
              <w:rPr>
                <w:w w:val="105"/>
                <w:sz w:val="20"/>
                <w:szCs w:val="20"/>
                <w:lang w:val="ru-RU"/>
              </w:rPr>
              <w:t>полуприседа</w:t>
            </w:r>
            <w:proofErr w:type="spellEnd"/>
            <w:r w:rsidRPr="003133B6">
              <w:rPr>
                <w:w w:val="105"/>
                <w:sz w:val="20"/>
                <w:szCs w:val="20"/>
                <w:lang w:val="ru-RU"/>
              </w:rPr>
              <w:t xml:space="preserve"> на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месте;</w:t>
            </w:r>
            <w:r w:rsidRPr="003133B6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</w:t>
            </w:r>
            <w:r w:rsidRPr="003133B6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поворотом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 правую и левую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сторону);;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https://infourok.ru/konspekt-uroka-po-fizicheskoj-kulture-na-temu-pryzhok-v-dlinu-s-mesta-razdel-legkaya-atletika-5311407.html</w:t>
            </w:r>
          </w:p>
        </w:tc>
      </w:tr>
      <w:tr w:rsidR="003133B6" w:rsidRPr="003133B6" w:rsidTr="00152B53">
        <w:trPr>
          <w:trHeight w:val="3511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47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/>
              <w:ind w:left="66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</w:t>
            </w:r>
            <w:r w:rsidRPr="003133B6">
              <w:rPr>
                <w:i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"</w:t>
            </w:r>
            <w:proofErr w:type="gramStart"/>
            <w:r w:rsidRPr="003133B6">
              <w:rPr>
                <w:i/>
                <w:w w:val="105"/>
                <w:sz w:val="20"/>
                <w:szCs w:val="20"/>
                <w:lang w:val="ru-RU"/>
              </w:rPr>
              <w:t>Лёгкая</w:t>
            </w:r>
            <w:proofErr w:type="gramEnd"/>
          </w:p>
          <w:p w:rsidR="003133B6" w:rsidRPr="003133B6" w:rsidRDefault="003133B6" w:rsidP="00152B53">
            <w:pPr>
              <w:pStyle w:val="TableParagraph"/>
              <w:spacing w:before="20" w:line="271" w:lineRule="auto"/>
              <w:ind w:left="66" w:right="107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атлетика".</w:t>
            </w:r>
            <w:r w:rsidRPr="003133B6">
              <w:rPr>
                <w:i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Прыжок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в длину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в высоту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с прямого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разбега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17.02.2023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08.03.2023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69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разучивают фазу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приземления (после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прыжка вверх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толчком двумя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ногами; после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прыжка ввер</w:t>
            </w: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х-</w:t>
            </w:r>
            <w:proofErr w:type="gramEnd"/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вперёд толчком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двумя ногами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невысокой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площадки);;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разучивают фазу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отталкивания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(прыжки на одной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ноге по разметкам,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33B6">
              <w:rPr>
                <w:w w:val="105"/>
                <w:sz w:val="20"/>
                <w:szCs w:val="20"/>
                <w:lang w:val="ru-RU"/>
              </w:rPr>
              <w:t>многоскоки</w:t>
            </w:r>
            <w:proofErr w:type="spellEnd"/>
            <w:r w:rsidRPr="003133B6">
              <w:rPr>
                <w:w w:val="105"/>
                <w:sz w:val="20"/>
                <w:szCs w:val="20"/>
                <w:lang w:val="ru-RU"/>
              </w:rPr>
              <w:t>,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прыжки толчком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одной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ногой</w:t>
            </w:r>
          </w:p>
          <w:p w:rsidR="003133B6" w:rsidRPr="003133B6" w:rsidRDefault="003133B6" w:rsidP="00152B53">
            <w:pPr>
              <w:pStyle w:val="TableParagraph"/>
              <w:spacing w:before="9" w:line="271" w:lineRule="auto"/>
              <w:ind w:left="67" w:right="144"/>
              <w:rPr>
                <w:sz w:val="20"/>
                <w:szCs w:val="20"/>
                <w:lang w:val="ru-RU"/>
              </w:rPr>
            </w:pP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вперёд-вверх с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места и с разбега с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приземлением);;</w:t>
            </w:r>
            <w:proofErr w:type="gramEnd"/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https://infourok.ru/prezentaciya-po-fizkulture-na-temu-legkaya-atletika-tehnika-prizhkov-v-dlinu-i-v-visotu-1469860.html</w:t>
            </w:r>
          </w:p>
        </w:tc>
      </w:tr>
    </w:tbl>
    <w:p w:rsidR="003133B6" w:rsidRPr="003133B6" w:rsidRDefault="003133B6" w:rsidP="003133B6">
      <w:pPr>
        <w:rPr>
          <w:sz w:val="20"/>
          <w:szCs w:val="20"/>
          <w:lang w:val="en-US"/>
        </w:rPr>
        <w:sectPr w:rsidR="003133B6" w:rsidRPr="003133B6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1"/>
        <w:gridCol w:w="2012"/>
        <w:gridCol w:w="466"/>
        <w:gridCol w:w="974"/>
        <w:gridCol w:w="1006"/>
        <w:gridCol w:w="762"/>
        <w:gridCol w:w="1334"/>
        <w:gridCol w:w="953"/>
        <w:gridCol w:w="7720"/>
      </w:tblGrid>
      <w:tr w:rsidR="003133B6" w:rsidRPr="003133B6" w:rsidTr="00152B53">
        <w:trPr>
          <w:trHeight w:val="4019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47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675"/>
              <w:rPr>
                <w:i/>
                <w:sz w:val="20"/>
                <w:szCs w:val="20"/>
                <w:lang w:val="ru-RU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Модуль "</w:t>
            </w:r>
            <w:proofErr w:type="gramStart"/>
            <w:r w:rsidRPr="003133B6">
              <w:rPr>
                <w:i/>
                <w:w w:val="105"/>
                <w:sz w:val="20"/>
                <w:szCs w:val="20"/>
                <w:lang w:val="ru-RU"/>
              </w:rPr>
              <w:t>Подвижные</w:t>
            </w:r>
            <w:proofErr w:type="gramEnd"/>
            <w:r w:rsidRPr="003133B6">
              <w:rPr>
                <w:i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и</w:t>
            </w:r>
            <w:r w:rsidRPr="003133B6">
              <w:rPr>
                <w:i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i/>
                <w:w w:val="105"/>
                <w:sz w:val="20"/>
                <w:szCs w:val="20"/>
                <w:lang w:val="ru-RU"/>
              </w:rPr>
              <w:t>спортивные</w:t>
            </w:r>
          </w:p>
          <w:p w:rsidR="003133B6" w:rsidRPr="00BD173F" w:rsidRDefault="003133B6" w:rsidP="00152B53">
            <w:pPr>
              <w:pStyle w:val="TableParagraph"/>
              <w:spacing w:before="1"/>
              <w:ind w:left="66"/>
              <w:rPr>
                <w:b/>
                <w:sz w:val="20"/>
                <w:szCs w:val="20"/>
              </w:rPr>
            </w:pPr>
            <w:r w:rsidRPr="003133B6">
              <w:rPr>
                <w:i/>
                <w:w w:val="105"/>
                <w:sz w:val="20"/>
                <w:szCs w:val="20"/>
                <w:lang w:val="ru-RU"/>
              </w:rPr>
              <w:t>игры".</w:t>
            </w:r>
            <w:r w:rsidRPr="003133B6">
              <w:rPr>
                <w:i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Подвижные</w:t>
            </w:r>
            <w:proofErr w:type="spellEnd"/>
            <w:r w:rsidRPr="00BD173F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b/>
                <w:w w:val="105"/>
                <w:sz w:val="20"/>
                <w:szCs w:val="20"/>
              </w:rPr>
              <w:t>игры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10.03.2023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07.04.2023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48"/>
              <w:rPr>
                <w:sz w:val="20"/>
                <w:szCs w:val="20"/>
                <w:lang w:val="ru-RU"/>
              </w:rPr>
            </w:pPr>
            <w:proofErr w:type="gramStart"/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считалки для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проведения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совместных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подвижных игр;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используют их при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распределении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игровых</w:t>
            </w:r>
            <w:r w:rsidRPr="003133B6">
              <w:rPr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ролей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среди играющих;;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разучивают</w:t>
            </w:r>
            <w:r w:rsidRPr="003133B6">
              <w:rPr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игровые действия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правила подвижных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игр, обучаются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способам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организации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подготовки игровых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площадок;;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обучаются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самостоятельной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организации и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проведению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подвижных игр (по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учебным</w:t>
            </w:r>
            <w:r w:rsidRPr="003133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группам);;</w:t>
            </w:r>
            <w:proofErr w:type="gramEnd"/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https://infourok.ru/rabochaya-programma-sekcii-podvizhnie-igri-klass-2413515.html</w:t>
            </w:r>
          </w:p>
        </w:tc>
      </w:tr>
      <w:tr w:rsidR="003133B6" w:rsidRPr="00BD173F" w:rsidTr="00152B53">
        <w:trPr>
          <w:trHeight w:val="292"/>
        </w:trPr>
        <w:tc>
          <w:tcPr>
            <w:tcW w:w="2393" w:type="dxa"/>
            <w:gridSpan w:val="2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71</w:t>
            </w:r>
          </w:p>
        </w:tc>
        <w:tc>
          <w:tcPr>
            <w:tcW w:w="12749" w:type="dxa"/>
            <w:gridSpan w:val="6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292"/>
        </w:trPr>
        <w:tc>
          <w:tcPr>
            <w:tcW w:w="15608" w:type="dxa"/>
            <w:gridSpan w:val="9"/>
          </w:tcPr>
          <w:p w:rsidR="003133B6" w:rsidRPr="003133B6" w:rsidRDefault="003133B6" w:rsidP="00152B53">
            <w:pPr>
              <w:pStyle w:val="TableParagraph"/>
              <w:spacing w:before="57"/>
              <w:ind w:left="66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Раздел</w:t>
            </w:r>
            <w:r w:rsidRPr="003133B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5.</w:t>
            </w:r>
            <w:r w:rsidRPr="003133B6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33B6">
              <w:rPr>
                <w:b/>
                <w:w w:val="105"/>
                <w:sz w:val="20"/>
                <w:szCs w:val="20"/>
                <w:lang w:val="ru-RU"/>
              </w:rPr>
              <w:t>Прикладно-ориентированная</w:t>
            </w:r>
            <w:proofErr w:type="spellEnd"/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физическая</w:t>
            </w:r>
            <w:r w:rsidRPr="003133B6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культура</w:t>
            </w:r>
          </w:p>
        </w:tc>
      </w:tr>
      <w:tr w:rsidR="003133B6" w:rsidRPr="003133B6" w:rsidTr="00152B53">
        <w:trPr>
          <w:trHeight w:val="1308"/>
        </w:trPr>
        <w:tc>
          <w:tcPr>
            <w:tcW w:w="381" w:type="dxa"/>
          </w:tcPr>
          <w:p w:rsidR="003133B6" w:rsidRPr="00BD173F" w:rsidRDefault="003133B6" w:rsidP="00152B53">
            <w:pPr>
              <w:pStyle w:val="TableParagraph"/>
              <w:spacing w:before="57"/>
              <w:ind w:left="15" w:right="39"/>
              <w:jc w:val="center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5.1.</w:t>
            </w:r>
          </w:p>
        </w:tc>
        <w:tc>
          <w:tcPr>
            <w:tcW w:w="2012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189"/>
              <w:rPr>
                <w:b/>
                <w:sz w:val="20"/>
                <w:szCs w:val="20"/>
                <w:lang w:val="ru-RU"/>
              </w:rPr>
            </w:pPr>
            <w:r w:rsidRPr="003133B6">
              <w:rPr>
                <w:b/>
                <w:w w:val="105"/>
                <w:sz w:val="20"/>
                <w:szCs w:val="20"/>
                <w:lang w:val="ru-RU"/>
              </w:rPr>
              <w:t>Рефлексия: демонстрация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прироста показателей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 xml:space="preserve">физических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lastRenderedPageBreak/>
              <w:t>качеств к</w:t>
            </w:r>
            <w:r w:rsidRPr="003133B6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нормативным требованиям</w:t>
            </w:r>
            <w:r w:rsidRPr="003133B6">
              <w:rPr>
                <w:b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комплекса</w:t>
            </w:r>
            <w:r w:rsidRPr="003133B6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b/>
                <w:w w:val="105"/>
                <w:sz w:val="20"/>
                <w:szCs w:val="20"/>
                <w:lang w:val="ru-RU"/>
              </w:rPr>
              <w:t>ГТО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18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762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10.04.2023</w:t>
            </w:r>
          </w:p>
          <w:p w:rsidR="003133B6" w:rsidRPr="00BD173F" w:rsidRDefault="003133B6" w:rsidP="00152B53">
            <w:pPr>
              <w:pStyle w:val="TableParagraph"/>
              <w:spacing w:before="20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26.05.2023</w:t>
            </w:r>
          </w:p>
        </w:tc>
        <w:tc>
          <w:tcPr>
            <w:tcW w:w="1334" w:type="dxa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7" w:right="71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демонстрация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прироста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показателей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физических качеств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 xml:space="preserve">к </w:t>
            </w:r>
            <w:r w:rsidRPr="003133B6">
              <w:rPr>
                <w:w w:val="105"/>
                <w:sz w:val="20"/>
                <w:szCs w:val="20"/>
                <w:lang w:val="ru-RU"/>
              </w:rPr>
              <w:lastRenderedPageBreak/>
              <w:t>нормативным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требованиям</w:t>
            </w:r>
            <w:r w:rsidRPr="003133B6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комплекса</w:t>
            </w:r>
            <w:r w:rsidRPr="003133B6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ГТО;</w:t>
            </w:r>
          </w:p>
        </w:tc>
        <w:tc>
          <w:tcPr>
            <w:tcW w:w="953" w:type="dxa"/>
          </w:tcPr>
          <w:p w:rsidR="003133B6" w:rsidRPr="00BD173F" w:rsidRDefault="003133B6" w:rsidP="00152B53">
            <w:pPr>
              <w:pStyle w:val="TableParagraph"/>
              <w:spacing w:before="57" w:line="271" w:lineRule="auto"/>
              <w:ind w:left="68" w:right="44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Контрольная</w:t>
            </w:r>
            <w:proofErr w:type="spellEnd"/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  <w:r w:rsidRPr="00BD173F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Практическая</w:t>
            </w:r>
            <w:proofErr w:type="spellEnd"/>
            <w:r w:rsidRPr="00BD173F">
              <w:rPr>
                <w:spacing w:val="-32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работа</w:t>
            </w:r>
            <w:proofErr w:type="spellEnd"/>
            <w:r w:rsidRPr="00BD173F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7720" w:type="dxa"/>
          </w:tcPr>
          <w:p w:rsidR="003133B6" w:rsidRPr="00BD173F" w:rsidRDefault="003133B6" w:rsidP="00152B53">
            <w:pPr>
              <w:pStyle w:val="TableParagraph"/>
              <w:spacing w:before="57"/>
              <w:ind w:left="68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lastRenderedPageBreak/>
              <w:t>https://infourok.ru/plan-konspekt-uroka-po-fizicheskoj-kultury-v-1-klasse-na-temu-vypolnenie-normativov-vfsk-gto-4949874.html</w:t>
            </w:r>
          </w:p>
        </w:tc>
      </w:tr>
      <w:tr w:rsidR="003133B6" w:rsidRPr="00BD173F" w:rsidTr="00152B53">
        <w:trPr>
          <w:trHeight w:val="292"/>
        </w:trPr>
        <w:tc>
          <w:tcPr>
            <w:tcW w:w="2393" w:type="dxa"/>
            <w:gridSpan w:val="2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proofErr w:type="spellStart"/>
            <w:r w:rsidRPr="00BD173F">
              <w:rPr>
                <w:w w:val="105"/>
                <w:sz w:val="20"/>
                <w:szCs w:val="20"/>
              </w:rPr>
              <w:lastRenderedPageBreak/>
              <w:t>Итого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по</w:t>
            </w:r>
            <w:proofErr w:type="spellEnd"/>
            <w:r w:rsidRPr="00BD173F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BD173F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18</w:t>
            </w:r>
          </w:p>
        </w:tc>
        <w:tc>
          <w:tcPr>
            <w:tcW w:w="12749" w:type="dxa"/>
            <w:gridSpan w:val="6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133B6" w:rsidRPr="00BD173F" w:rsidTr="00152B53">
        <w:trPr>
          <w:trHeight w:val="461"/>
        </w:trPr>
        <w:tc>
          <w:tcPr>
            <w:tcW w:w="2393" w:type="dxa"/>
            <w:gridSpan w:val="2"/>
          </w:tcPr>
          <w:p w:rsidR="003133B6" w:rsidRPr="003133B6" w:rsidRDefault="003133B6" w:rsidP="00152B53">
            <w:pPr>
              <w:pStyle w:val="TableParagraph"/>
              <w:spacing w:before="57" w:line="271" w:lineRule="auto"/>
              <w:ind w:left="66" w:right="126"/>
              <w:rPr>
                <w:sz w:val="20"/>
                <w:szCs w:val="20"/>
                <w:lang w:val="ru-RU"/>
              </w:rPr>
            </w:pPr>
            <w:r w:rsidRPr="003133B6">
              <w:rPr>
                <w:w w:val="105"/>
                <w:sz w:val="20"/>
                <w:szCs w:val="20"/>
                <w:lang w:val="ru-RU"/>
              </w:rPr>
              <w:t>ОБЩЕЕ КОЛИЧЕСТВО ЧАСОВ ПО</w:t>
            </w:r>
            <w:r w:rsidRPr="003133B6">
              <w:rPr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3133B6">
              <w:rPr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466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96</w:t>
            </w:r>
          </w:p>
        </w:tc>
        <w:tc>
          <w:tcPr>
            <w:tcW w:w="974" w:type="dxa"/>
          </w:tcPr>
          <w:p w:rsidR="003133B6" w:rsidRPr="00BD173F" w:rsidRDefault="003133B6" w:rsidP="00152B53">
            <w:pPr>
              <w:pStyle w:val="TableParagraph"/>
              <w:spacing w:before="57"/>
              <w:ind w:left="66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006" w:type="dxa"/>
          </w:tcPr>
          <w:p w:rsidR="003133B6" w:rsidRPr="00BD173F" w:rsidRDefault="003133B6" w:rsidP="00152B53">
            <w:pPr>
              <w:pStyle w:val="TableParagraph"/>
              <w:spacing w:before="57"/>
              <w:ind w:left="67"/>
              <w:rPr>
                <w:sz w:val="20"/>
                <w:szCs w:val="20"/>
              </w:rPr>
            </w:pPr>
            <w:r w:rsidRPr="00BD173F">
              <w:rPr>
                <w:w w:val="105"/>
                <w:sz w:val="20"/>
                <w:szCs w:val="20"/>
              </w:rPr>
              <w:t>80</w:t>
            </w:r>
          </w:p>
        </w:tc>
        <w:tc>
          <w:tcPr>
            <w:tcW w:w="10769" w:type="dxa"/>
            <w:gridSpan w:val="4"/>
          </w:tcPr>
          <w:p w:rsidR="003133B6" w:rsidRPr="00BD173F" w:rsidRDefault="003133B6" w:rsidP="00152B5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133B6" w:rsidRPr="00BD173F" w:rsidRDefault="003133B6" w:rsidP="003133B6">
      <w:pPr>
        <w:rPr>
          <w:sz w:val="20"/>
          <w:szCs w:val="20"/>
        </w:rPr>
        <w:sectPr w:rsidR="003133B6" w:rsidRPr="00BD173F">
          <w:pgSz w:w="16840" w:h="11900" w:orient="landscape"/>
          <w:pgMar w:top="580" w:right="440" w:bottom="280" w:left="540" w:header="720" w:footer="720" w:gutter="0"/>
          <w:cols w:space="720"/>
        </w:sectPr>
      </w:pPr>
    </w:p>
    <w:p w:rsidR="003133B6" w:rsidRPr="00BD173F" w:rsidRDefault="003133B6" w:rsidP="003133B6">
      <w:pPr>
        <w:pStyle w:val="Heading1"/>
        <w:rPr>
          <w:sz w:val="20"/>
          <w:szCs w:val="20"/>
        </w:rPr>
      </w:pPr>
      <w:r w:rsidRPr="00BD173F">
        <w:rPr>
          <w:sz w:val="20"/>
          <w:szCs w:val="20"/>
        </w:rPr>
        <w:lastRenderedPageBreak/>
        <w:pict>
          <v:rect id="_x0000_s1026" style="position:absolute;left:0;text-align:left;margin-left:33.3pt;margin-top:48.9pt;width:528.15pt;height:.6pt;z-index:251660288;mso-position-horizontal-relative:page;mso-position-vertical-relative:page" fillcolor="black" stroked="f">
            <w10:wrap anchorx="page" anchory="page"/>
          </v:rect>
        </w:pict>
      </w:r>
      <w:r w:rsidRPr="00BD173F">
        <w:rPr>
          <w:sz w:val="20"/>
          <w:szCs w:val="20"/>
        </w:rPr>
        <w:t>УЧЕБНО-МЕТОДИЧЕСКОЕ</w:t>
      </w:r>
      <w:r w:rsidRPr="00BD173F">
        <w:rPr>
          <w:spacing w:val="-13"/>
          <w:sz w:val="20"/>
          <w:szCs w:val="20"/>
        </w:rPr>
        <w:t xml:space="preserve"> </w:t>
      </w:r>
      <w:r w:rsidRPr="00BD173F">
        <w:rPr>
          <w:sz w:val="20"/>
          <w:szCs w:val="20"/>
        </w:rPr>
        <w:t>ОБЕСПЕЧЕНИЕ</w:t>
      </w:r>
      <w:r w:rsidRPr="00BD173F">
        <w:rPr>
          <w:spacing w:val="-12"/>
          <w:sz w:val="20"/>
          <w:szCs w:val="20"/>
        </w:rPr>
        <w:t xml:space="preserve"> </w:t>
      </w:r>
      <w:r w:rsidRPr="00BD173F">
        <w:rPr>
          <w:sz w:val="20"/>
          <w:szCs w:val="20"/>
        </w:rPr>
        <w:t>ОБРАЗОВАТЕЛЬНОГО</w:t>
      </w:r>
      <w:r w:rsidRPr="00BD173F">
        <w:rPr>
          <w:spacing w:val="-13"/>
          <w:sz w:val="20"/>
          <w:szCs w:val="20"/>
        </w:rPr>
        <w:t xml:space="preserve"> </w:t>
      </w:r>
      <w:r w:rsidRPr="00BD173F">
        <w:rPr>
          <w:sz w:val="20"/>
          <w:szCs w:val="20"/>
        </w:rPr>
        <w:t>ПРОЦЕССА</w:t>
      </w:r>
    </w:p>
    <w:p w:rsidR="003133B6" w:rsidRPr="00BD173F" w:rsidRDefault="003133B6" w:rsidP="003133B6">
      <w:pPr>
        <w:pStyle w:val="a4"/>
        <w:spacing w:before="2"/>
        <w:ind w:left="0"/>
        <w:rPr>
          <w:b/>
          <w:sz w:val="20"/>
          <w:szCs w:val="20"/>
        </w:rPr>
      </w:pPr>
    </w:p>
    <w:p w:rsidR="003133B6" w:rsidRPr="00BD173F" w:rsidRDefault="003133B6" w:rsidP="003133B6">
      <w:pPr>
        <w:ind w:left="106"/>
        <w:rPr>
          <w:b/>
          <w:sz w:val="20"/>
          <w:szCs w:val="20"/>
        </w:rPr>
      </w:pPr>
      <w:r w:rsidRPr="00BD173F">
        <w:rPr>
          <w:b/>
          <w:sz w:val="20"/>
          <w:szCs w:val="20"/>
        </w:rPr>
        <w:t>ОБЯЗАТЕЛЬНЫЕ</w:t>
      </w:r>
      <w:r w:rsidRPr="00BD173F">
        <w:rPr>
          <w:b/>
          <w:spacing w:val="-8"/>
          <w:sz w:val="20"/>
          <w:szCs w:val="20"/>
        </w:rPr>
        <w:t xml:space="preserve"> </w:t>
      </w:r>
      <w:r w:rsidRPr="00BD173F">
        <w:rPr>
          <w:b/>
          <w:sz w:val="20"/>
          <w:szCs w:val="20"/>
        </w:rPr>
        <w:t>УЧЕБНЫЕ</w:t>
      </w:r>
      <w:r w:rsidRPr="00BD173F">
        <w:rPr>
          <w:b/>
          <w:spacing w:val="-7"/>
          <w:sz w:val="20"/>
          <w:szCs w:val="20"/>
        </w:rPr>
        <w:t xml:space="preserve"> </w:t>
      </w:r>
      <w:r w:rsidRPr="00BD173F">
        <w:rPr>
          <w:b/>
          <w:sz w:val="20"/>
          <w:szCs w:val="20"/>
        </w:rPr>
        <w:t>МАТЕРИАЛЫ</w:t>
      </w:r>
      <w:r w:rsidRPr="00BD173F">
        <w:rPr>
          <w:b/>
          <w:spacing w:val="-7"/>
          <w:sz w:val="20"/>
          <w:szCs w:val="20"/>
        </w:rPr>
        <w:t xml:space="preserve"> </w:t>
      </w:r>
      <w:r w:rsidRPr="00BD173F">
        <w:rPr>
          <w:b/>
          <w:sz w:val="20"/>
          <w:szCs w:val="20"/>
        </w:rPr>
        <w:t>ДЛЯ</w:t>
      </w:r>
      <w:r w:rsidRPr="00BD173F">
        <w:rPr>
          <w:b/>
          <w:spacing w:val="-7"/>
          <w:sz w:val="20"/>
          <w:szCs w:val="20"/>
        </w:rPr>
        <w:t xml:space="preserve"> </w:t>
      </w:r>
      <w:r w:rsidRPr="00BD173F">
        <w:rPr>
          <w:b/>
          <w:sz w:val="20"/>
          <w:szCs w:val="20"/>
        </w:rPr>
        <w:t>УЧЕНИКА</w:t>
      </w:r>
    </w:p>
    <w:p w:rsidR="003133B6" w:rsidRPr="00BD173F" w:rsidRDefault="003133B6" w:rsidP="003133B6">
      <w:pPr>
        <w:pStyle w:val="a4"/>
        <w:spacing w:before="157" w:line="292" w:lineRule="auto"/>
        <w:rPr>
          <w:sz w:val="20"/>
          <w:szCs w:val="20"/>
        </w:rPr>
      </w:pPr>
      <w:r w:rsidRPr="00BD173F">
        <w:rPr>
          <w:sz w:val="20"/>
          <w:szCs w:val="20"/>
        </w:rPr>
        <w:t>Физическая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культура,</w:t>
      </w:r>
      <w:r w:rsidRPr="00BD173F">
        <w:rPr>
          <w:spacing w:val="-6"/>
          <w:sz w:val="20"/>
          <w:szCs w:val="20"/>
        </w:rPr>
        <w:t xml:space="preserve"> </w:t>
      </w:r>
      <w:r w:rsidRPr="00BD173F">
        <w:rPr>
          <w:sz w:val="20"/>
          <w:szCs w:val="20"/>
        </w:rPr>
        <w:t>1-4</w:t>
      </w:r>
      <w:r w:rsidRPr="00BD173F">
        <w:rPr>
          <w:spacing w:val="-5"/>
          <w:sz w:val="20"/>
          <w:szCs w:val="20"/>
        </w:rPr>
        <w:t xml:space="preserve"> </w:t>
      </w:r>
      <w:r w:rsidRPr="00BD173F">
        <w:rPr>
          <w:sz w:val="20"/>
          <w:szCs w:val="20"/>
        </w:rPr>
        <w:t>класс/Лях</w:t>
      </w:r>
      <w:r w:rsidRPr="00BD173F">
        <w:rPr>
          <w:spacing w:val="-6"/>
          <w:sz w:val="20"/>
          <w:szCs w:val="20"/>
        </w:rPr>
        <w:t xml:space="preserve"> </w:t>
      </w:r>
      <w:r w:rsidRPr="00BD173F">
        <w:rPr>
          <w:sz w:val="20"/>
          <w:szCs w:val="20"/>
        </w:rPr>
        <w:t>В.И.,</w:t>
      </w:r>
      <w:r w:rsidRPr="00BD173F">
        <w:rPr>
          <w:spacing w:val="-6"/>
          <w:sz w:val="20"/>
          <w:szCs w:val="20"/>
        </w:rPr>
        <w:t xml:space="preserve"> </w:t>
      </w:r>
      <w:r w:rsidRPr="00BD173F">
        <w:rPr>
          <w:sz w:val="20"/>
          <w:szCs w:val="20"/>
        </w:rPr>
        <w:t>Акционерное</w:t>
      </w:r>
      <w:r w:rsidRPr="00BD173F">
        <w:rPr>
          <w:spacing w:val="-5"/>
          <w:sz w:val="20"/>
          <w:szCs w:val="20"/>
        </w:rPr>
        <w:t xml:space="preserve"> </w:t>
      </w:r>
      <w:r w:rsidRPr="00BD173F">
        <w:rPr>
          <w:sz w:val="20"/>
          <w:szCs w:val="20"/>
        </w:rPr>
        <w:t>общество</w:t>
      </w:r>
      <w:r w:rsidRPr="00BD173F">
        <w:rPr>
          <w:spacing w:val="-6"/>
          <w:sz w:val="20"/>
          <w:szCs w:val="20"/>
        </w:rPr>
        <w:t xml:space="preserve"> </w:t>
      </w:r>
      <w:r w:rsidRPr="00BD173F">
        <w:rPr>
          <w:sz w:val="20"/>
          <w:szCs w:val="20"/>
        </w:rPr>
        <w:t>«Издательство</w:t>
      </w:r>
      <w:r w:rsidRPr="00BD173F">
        <w:rPr>
          <w:spacing w:val="-6"/>
          <w:sz w:val="20"/>
          <w:szCs w:val="20"/>
        </w:rPr>
        <w:t xml:space="preserve"> </w:t>
      </w:r>
      <w:r w:rsidRPr="00BD173F">
        <w:rPr>
          <w:sz w:val="20"/>
          <w:szCs w:val="20"/>
        </w:rPr>
        <w:t>«Просвещение»;</w:t>
      </w:r>
      <w:r w:rsidRPr="00BD173F">
        <w:rPr>
          <w:spacing w:val="-57"/>
          <w:sz w:val="20"/>
          <w:szCs w:val="20"/>
        </w:rPr>
        <w:t xml:space="preserve"> </w:t>
      </w:r>
      <w:r w:rsidRPr="00BD173F">
        <w:rPr>
          <w:sz w:val="20"/>
          <w:szCs w:val="20"/>
        </w:rPr>
        <w:t>Введите</w:t>
      </w:r>
      <w:r w:rsidRPr="00BD173F">
        <w:rPr>
          <w:spacing w:val="-1"/>
          <w:sz w:val="20"/>
          <w:szCs w:val="20"/>
        </w:rPr>
        <w:t xml:space="preserve"> </w:t>
      </w:r>
      <w:r w:rsidRPr="00BD173F">
        <w:rPr>
          <w:sz w:val="20"/>
          <w:szCs w:val="20"/>
        </w:rPr>
        <w:t>свой вариант:</w:t>
      </w:r>
    </w:p>
    <w:p w:rsidR="003133B6" w:rsidRPr="00BD173F" w:rsidRDefault="003133B6" w:rsidP="003133B6">
      <w:pPr>
        <w:pStyle w:val="Heading1"/>
        <w:spacing w:before="190"/>
        <w:rPr>
          <w:sz w:val="20"/>
          <w:szCs w:val="20"/>
        </w:rPr>
      </w:pPr>
      <w:r w:rsidRPr="00BD173F">
        <w:rPr>
          <w:sz w:val="20"/>
          <w:szCs w:val="20"/>
        </w:rPr>
        <w:t>МЕТОДИЧЕСКИЕ</w:t>
      </w:r>
      <w:r w:rsidRPr="00BD173F">
        <w:rPr>
          <w:spacing w:val="-8"/>
          <w:sz w:val="20"/>
          <w:szCs w:val="20"/>
        </w:rPr>
        <w:t xml:space="preserve"> </w:t>
      </w:r>
      <w:r w:rsidRPr="00BD173F">
        <w:rPr>
          <w:sz w:val="20"/>
          <w:szCs w:val="20"/>
        </w:rPr>
        <w:t>МАТЕРИАЛЫ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ДЛЯ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УЧИТЕЛЯ</w:t>
      </w:r>
    </w:p>
    <w:p w:rsidR="003133B6" w:rsidRPr="00BD173F" w:rsidRDefault="003133B6" w:rsidP="003133B6">
      <w:pPr>
        <w:pStyle w:val="a4"/>
        <w:spacing w:before="157"/>
        <w:rPr>
          <w:sz w:val="20"/>
          <w:szCs w:val="20"/>
        </w:rPr>
      </w:pPr>
      <w:r w:rsidRPr="00BD173F">
        <w:rPr>
          <w:sz w:val="20"/>
          <w:szCs w:val="20"/>
        </w:rPr>
        <w:t>Учебник,</w:t>
      </w:r>
      <w:r w:rsidRPr="00BD173F">
        <w:rPr>
          <w:spacing w:val="-4"/>
          <w:sz w:val="20"/>
          <w:szCs w:val="20"/>
        </w:rPr>
        <w:t xml:space="preserve"> </w:t>
      </w:r>
      <w:r w:rsidRPr="00BD173F">
        <w:rPr>
          <w:sz w:val="20"/>
          <w:szCs w:val="20"/>
        </w:rPr>
        <w:t>поурочные</w:t>
      </w:r>
      <w:r w:rsidRPr="00BD173F">
        <w:rPr>
          <w:spacing w:val="-4"/>
          <w:sz w:val="20"/>
          <w:szCs w:val="20"/>
        </w:rPr>
        <w:t xml:space="preserve"> </w:t>
      </w:r>
      <w:r w:rsidRPr="00BD173F">
        <w:rPr>
          <w:sz w:val="20"/>
          <w:szCs w:val="20"/>
        </w:rPr>
        <w:t>разработки</w:t>
      </w:r>
    </w:p>
    <w:p w:rsidR="003133B6" w:rsidRPr="00BD173F" w:rsidRDefault="003133B6" w:rsidP="003133B6">
      <w:pPr>
        <w:pStyle w:val="a4"/>
        <w:spacing w:before="10"/>
        <w:ind w:left="0"/>
        <w:rPr>
          <w:sz w:val="20"/>
          <w:szCs w:val="20"/>
        </w:rPr>
      </w:pPr>
    </w:p>
    <w:p w:rsidR="003133B6" w:rsidRPr="00BD173F" w:rsidRDefault="003133B6" w:rsidP="003133B6">
      <w:pPr>
        <w:pStyle w:val="Heading1"/>
        <w:spacing w:before="0"/>
        <w:rPr>
          <w:sz w:val="20"/>
          <w:szCs w:val="20"/>
        </w:rPr>
      </w:pPr>
      <w:r w:rsidRPr="00BD173F">
        <w:rPr>
          <w:sz w:val="20"/>
          <w:szCs w:val="20"/>
        </w:rPr>
        <w:t>ЦИФРОВЫЕ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ОБРАЗОВАТЕЛЬНЫЕ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РЕСУРСЫ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И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РЕСУРСЫ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СЕТИ</w:t>
      </w:r>
      <w:r w:rsidRPr="00BD173F">
        <w:rPr>
          <w:spacing w:val="-7"/>
          <w:sz w:val="20"/>
          <w:szCs w:val="20"/>
        </w:rPr>
        <w:t xml:space="preserve"> </w:t>
      </w:r>
      <w:r w:rsidRPr="00BD173F">
        <w:rPr>
          <w:sz w:val="20"/>
          <w:szCs w:val="20"/>
        </w:rPr>
        <w:t>ИНТЕРНЕТ</w:t>
      </w:r>
    </w:p>
    <w:p w:rsidR="003133B6" w:rsidRPr="00BD173F" w:rsidRDefault="003133B6" w:rsidP="003133B6">
      <w:pPr>
        <w:pStyle w:val="a4"/>
        <w:spacing w:before="156"/>
        <w:rPr>
          <w:sz w:val="20"/>
          <w:szCs w:val="20"/>
        </w:rPr>
      </w:pPr>
      <w:proofErr w:type="spellStart"/>
      <w:r w:rsidRPr="00BD173F">
        <w:rPr>
          <w:sz w:val="20"/>
          <w:szCs w:val="20"/>
        </w:rPr>
        <w:t>Инфоурок</w:t>
      </w:r>
      <w:proofErr w:type="spellEnd"/>
      <w:r w:rsidRPr="00BD173F">
        <w:rPr>
          <w:sz w:val="20"/>
          <w:szCs w:val="20"/>
        </w:rPr>
        <w:t>,</w:t>
      </w:r>
      <w:r w:rsidRPr="00BD173F">
        <w:rPr>
          <w:spacing w:val="-3"/>
          <w:sz w:val="20"/>
          <w:szCs w:val="20"/>
        </w:rPr>
        <w:t xml:space="preserve"> </w:t>
      </w:r>
      <w:r w:rsidRPr="00BD173F">
        <w:rPr>
          <w:sz w:val="20"/>
          <w:szCs w:val="20"/>
        </w:rPr>
        <w:t>копилка</w:t>
      </w:r>
      <w:r w:rsidRPr="00BD173F">
        <w:rPr>
          <w:spacing w:val="-3"/>
          <w:sz w:val="20"/>
          <w:szCs w:val="20"/>
        </w:rPr>
        <w:t xml:space="preserve"> </w:t>
      </w:r>
      <w:r w:rsidRPr="00BD173F">
        <w:rPr>
          <w:sz w:val="20"/>
          <w:szCs w:val="20"/>
        </w:rPr>
        <w:t>уроков,</w:t>
      </w:r>
      <w:r w:rsidRPr="00BD173F">
        <w:rPr>
          <w:spacing w:val="-3"/>
          <w:sz w:val="20"/>
          <w:szCs w:val="20"/>
        </w:rPr>
        <w:t xml:space="preserve"> </w:t>
      </w:r>
      <w:proofErr w:type="spellStart"/>
      <w:r w:rsidRPr="00BD173F">
        <w:rPr>
          <w:sz w:val="20"/>
          <w:szCs w:val="20"/>
        </w:rPr>
        <w:t>видеоуроки</w:t>
      </w:r>
      <w:proofErr w:type="spellEnd"/>
    </w:p>
    <w:p w:rsidR="003133B6" w:rsidRPr="00BD173F" w:rsidRDefault="003133B6" w:rsidP="003133B6">
      <w:pPr>
        <w:rPr>
          <w:sz w:val="20"/>
          <w:szCs w:val="20"/>
        </w:rPr>
        <w:sectPr w:rsidR="003133B6" w:rsidRPr="00BD173F">
          <w:pgSz w:w="11900" w:h="16840"/>
          <w:pgMar w:top="520" w:right="1060" w:bottom="280" w:left="560" w:header="720" w:footer="720" w:gutter="0"/>
          <w:cols w:space="720"/>
        </w:sectPr>
      </w:pPr>
    </w:p>
    <w:p w:rsidR="003133B6" w:rsidRPr="00BD173F" w:rsidRDefault="003133B6" w:rsidP="003133B6">
      <w:pPr>
        <w:pStyle w:val="Heading1"/>
        <w:rPr>
          <w:sz w:val="20"/>
          <w:szCs w:val="20"/>
        </w:rPr>
      </w:pPr>
      <w:r w:rsidRPr="00BD173F">
        <w:rPr>
          <w:sz w:val="20"/>
          <w:szCs w:val="20"/>
        </w:rPr>
        <w:lastRenderedPageBreak/>
        <w:pict>
          <v:rect id="_x0000_s1027" style="position:absolute;left:0;text-align:left;margin-left:33.3pt;margin-top:48.9pt;width:528.15pt;height:.6pt;z-index:251661312;mso-position-horizontal-relative:page;mso-position-vertical-relative:page" fillcolor="black" stroked="f">
            <w10:wrap anchorx="page" anchory="page"/>
          </v:rect>
        </w:pict>
      </w:r>
      <w:r w:rsidRPr="00BD173F">
        <w:rPr>
          <w:sz w:val="20"/>
          <w:szCs w:val="20"/>
        </w:rPr>
        <w:t>МАТЕРИАЛЬНО-ТЕХНИЧЕСКОЕ</w:t>
      </w:r>
      <w:r w:rsidRPr="00BD173F">
        <w:rPr>
          <w:spacing w:val="-14"/>
          <w:sz w:val="20"/>
          <w:szCs w:val="20"/>
        </w:rPr>
        <w:t xml:space="preserve"> </w:t>
      </w:r>
      <w:r w:rsidRPr="00BD173F">
        <w:rPr>
          <w:sz w:val="20"/>
          <w:szCs w:val="20"/>
        </w:rPr>
        <w:t>ОБЕСПЕЧЕНИЕ</w:t>
      </w:r>
      <w:r w:rsidRPr="00BD173F">
        <w:rPr>
          <w:spacing w:val="-13"/>
          <w:sz w:val="20"/>
          <w:szCs w:val="20"/>
        </w:rPr>
        <w:t xml:space="preserve"> </w:t>
      </w:r>
      <w:r w:rsidRPr="00BD173F">
        <w:rPr>
          <w:sz w:val="20"/>
          <w:szCs w:val="20"/>
        </w:rPr>
        <w:t>ОБРАЗОВАТЕЛЬНОГО</w:t>
      </w:r>
      <w:r w:rsidRPr="00BD173F">
        <w:rPr>
          <w:spacing w:val="-14"/>
          <w:sz w:val="20"/>
          <w:szCs w:val="20"/>
        </w:rPr>
        <w:t xml:space="preserve"> </w:t>
      </w:r>
      <w:r w:rsidRPr="00BD173F">
        <w:rPr>
          <w:sz w:val="20"/>
          <w:szCs w:val="20"/>
        </w:rPr>
        <w:t>ПРОЦЕССА</w:t>
      </w:r>
    </w:p>
    <w:p w:rsidR="003133B6" w:rsidRPr="00BD173F" w:rsidRDefault="003133B6" w:rsidP="003133B6">
      <w:pPr>
        <w:pStyle w:val="a4"/>
        <w:spacing w:before="2"/>
        <w:ind w:left="0"/>
        <w:rPr>
          <w:b/>
          <w:sz w:val="20"/>
          <w:szCs w:val="20"/>
        </w:rPr>
      </w:pPr>
    </w:p>
    <w:p w:rsidR="003133B6" w:rsidRPr="00BD173F" w:rsidRDefault="003133B6" w:rsidP="003133B6">
      <w:pPr>
        <w:ind w:left="106"/>
        <w:rPr>
          <w:b/>
          <w:sz w:val="20"/>
          <w:szCs w:val="20"/>
        </w:rPr>
      </w:pPr>
      <w:r w:rsidRPr="00BD173F">
        <w:rPr>
          <w:b/>
          <w:sz w:val="20"/>
          <w:szCs w:val="20"/>
        </w:rPr>
        <w:t>УЧЕБНОЕ</w:t>
      </w:r>
      <w:r w:rsidRPr="00BD173F">
        <w:rPr>
          <w:b/>
          <w:spacing w:val="-9"/>
          <w:sz w:val="20"/>
          <w:szCs w:val="20"/>
        </w:rPr>
        <w:t xml:space="preserve"> </w:t>
      </w:r>
      <w:r w:rsidRPr="00BD173F">
        <w:rPr>
          <w:b/>
          <w:sz w:val="20"/>
          <w:szCs w:val="20"/>
        </w:rPr>
        <w:t>ОБОРУДОВАНИЕ</w:t>
      </w:r>
    </w:p>
    <w:p w:rsidR="003133B6" w:rsidRPr="00BD173F" w:rsidRDefault="003133B6" w:rsidP="003133B6">
      <w:pPr>
        <w:pStyle w:val="a4"/>
        <w:spacing w:before="157"/>
        <w:rPr>
          <w:sz w:val="20"/>
          <w:szCs w:val="20"/>
        </w:rPr>
      </w:pPr>
      <w:r w:rsidRPr="00BD173F">
        <w:rPr>
          <w:sz w:val="20"/>
          <w:szCs w:val="20"/>
        </w:rPr>
        <w:t>Лыжи,</w:t>
      </w:r>
      <w:r w:rsidRPr="00BD173F">
        <w:rPr>
          <w:spacing w:val="-3"/>
          <w:sz w:val="20"/>
          <w:szCs w:val="20"/>
        </w:rPr>
        <w:t xml:space="preserve"> </w:t>
      </w:r>
      <w:r w:rsidRPr="00BD173F">
        <w:rPr>
          <w:sz w:val="20"/>
          <w:szCs w:val="20"/>
        </w:rPr>
        <w:t>мячи,</w:t>
      </w:r>
      <w:r w:rsidRPr="00BD173F">
        <w:rPr>
          <w:spacing w:val="-3"/>
          <w:sz w:val="20"/>
          <w:szCs w:val="20"/>
        </w:rPr>
        <w:t xml:space="preserve"> </w:t>
      </w:r>
      <w:r w:rsidRPr="00BD173F">
        <w:rPr>
          <w:sz w:val="20"/>
          <w:szCs w:val="20"/>
        </w:rPr>
        <w:t>скакалки,</w:t>
      </w:r>
      <w:r w:rsidRPr="00BD173F">
        <w:rPr>
          <w:spacing w:val="-3"/>
          <w:sz w:val="20"/>
          <w:szCs w:val="20"/>
        </w:rPr>
        <w:t xml:space="preserve"> </w:t>
      </w:r>
      <w:r w:rsidRPr="00BD173F">
        <w:rPr>
          <w:sz w:val="20"/>
          <w:szCs w:val="20"/>
        </w:rPr>
        <w:t>обруч.</w:t>
      </w:r>
    </w:p>
    <w:p w:rsidR="003133B6" w:rsidRPr="00BD173F" w:rsidRDefault="003133B6" w:rsidP="003133B6">
      <w:pPr>
        <w:pStyle w:val="a4"/>
        <w:spacing w:before="10"/>
        <w:ind w:left="0"/>
        <w:rPr>
          <w:sz w:val="20"/>
          <w:szCs w:val="20"/>
        </w:rPr>
      </w:pPr>
    </w:p>
    <w:p w:rsidR="003133B6" w:rsidRPr="00BD173F" w:rsidRDefault="003133B6" w:rsidP="003133B6">
      <w:pPr>
        <w:pStyle w:val="Heading1"/>
        <w:spacing w:before="0" w:line="292" w:lineRule="auto"/>
        <w:rPr>
          <w:sz w:val="20"/>
          <w:szCs w:val="20"/>
        </w:rPr>
      </w:pPr>
      <w:r w:rsidRPr="00BD173F">
        <w:rPr>
          <w:sz w:val="20"/>
          <w:szCs w:val="20"/>
        </w:rPr>
        <w:t>ОБОРУДОВАНИЕ</w:t>
      </w:r>
      <w:r w:rsidRPr="00BD173F">
        <w:rPr>
          <w:spacing w:val="-10"/>
          <w:sz w:val="20"/>
          <w:szCs w:val="20"/>
        </w:rPr>
        <w:t xml:space="preserve"> </w:t>
      </w:r>
      <w:r w:rsidRPr="00BD173F">
        <w:rPr>
          <w:sz w:val="20"/>
          <w:szCs w:val="20"/>
        </w:rPr>
        <w:t>ДЛЯ</w:t>
      </w:r>
      <w:r w:rsidRPr="00BD173F">
        <w:rPr>
          <w:spacing w:val="-9"/>
          <w:sz w:val="20"/>
          <w:szCs w:val="20"/>
        </w:rPr>
        <w:t xml:space="preserve"> </w:t>
      </w:r>
      <w:r w:rsidRPr="00BD173F">
        <w:rPr>
          <w:sz w:val="20"/>
          <w:szCs w:val="20"/>
        </w:rPr>
        <w:t>ПРОВЕДЕНИЯ</w:t>
      </w:r>
      <w:r w:rsidRPr="00BD173F">
        <w:rPr>
          <w:spacing w:val="-10"/>
          <w:sz w:val="20"/>
          <w:szCs w:val="20"/>
        </w:rPr>
        <w:t xml:space="preserve"> </w:t>
      </w:r>
      <w:r w:rsidRPr="00BD173F">
        <w:rPr>
          <w:sz w:val="20"/>
          <w:szCs w:val="20"/>
        </w:rPr>
        <w:t>ЛАБОРАТОРНЫХ,</w:t>
      </w:r>
      <w:r w:rsidRPr="00BD173F">
        <w:rPr>
          <w:spacing w:val="-8"/>
          <w:sz w:val="20"/>
          <w:szCs w:val="20"/>
        </w:rPr>
        <w:t xml:space="preserve"> </w:t>
      </w:r>
      <w:r w:rsidRPr="00BD173F">
        <w:rPr>
          <w:sz w:val="20"/>
          <w:szCs w:val="20"/>
        </w:rPr>
        <w:t>ПРАКТИЧЕСКИХ</w:t>
      </w:r>
      <w:r w:rsidRPr="00BD173F">
        <w:rPr>
          <w:spacing w:val="-10"/>
          <w:sz w:val="20"/>
          <w:szCs w:val="20"/>
        </w:rPr>
        <w:t xml:space="preserve"> </w:t>
      </w:r>
      <w:r w:rsidRPr="00BD173F">
        <w:rPr>
          <w:sz w:val="20"/>
          <w:szCs w:val="20"/>
        </w:rPr>
        <w:t>РАБОТ,</w:t>
      </w:r>
      <w:r w:rsidRPr="00BD173F">
        <w:rPr>
          <w:spacing w:val="-57"/>
          <w:sz w:val="20"/>
          <w:szCs w:val="20"/>
        </w:rPr>
        <w:t xml:space="preserve"> </w:t>
      </w:r>
      <w:r w:rsidRPr="00BD173F">
        <w:rPr>
          <w:sz w:val="20"/>
          <w:szCs w:val="20"/>
        </w:rPr>
        <w:t>ДЕМОНСТРАЦИЙ</w:t>
      </w:r>
    </w:p>
    <w:p w:rsidR="003133B6" w:rsidRPr="00BD173F" w:rsidRDefault="003133B6" w:rsidP="003133B6">
      <w:pPr>
        <w:pStyle w:val="a4"/>
        <w:spacing w:before="95"/>
        <w:rPr>
          <w:sz w:val="20"/>
          <w:szCs w:val="20"/>
        </w:rPr>
      </w:pPr>
      <w:r w:rsidRPr="00BD173F">
        <w:rPr>
          <w:sz w:val="20"/>
          <w:szCs w:val="20"/>
        </w:rPr>
        <w:t>Интерактивная</w:t>
      </w:r>
      <w:r w:rsidRPr="00BD173F">
        <w:rPr>
          <w:spacing w:val="-6"/>
          <w:sz w:val="20"/>
          <w:szCs w:val="20"/>
        </w:rPr>
        <w:t xml:space="preserve"> </w:t>
      </w:r>
      <w:r w:rsidRPr="00BD173F">
        <w:rPr>
          <w:sz w:val="20"/>
          <w:szCs w:val="20"/>
        </w:rPr>
        <w:t>доска.</w:t>
      </w:r>
      <w:r w:rsidRPr="00BD173F">
        <w:rPr>
          <w:spacing w:val="-5"/>
          <w:sz w:val="20"/>
          <w:szCs w:val="20"/>
        </w:rPr>
        <w:t xml:space="preserve"> </w:t>
      </w:r>
      <w:proofErr w:type="spellStart"/>
      <w:r w:rsidRPr="00BD173F">
        <w:rPr>
          <w:sz w:val="20"/>
          <w:szCs w:val="20"/>
        </w:rPr>
        <w:t>Мультимедийный</w:t>
      </w:r>
      <w:proofErr w:type="spellEnd"/>
      <w:r w:rsidRPr="00BD173F">
        <w:rPr>
          <w:spacing w:val="-5"/>
          <w:sz w:val="20"/>
          <w:szCs w:val="20"/>
        </w:rPr>
        <w:t xml:space="preserve"> </w:t>
      </w:r>
      <w:r w:rsidRPr="00BD173F">
        <w:rPr>
          <w:sz w:val="20"/>
          <w:szCs w:val="20"/>
        </w:rPr>
        <w:t>проектор</w:t>
      </w:r>
    </w:p>
    <w:p w:rsidR="003133B6" w:rsidRPr="00BD173F" w:rsidRDefault="003133B6" w:rsidP="003133B6">
      <w:pPr>
        <w:rPr>
          <w:sz w:val="20"/>
          <w:szCs w:val="20"/>
        </w:rPr>
        <w:sectPr w:rsidR="003133B6" w:rsidRPr="00BD173F">
          <w:pgSz w:w="11900" w:h="16840"/>
          <w:pgMar w:top="520" w:right="1060" w:bottom="280" w:left="560" w:header="720" w:footer="720" w:gutter="0"/>
          <w:cols w:space="720"/>
        </w:sectPr>
      </w:pPr>
    </w:p>
    <w:p w:rsidR="003133B6" w:rsidRPr="00BD173F" w:rsidRDefault="003133B6" w:rsidP="003133B6">
      <w:pPr>
        <w:pStyle w:val="a4"/>
        <w:spacing w:before="4"/>
        <w:ind w:left="0"/>
        <w:rPr>
          <w:sz w:val="20"/>
          <w:szCs w:val="20"/>
        </w:rPr>
      </w:pPr>
    </w:p>
    <w:sectPr w:rsidR="003133B6" w:rsidRPr="00BD173F" w:rsidSect="006A7A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AB7"/>
    <w:rsid w:val="00241B5B"/>
    <w:rsid w:val="003133B6"/>
    <w:rsid w:val="006A7AB7"/>
    <w:rsid w:val="00A0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B"/>
  </w:style>
  <w:style w:type="paragraph" w:styleId="1">
    <w:name w:val="heading 1"/>
    <w:basedOn w:val="a"/>
    <w:link w:val="10"/>
    <w:uiPriority w:val="9"/>
    <w:qFormat/>
    <w:rsid w:val="006A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A7AB7"/>
  </w:style>
  <w:style w:type="table" w:customStyle="1" w:styleId="TableNormal">
    <w:name w:val="Table Normal"/>
    <w:uiPriority w:val="2"/>
    <w:semiHidden/>
    <w:unhideWhenUsed/>
    <w:qFormat/>
    <w:rsid w:val="00313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133B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133B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133B6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313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13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7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4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14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8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40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080953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4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4228</Words>
  <Characters>24104</Characters>
  <Application>Microsoft Office Word</Application>
  <DocSecurity>0</DocSecurity>
  <Lines>200</Lines>
  <Paragraphs>56</Paragraphs>
  <ScaleCrop>false</ScaleCrop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2022-03-30T19:12:00Z</dcterms:created>
  <dcterms:modified xsi:type="dcterms:W3CDTF">2022-03-31T07:14:00Z</dcterms:modified>
</cp:coreProperties>
</file>