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A" w:rsidRPr="00DD106A" w:rsidRDefault="00DD106A" w:rsidP="00DD106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B4255"/>
          <w:kern w:val="36"/>
          <w:sz w:val="36"/>
          <w:szCs w:val="36"/>
          <w:lang w:eastAsia="ru-RU"/>
        </w:rPr>
      </w:pPr>
      <w:r w:rsidRPr="00DD106A">
        <w:rPr>
          <w:rFonts w:ascii="Arial" w:eastAsia="Times New Roman" w:hAnsi="Arial" w:cs="Arial"/>
          <w:color w:val="3B4255"/>
          <w:kern w:val="36"/>
          <w:sz w:val="36"/>
          <w:szCs w:val="36"/>
          <w:lang w:eastAsia="ru-RU"/>
        </w:rPr>
        <w:t xml:space="preserve">Министр просвещения Сергей Кравцов </w:t>
      </w:r>
    </w:p>
    <w:p w:rsidR="00AA2198" w:rsidRDefault="00DD106A">
      <w:pPr>
        <w:rPr>
          <w:rFonts w:ascii="Arial" w:hAnsi="Arial" w:cs="Arial"/>
          <w:color w:val="212529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ответил на вопросы, связанные с проведением ЕГЭ и ОГЭ в этом году, дистанционным обучением, совершенствованием оплаты труда педагогов.</w:t>
      </w:r>
    </w:p>
    <w:p w:rsidR="00DD106A" w:rsidRDefault="00DD106A">
      <w:r>
        <w:rPr>
          <w:noProof/>
          <w:lang w:eastAsia="ru-RU"/>
        </w:rPr>
        <w:drawing>
          <wp:inline distT="0" distB="0" distL="0" distR="0" wp14:anchorId="52467434" wp14:editId="05063747">
            <wp:extent cx="5940425" cy="3986582"/>
            <wp:effectExtent l="0" t="0" r="3175" b="0"/>
            <wp:docPr id="1" name="Рисунок 1" descr="https://edu.gov.ru/uploads/media/photo/2020/12/03/a5dfbc3f408211f0cb7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12/03/a5dfbc3f408211f0cb7e_20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6A" w:rsidRDefault="00DD106A" w:rsidP="00DD106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Отвечая на вопрос о том, как школьники будут учиться во втором полугодии, Сергей Кравцов подчеркнул, что дистанционное обучение – вынужденная мера, направленная на защиту здоровья учеников, учителей, родителей. Он отметил, что сейчас подавляющее большинство школ страны работают в очном режиме.</w:t>
      </w:r>
    </w:p>
    <w:p w:rsidR="00DD106A" w:rsidRDefault="00DD106A" w:rsidP="00DD106A">
      <w:pPr>
        <w:pStyle w:val="speech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>«В целом сегодня есть понимание, что если ситуация не будет ухудшаться, то школы и для старшеклассников после зимних каникул откроются в очном режиме. И не только в Москве, но и в Ростовской области и в других регионах. Мы на это надеемся. Но всё будет зависеть от эпидемиологической ситуации», – сказал он.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Глава </w:t>
      </w:r>
      <w:proofErr w:type="spellStart"/>
      <w:r>
        <w:rPr>
          <w:rFonts w:ascii="Arial" w:hAnsi="Arial" w:cs="Arial"/>
          <w:color w:val="212529"/>
        </w:rPr>
        <w:t>Минпросвещения</w:t>
      </w:r>
      <w:proofErr w:type="spellEnd"/>
      <w:r>
        <w:rPr>
          <w:rFonts w:ascii="Arial" w:hAnsi="Arial" w:cs="Arial"/>
          <w:color w:val="212529"/>
        </w:rPr>
        <w:t xml:space="preserve"> России также дал разъяснения по поводу рассматриваемого в Государственной Думе законопроекта о дистанционном обучении.</w:t>
      </w:r>
    </w:p>
    <w:p w:rsidR="00DD106A" w:rsidRDefault="00DD106A" w:rsidP="00DD106A">
      <w:pPr>
        <w:pStyle w:val="speech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 xml:space="preserve">«Данный законопроект, не вводя чего-то принципиально нового, систематизирует те нормы, которые отчасти уже были раньше, чётко прописывая полномочия, помогая с порядком действий органам управления образования и школам. </w:t>
      </w:r>
      <w:proofErr w:type="gramStart"/>
      <w:r>
        <w:rPr>
          <w:rFonts w:ascii="Arial" w:hAnsi="Arial" w:cs="Arial"/>
          <w:i/>
          <w:iCs/>
          <w:color w:val="212529"/>
        </w:rPr>
        <w:t xml:space="preserve">Суть в том, что если по объективным причинам субъект Российской Федерации принимает решение о временном переводе школ на дистанционное обучение (это может быть грипп, </w:t>
      </w:r>
      <w:proofErr w:type="spellStart"/>
      <w:r>
        <w:rPr>
          <w:rFonts w:ascii="Arial" w:hAnsi="Arial" w:cs="Arial"/>
          <w:i/>
          <w:iCs/>
          <w:color w:val="212529"/>
        </w:rPr>
        <w:t>коронавирус</w:t>
      </w:r>
      <w:proofErr w:type="spellEnd"/>
      <w:r>
        <w:rPr>
          <w:rFonts w:ascii="Arial" w:hAnsi="Arial" w:cs="Arial"/>
          <w:i/>
          <w:iCs/>
          <w:color w:val="212529"/>
        </w:rPr>
        <w:t xml:space="preserve"> или другая угроза здоровью школьников), то нам нужна современная нормативная база: как организовать этот формат, как будут выставляться оценки, как </w:t>
      </w:r>
      <w:r>
        <w:rPr>
          <w:rFonts w:ascii="Arial" w:hAnsi="Arial" w:cs="Arial"/>
          <w:i/>
          <w:iCs/>
          <w:color w:val="212529"/>
        </w:rPr>
        <w:lastRenderedPageBreak/>
        <w:t>будет проходить освоение того или иного материала, регламентация.</w:t>
      </w:r>
      <w:proofErr w:type="gramEnd"/>
      <w:r>
        <w:rPr>
          <w:rFonts w:ascii="Arial" w:hAnsi="Arial" w:cs="Arial"/>
          <w:i/>
          <w:iCs/>
          <w:color w:val="212529"/>
        </w:rPr>
        <w:t xml:space="preserve"> Новый законопроект разделяет полномочия Минобрнауки и </w:t>
      </w:r>
      <w:proofErr w:type="spellStart"/>
      <w:r>
        <w:rPr>
          <w:rFonts w:ascii="Arial" w:hAnsi="Arial" w:cs="Arial"/>
          <w:i/>
          <w:iCs/>
          <w:color w:val="212529"/>
        </w:rPr>
        <w:t>Минпросвещения</w:t>
      </w:r>
      <w:proofErr w:type="spellEnd"/>
      <w:r>
        <w:rPr>
          <w:rFonts w:ascii="Arial" w:hAnsi="Arial" w:cs="Arial"/>
          <w:i/>
          <w:iCs/>
          <w:color w:val="212529"/>
        </w:rPr>
        <w:t xml:space="preserve"> по установлению этого порядка для школ и вузов. Но он не подразумевает ухода от традиционных занятий в школах!» – подчеркнул Сергей Кравцов.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Во время «Делового завтрака» Министр озвучил решения, принятые по поводу проведения итоговой аттестации для школьников. </w:t>
      </w:r>
      <w:proofErr w:type="gramStart"/>
      <w:r>
        <w:rPr>
          <w:rFonts w:ascii="Arial" w:hAnsi="Arial" w:cs="Arial"/>
          <w:color w:val="212529"/>
        </w:rPr>
        <w:t>Итоговое сочинение для 11-классников пройдёт во второй декаде апреля, а государственная итоговая аттестация по образовательным программам среднего общего образования в формате ЕГЭ только для поступающих в вузы – с 31 мая по 2 июля.</w:t>
      </w:r>
      <w:proofErr w:type="gramEnd"/>
      <w:r>
        <w:rPr>
          <w:rFonts w:ascii="Arial" w:hAnsi="Arial" w:cs="Arial"/>
          <w:color w:val="212529"/>
        </w:rPr>
        <w:t xml:space="preserve"> Дополнительный период – с 12 по 17 июля.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Выпускники, которые не будут поступать в вуз, сдают государственный выпускной экзамен в форме контрольной работы в школе по двум предметам – русскому языку и математике – с 24 по 28 мая.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Основной период ОГЭ проводится с 24 мая по 28 мая. Дополнительный период – в начале сентября. Сдача экзаменов обязательна только по русскому языку и математике. Также останется один предмет по выбору, который учащиеся будут сдавать в форме контрольной работы в школе.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Кроме того, по словам Министра, есть возможность провести итоговое собеседование по русскому языку в 9-х классах в дистанционном формате с использованием информационно-коммуникационных технологий. Даты итогового собеседования – 10 февраля, 10 марта и 17 мая.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Также было принято решение о том, что аттестаты о среднем общем образовании с отличием и медали «За особые успехи в учении» в 2021 году будут выдаваться с учётом результатов единого государственного экзамена.</w:t>
      </w:r>
    </w:p>
    <w:p w:rsidR="00DD106A" w:rsidRDefault="00DD106A" w:rsidP="00DD106A">
      <w:pPr>
        <w:pStyle w:val="speech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>«Напомню, что в 2020 году аттестаты с отличием можно было получить на основе школьных оценок, без ЕГЭ. И мы сразу увидели взрывной рост количества таких аттестатов, где были все пятёрки. Поэтому принято решение: если школьник уверен в себе и идёт на медаль «За особые успехи в учении», то получает аттестат с отличием с учётом результатов ЕГЭ. Но, как правило, такие выпускники поступают в вуз. Поэтому они и сдают единый государственный экзамен», – сказал Министр.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Одним из приоритетов Министерства в новом году будет улучшение системы оплаты труда учителей.</w:t>
      </w:r>
    </w:p>
    <w:p w:rsidR="00DD106A" w:rsidRDefault="00DD106A" w:rsidP="00DD106A">
      <w:pPr>
        <w:pStyle w:val="speech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 xml:space="preserve">«Система должна быть понятной, прозрачной для каждого учителя. По поручению Председателя Правительства Российской Федерации Михаила </w:t>
      </w:r>
      <w:proofErr w:type="spellStart"/>
      <w:r>
        <w:rPr>
          <w:rFonts w:ascii="Arial" w:hAnsi="Arial" w:cs="Arial"/>
          <w:i/>
          <w:iCs/>
          <w:color w:val="212529"/>
        </w:rPr>
        <w:t>Мишустина</w:t>
      </w:r>
      <w:proofErr w:type="spellEnd"/>
      <w:r>
        <w:rPr>
          <w:rFonts w:ascii="Arial" w:hAnsi="Arial" w:cs="Arial"/>
          <w:i/>
          <w:iCs/>
          <w:color w:val="212529"/>
        </w:rPr>
        <w:t xml:space="preserve"> мы разрабатываем предложения по установлению единых требований к оплате труда учителей. Посмотрим и базовую ставку, и надбавки, которые есть в системе образования. Ведём эту работу вместе с учителями, вместе с профсоюзом, чтобы не нарушить ни в коем случае ничьи права», – сообщил Сергей Кравцов.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 также информировал о том, что в рамках усиления воспитательной составляющей в образовании с 1 марта 2021 года в десяти пилотных регионах страны будут введены должности советников директоров по воспитательной работе с дополнительной ежемесячной доплатой в 15 тысяч рублей.</w:t>
      </w:r>
    </w:p>
    <w:p w:rsidR="00DD106A" w:rsidRDefault="00DD106A" w:rsidP="00DD106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Отвечая на вопрос о подготовке будущих педагогов, Сергей Кравцов сообщил, что уже с 1 января следующего года Московский педагогический государственный </w:t>
      </w:r>
      <w:r>
        <w:rPr>
          <w:rFonts w:ascii="Arial" w:hAnsi="Arial" w:cs="Arial"/>
          <w:color w:val="212529"/>
        </w:rPr>
        <w:lastRenderedPageBreak/>
        <w:t>университет, Волгоградский государственный социально-педагогический университет снижают на 10 процентов плату за внебюджетное обучение.</w:t>
      </w:r>
    </w:p>
    <w:p w:rsidR="00DD106A" w:rsidRDefault="00DD106A" w:rsidP="00DD106A">
      <w:pPr>
        <w:pStyle w:val="speech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>«Педагогические университеты сегодня во многих вещах показывают достойные, в чём-то передовые результаты. В этот непростой год я хочу ещё раз поблагодарить и отметить работу педагогических университетов по целому ряду направлений, одно из которых – замечательная волонтёрская работа, поддержка и связь, которую организовали наши студенты с педагогами по всей стране, помогая им в дистанционных форматах в рамках проекта «Волонтёры просвещения», – отметил он.</w:t>
      </w:r>
    </w:p>
    <w:p w:rsidR="00DD106A" w:rsidRDefault="00DD106A">
      <w:bookmarkStart w:id="0" w:name="_GoBack"/>
      <w:bookmarkEnd w:id="0"/>
    </w:p>
    <w:sectPr w:rsidR="00DD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6A"/>
    <w:rsid w:val="00AA2198"/>
    <w:rsid w:val="00D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DD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DD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2021-01-31T15:25:00Z</dcterms:created>
  <dcterms:modified xsi:type="dcterms:W3CDTF">2021-01-31T15:29:00Z</dcterms:modified>
</cp:coreProperties>
</file>